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cs="Times New Roman" w:eastAsiaTheme="minorHAnsi"/>
          <w:kern w:val="2"/>
          <w:sz w:val="24"/>
          <w:szCs w:val="24"/>
          <w:lang w:eastAsia="en-US"/>
          <w14:ligatures w14:val="standardContextual"/>
        </w:rPr>
        <w:id w:val="1663273493"/>
        <w:docPartObj>
          <w:docPartGallery w:val="autotext"/>
        </w:docPartObj>
      </w:sdtPr>
      <w:sdtEndPr>
        <w:rPr>
          <w:rFonts w:hint="default" w:ascii="Times New Roman" w:hAnsi="Times New Roman" w:cs="Times New Roman" w:eastAsiaTheme="minorHAnsi"/>
          <w:kern w:val="2"/>
          <w:sz w:val="24"/>
          <w:szCs w:val="24"/>
          <w:lang w:eastAsia="en-US"/>
          <w14:ligatures w14:val="standardContextual"/>
        </w:rPr>
      </w:sdtEndPr>
      <w:sdtContent>
        <w:p w14:paraId="57715049">
          <w:pPr>
            <w:pStyle w:val="39"/>
            <w:rPr>
              <w:rFonts w:hint="default" w:ascii="Times New Roman" w:hAnsi="Times New Roman" w:cs="Times New Roman"/>
            </w:rPr>
          </w:pPr>
          <w:bookmarkStart w:id="0" w:name="_GoBack"/>
          <w:bookmarkEnd w:id="0"/>
          <w:r>
            <w:rPr>
              <w:rFonts w:hint="default" w:ascii="Times New Roman" w:hAnsi="Times New Roman" w:cs="Times New Roman"/>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6985" b="7620"/>
                    <wp:wrapNone/>
                    <wp:docPr id="2"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94E14">
                                  <w:pPr>
                                    <w:pStyle w:val="39"/>
                                    <w:jc w:val="right"/>
                                    <w:rPr>
                                      <w:color w:val="FFFFFF" w:themeColor="background1"/>
                                      <w:sz w:val="28"/>
                                      <w:szCs w:val="28"/>
                                      <w14:textFill>
                                        <w14:solidFill>
                                          <w14:schemeClr w14:val="bg1"/>
                                        </w14:solidFill>
                                      </w14:textFill>
                                    </w:rPr>
                                  </w:pPr>
                                  <w:sdt>
                                    <w:sdtPr>
                                      <w:rPr>
                                        <w:color w:val="FFFFFF" w:themeColor="background1"/>
                                        <w:sz w:val="28"/>
                                        <w:szCs w:val="28"/>
                                        <w14:textFill>
                                          <w14:solidFill>
                                            <w14:schemeClr w14:val="bg1"/>
                                          </w14:solidFill>
                                        </w14:textFill>
                                      </w:rPr>
                                      <w:alias w:val="Date "/>
                                      <w:id w:val="-650599894"/>
                                      <w:showingPlcHdr/>
                                      <w:dataBinding w:prefixMappings="xmlns:ns0='http://schemas.microsoft.com/office/2006/coverPageProps' " w:xpath="/ns0:CoverPageProperties[1]/ns0:PublishDate[1]" w:storeItemID="{55AF091B-3C7A-41E3-B477-F2FDAA23CFDA}"/>
                                      <w:date w:fullDate="2024-04-01T00:00:00Z">
                                        <w:dateFormat w:val="dd/MM/yyyy"/>
                                        <w:lid w:val="fr-FR"/>
                                        <w:storeMappedDataAs w:val="datetime"/>
                                        <w:calendar w:val="gregorian"/>
                                      </w:date>
                                    </w:sdtPr>
                                    <w:sdtEndPr>
                                      <w:rPr>
                                        <w:color w:val="FFFFFF" w:themeColor="background1"/>
                                        <w:sz w:val="28"/>
                                        <w:szCs w:val="28"/>
                                        <w14:textFill>
                                          <w14:solidFill>
                                            <w14:schemeClr w14:val="bg1"/>
                                          </w14:solidFill>
                                        </w14:textFill>
                                      </w:rPr>
                                    </w:sdtEndPr>
                                    <w:sdtContent>
                                      <w:r>
                                        <w:rPr>
                                          <w:color w:val="FFFFFF" w:themeColor="background1"/>
                                          <w:sz w:val="28"/>
                                          <w:szCs w:val="28"/>
                                          <w14:textFill>
                                            <w14:solidFill>
                                              <w14:schemeClr w14:val="bg1"/>
                                            </w14:solidFill>
                                          </w14:textFill>
                                        </w:rPr>
                                        <w:t xml:space="preserve">     </w:t>
                                      </w:r>
                                    </w:sdtContent>
                                  </w:sdt>
                                </w:p>
                              </w:txbxContent>
                            </wps:txbx>
                            <wps:bodyPr rot="0" spcFirstLastPara="0" vert="horz" wrap="square" lIns="91440" tIns="0" rIns="182880" bIns="0" numCol="1" spcCol="0" rtlCol="0" fromWordArt="0" anchor="ctr" anchorCtr="0" forceAA="0" compatLnSpc="1">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1" name="Forme libre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2" name="Forme libre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3" name="Forme libre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4" name="Forme libre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5" name="Forme libre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6" name="Forme libre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7" name="Forme libre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8" name="Forme libre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9" name="Forme libre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0" name="Forme libre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1" name="Forme libre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9" name="Forme libre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0" name="Forme libre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2" name="Forme libre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3" name="Forme libre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4" name="Forme libre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5" name="Forme libre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6" name="Forme libre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7" name="Forme libre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8" name="Forme libre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19" name="Forme libre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Groupe 1" o:spid="_x0000_s1026" o:spt="203" style="position:absolute;left:0pt;margin-left:23.8pt;margin-top:21.05pt;height:718.55pt;width:172.8pt;mso-position-horizontal-relative:page;mso-position-vertical-relative:page;z-index:-251657216;mso-width-relative:page;mso-height-relative:page;mso-width-percent:330;mso-height-percent:950;" coordsize="2194560,9125712" o:gfxdata="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">
                    <o:lock v:ext="edit" aspectratio="f"/>
                    <v:rect id="Rectangle 3" o:spid="_x0000_s1026" o:spt="1" style="position:absolute;left:0;top:0;height:9125712;width:194535;v-text-anchor:middle;" fillcolor="#0E2841 [3215]" filled="t" stroked="f" coordsize="21600,21600" o:gfxdata="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hArG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Pentagone 4" o:spid="_x0000_s1026" o:spt="15" type="#_x0000_t15" style="position:absolute;left:0;top:1466850;height:552055;width:2194560;v-text-anchor:middle;" fillcolor="#156082 [3204]" filled="t" stroked="f" coordsize="21600,21600" o:gfxdata="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z6eEvQAA&#10;ANoAAAAPAAAAAAAAAAEAIAAAACIAAABkcnMvZG93bnJldi54bWxQSwECFAAUAAAACACHTuJAMy8F&#10;njsAAAA5AAAAEAAAAAAAAAABACAAAAAMAQAAZHJzL3NoYXBleG1sLnhtbFBLBQYAAAAABgAGAFsB&#10;AAC2AwAAAAA=&#10;" adj="18884">
                      <v:fill on="t" focussize="0,0"/>
                      <v:stroke on="f" weight="1pt" miterlimit="8" joinstyle="miter"/>
                      <v:imagedata o:title=""/>
                      <o:lock v:ext="edit" aspectratio="f"/>
                      <v:textbox inset="2.54mm,0mm,5.08mm,0mm">
                        <w:txbxContent>
                          <w:p w14:paraId="54594E14">
                            <w:pPr>
                              <w:pStyle w:val="39"/>
                              <w:jc w:val="right"/>
                              <w:rPr>
                                <w:color w:val="FFFFFF" w:themeColor="background1"/>
                                <w:sz w:val="28"/>
                                <w:szCs w:val="28"/>
                                <w14:textFill>
                                  <w14:solidFill>
                                    <w14:schemeClr w14:val="bg1"/>
                                  </w14:solidFill>
                                </w14:textFill>
                              </w:rPr>
                            </w:pPr>
                            <w:sdt>
                              <w:sdtPr>
                                <w:rPr>
                                  <w:color w:val="FFFFFF" w:themeColor="background1"/>
                                  <w:sz w:val="28"/>
                                  <w:szCs w:val="28"/>
                                  <w14:textFill>
                                    <w14:solidFill>
                                      <w14:schemeClr w14:val="bg1"/>
                                    </w14:solidFill>
                                  </w14:textFill>
                                </w:rPr>
                                <w:alias w:val="Date "/>
                                <w:id w:val="-650599894"/>
                                <w:showingPlcHdr/>
                                <w:dataBinding w:prefixMappings="xmlns:ns0='http://schemas.microsoft.com/office/2006/coverPageProps' " w:xpath="/ns0:CoverPageProperties[1]/ns0:PublishDate[1]" w:storeItemID="{55AF091B-3C7A-41E3-B477-F2FDAA23CFDA}"/>
                                <w:date w:fullDate="2024-04-01T00:00:00Z">
                                  <w:dateFormat w:val="dd/MM/yyyy"/>
                                  <w:lid w:val="fr-FR"/>
                                  <w:storeMappedDataAs w:val="datetime"/>
                                  <w:calendar w:val="gregorian"/>
                                </w:date>
                              </w:sdtPr>
                              <w:sdtEndPr>
                                <w:rPr>
                                  <w:color w:val="FFFFFF" w:themeColor="background1"/>
                                  <w:sz w:val="28"/>
                                  <w:szCs w:val="28"/>
                                  <w14:textFill>
                                    <w14:solidFill>
                                      <w14:schemeClr w14:val="bg1"/>
                                    </w14:solidFill>
                                  </w14:textFill>
                                </w:rPr>
                              </w:sdtEndPr>
                              <w:sdtContent>
                                <w:r>
                                  <w:rPr>
                                    <w:color w:val="FFFFFF" w:themeColor="background1"/>
                                    <w:sz w:val="28"/>
                                    <w:szCs w:val="28"/>
                                    <w14:textFill>
                                      <w14:solidFill>
                                        <w14:schemeClr w14:val="bg1"/>
                                      </w14:solidFill>
                                    </w14:textFill>
                                  </w:rPr>
                                  <w:t xml:space="preserve">     </w:t>
                                </w:r>
                              </w:sdtContent>
                            </w:sdt>
                          </w:p>
                        </w:txbxContent>
                      </v:textbox>
                    </v:shape>
                    <v:group id="Groupe 5" o:spid="_x0000_s1026" o:spt="203" style="position:absolute;left:76200;top:4210050;height:4910328;width:2057400;" coordorigin="80645,4211812" coordsize="1306273,312102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Groupe 6" o:spid="_x0000_s1026" o:spt="203" style="position:absolute;left:141062;top:4211812;height:3121026;width:1047750;" coordorigin="141062,4211812" coordsize="1047750,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t"/>
                        <v:shape id="Forme libre 20" o:spid="_x0000_s1026" o:spt="100" style="position:absolute;left:369662;top:6216825;height:698500;width:193675;" fillcolor="#0E2841 [3215]" filled="t" stroked="t" coordsize="122,440" o:gfxdata="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mRgu5AAAA2wAA&#10;AA8AAAAAAAAAAQAgAAAAIgAAAGRycy9kb3ducmV2LnhtbFBLAQIUABQAAAAIAIdO4kAzLwWeOwAA&#10;ADkAAAAQAAAAAAAAAAEAIAAAAAgBAABkcnMvc2hhcGV4bWwueG1sUEsFBgAAAAAGAAYAWwEAALID&#10;AAAAAA==&#10;" path="m0,0l39,152,84,304,122,417,122,440,76,306,39,180,6,53,0,0xe">
                          <v:path o:connectlocs="0,0;61912,241300;133350,482600;193675,661987;193675,698500;120650,485775;61912,285750;9525,84137;0,0" o:connectangles="0,0,0,0,0,0,0,0,0"/>
                          <v:fill on="t" focussize="0,0"/>
                          <v:stroke weight="0pt" color="#0E2841 [3215]" joinstyle="round"/>
                          <v:imagedata o:title=""/>
                          <o:lock v:ext="edit" aspectratio="f"/>
                        </v:shape>
                        <v:shape id="Forme libre 21" o:spid="_x0000_s1026" o:spt="100" style="position:absolute;left:572862;top:6905800;height:427038;width:184150;" fillcolor="#0E2841 [3215]" filled="t" stroked="t" coordsize="116,269" o:gfxdata="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l52KugAAANsA&#10;AAAPAAAAAAAAAAEAIAAAACIAAABkcnMvZG93bnJldi54bWxQSwECFAAUAAAACACHTuJAMy8FnjsA&#10;AAA5AAAAEAAAAAAAAAABACAAAAAJAQAAZHJzL3NoYXBleG1sLnhtbFBLBQYAAAAABgAGAFsBAACz&#10;AwAAAAA=&#10;" path="m0,0l8,19,37,93,67,167,116,269,108,269,60,169,30,98,1,25,0,0xe">
                          <v:path o:connectlocs="0,0;12700,30162;58737,147637;106362,265112;184150,427038;171450,427038;95250,268287;47625,155575;1587,39687;0,0" o:connectangles="0,0,0,0,0,0,0,0,0,0"/>
                          <v:fill on="t" focussize="0,0"/>
                          <v:stroke weight="0pt" color="#0E2841 [3215]" joinstyle="round"/>
                          <v:imagedata o:title=""/>
                          <o:lock v:ext="edit" aspectratio="f"/>
                        </v:shape>
                        <v:shape id="Forme libre 22" o:spid="_x0000_s1026" o:spt="100" style="position:absolute;left:141062;top:4211812;height:2019300;width:222250;" fillcolor="#0E2841 [3215]" filled="t" stroked="t" coordsize="140,1272" o:gfxdata="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avVa/&#10;AAAA2wAAAA8AAAAAAAAAAQAgAAAAIgAAAGRycy9kb3ducmV2LnhtbFBLAQIUABQAAAAIAIdO4kAz&#10;LwWeOwAAADkAAAAQAAAAAAAAAAEAIAAAAA4BAABkcnMvc2hhcGV4bWwueG1sUEsFBgAAAAAGAAYA&#10;WwEAALgDA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0E2841 [3215]" joinstyle="round"/>
                          <v:imagedata o:title=""/>
                          <o:lock v:ext="edit" aspectratio="f"/>
                        </v:shape>
                        <v:shape id="Forme libre 23" o:spid="_x0000_s1026" o:spt="100" style="position:absolute;left:341087;top:4861100;height:1355725;width:71438;" fillcolor="#0E2841 [3215]" filled="t" stroked="t" coordsize="45,854" o:gfxdata="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G593q5AAAA2wAA&#10;AA8AAAAAAAAAAQAgAAAAIgAAAGRycy9kb3ducmV2LnhtbFBLAQIUABQAAAAIAIdO4kAzLwWeOwAA&#10;ADkAAAAQAAAAAAAAAAEAIAAAAAgBAABkcnMvc2hhcGV4bWwueG1sUEsFBgAAAAAGAAYAWwEAALID&#10;AAAAAA==&#10;" path="m45,0l45,0,35,66,26,133,14,267,6,401,3,534,6,669,14,803,18,854,18,851,9,814,8,803,1,669,0,534,3,401,12,267,25,132,34,66,45,0xe">
                          <v:path o:connectlocs="71438,0;71438,0;55562,104775;41275,211137;22225,423862;9525,636587;4762,847725;9525,1062037;22225,1274762;28575,1355725;28575,1350962;14287,1292225;12700,1274762;1587,1062037;0,847725;4762,636587;19050,423862;39687,209550;53975,104775;71438,0" o:connectangles="0,0,0,0,0,0,0,0,0,0,0,0,0,0,0,0,0,0,0,0"/>
                          <v:fill on="t" focussize="0,0"/>
                          <v:stroke weight="0pt" color="#0E2841 [3215]" joinstyle="round"/>
                          <v:imagedata o:title=""/>
                          <o:lock v:ext="edit" aspectratio="f"/>
                        </v:shape>
                        <v:shape id="Forme libre 24" o:spid="_x0000_s1026" o:spt="100" style="position:absolute;left:363312;top:6231112;height:998538;width:244475;" fillcolor="#0E2841 [3215]" filled="t" stroked="t" coordsize="154,629" o:gfxdata="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uePwugAAANsA&#10;AAAPAAAAAAAAAAEAIAAAACIAAABkcnMvZG93bnJldi54bWxQSwECFAAUAAAACACHTuJAMy8FnjsA&#10;AAA5AAAAEAAAAAAAAAABACAAAAAJAQAAZHJzL3NoYXBleG1sLnhtbFBLBQYAAAAABgAGAFsBAACz&#10;Aw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0E2841 [3215]" joinstyle="round"/>
                          <v:imagedata o:title=""/>
                          <o:lock v:ext="edit" aspectratio="f"/>
                        </v:shape>
                        <v:shape id="Forme libre 25" o:spid="_x0000_s1026" o:spt="100" style="position:absolute;left:620487;top:7223300;height:109538;width:52388;" fillcolor="#0E2841 [3215]" filled="t" stroked="t" coordsize="33,69" o:gfxdata="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dQyW8AAAA&#10;2wAAAA8AAAAAAAAAAQAgAAAAIgAAAGRycy9kb3ducmV2LnhtbFBLAQIUABQAAAAIAIdO4kAzLwWe&#10;OwAAADkAAAAQAAAAAAAAAAEAIAAAAAsBAABkcnMvc2hhcGV4bWwueG1sUEsFBgAAAAAGAAYAWwEA&#10;ALUDAAAAAA==&#10;" path="m0,0l33,69,24,69,12,35,0,0xe">
                          <v:path o:connectlocs="0,0;52388,109538;38100,109538;19050,55562;0,0" o:connectangles="0,0,0,0,0"/>
                          <v:fill on="t" focussize="0,0"/>
                          <v:stroke weight="0pt" color="#0E2841 [3215]" joinstyle="round"/>
                          <v:imagedata o:title=""/>
                          <o:lock v:ext="edit" aspectratio="f"/>
                        </v:shape>
                        <v:shape id="Forme libre 26" o:spid="_x0000_s1026" o:spt="100" style="position:absolute;left:355374;top:6153325;height:147638;width:23813;" fillcolor="#0E2841 [3215]" filled="t" stroked="t" coordsize="15,93" o:gfxdata="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9RgcrsAAADb&#10;AAAADwAAAAAAAAABACAAAAAiAAAAZHJzL2Rvd25yZXYueG1sUEsBAhQAFAAAAAgAh07iQDMvBZ47&#10;AAAAOQAAABAAAAAAAAAAAQAgAAAACgEAAGRycy9zaGFwZXhtbC54bWxQSwUGAAAAAAYABgBbAQAA&#10;tAMAAAAA&#10;" path="m0,0l9,37,9,40,15,93,5,49,0,0xe">
                          <v:path o:connectlocs="0,0;14287,58737;14287,63500;23813,147638;7937,77787;0,0" o:connectangles="0,0,0,0,0,0"/>
                          <v:fill on="t" focussize="0,0"/>
                          <v:stroke weight="0pt" color="#0E2841 [3215]" joinstyle="round"/>
                          <v:imagedata o:title=""/>
                          <o:lock v:ext="edit" aspectratio="f"/>
                        </v:shape>
                        <v:shape id="Forme libre 27" o:spid="_x0000_s1026" o:spt="100" style="position:absolute;left:563337;top:5689775;height:1216025;width:625475;" fillcolor="#0E2841 [3215]" filled="t" stroked="t" coordsize="394,766" o:gfxdata="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f1Zb4A&#10;AADbAAAADwAAAAAAAAABACAAAAAiAAAAZHJzL2Rvd25yZXYueG1sUEsBAhQAFAAAAAgAh07iQDMv&#10;BZ47AAAAOQAAABAAAAAAAAAAAQAgAAAADQEAAGRycy9zaGFwZXhtbC54bWxQSwUGAAAAAAYABgBb&#10;AQAAtwMAAAAA&#10;" path="m394,0l394,0,356,38,319,77,284,117,249,160,207,218,168,276,131,339,98,402,69,467,45,535,26,604,14,673,7,746,6,766,0,749,1,744,7,673,21,603,40,533,65,466,94,400,127,336,164,275,204,215,248,158,282,116,318,76,354,37,394,0xe">
                          <v:path o:connectlocs="625475,0;625475,0;565150,60325;506412,122237;450850,185737;395287,254000;328612,346075;266700,438150;207962,538162;155575,638175;109537,741362;71437,849312;41275,958850;22225,1068387;11112,1184275;9525,1216025;0,1189037;1587,1181100;11112,1068387;33337,957262;63500,846137;103187,739775;149225,635000;201612,533400;260350,436562;323850,341312;393700,250825;447675,184150;504825,120650;561975,58737;625475,0" o:connectangles="0,0,0,0,0,0,0,0,0,0,0,0,0,0,0,0,0,0,0,0,0,0,0,0,0,0,0,0,0,0,0"/>
                          <v:fill on="t" focussize="0,0"/>
                          <v:stroke weight="0pt" color="#0E2841 [3215]" joinstyle="round"/>
                          <v:imagedata o:title=""/>
                          <o:lock v:ext="edit" aspectratio="f"/>
                        </v:shape>
                        <v:shape id="Forme libre 28" o:spid="_x0000_s1026" o:spt="100" style="position:absolute;left:563337;top:6915325;height:307975;width:57150;" fillcolor="#0E2841 [3215]" filled="t" stroked="t" coordsize="36,194" o:gfxdata="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falNugAAANsA&#10;AAAPAAAAAAAAAAEAIAAAACIAAABkcnMvZG93bnJldi54bWxQSwECFAAUAAAACACHTuJAMy8FnjsA&#10;AAA5AAAAEAAAAAAAAAABACAAAAAJAQAAZHJzL3NoYXBleG1sLnhtbFBLBQYAAAAABgAGAFsBAACz&#10;AwAAAAA=&#10;" path="m0,0l6,16,7,19,11,80,20,132,33,185,36,194,21,161,15,145,5,81,1,41,0,0xe">
                          <v:path o:connectlocs="0,0;9525,25400;11112,30162;17462,127000;31750,209550;52387,293687;57150,307975;33337,255587;23812,230187;7937,128587;1587,65087;0,0" o:connectangles="0,0,0,0,0,0,0,0,0,0,0,0"/>
                          <v:fill on="t" focussize="0,0"/>
                          <v:stroke weight="0pt" color="#0E2841 [3215]" joinstyle="round"/>
                          <v:imagedata o:title=""/>
                          <o:lock v:ext="edit" aspectratio="f"/>
                        </v:shape>
                        <v:shape id="Forme libre 29" o:spid="_x0000_s1026" o:spt="100" style="position:absolute;left:607787;top:7229650;height:103188;width:49213;" fillcolor="#0E2841 [3215]" filled="t" stroked="t" coordsize="31,65" o:gfxdata="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4mvb4A&#10;AADbAAAADwAAAAAAAAABACAAAAAiAAAAZHJzL2Rvd25yZXYueG1sUEsBAhQAFAAAAAgAh07iQDMv&#10;BZ47AAAAOQAAABAAAAAAAAAAAQAgAAAADQEAAGRycy9zaGFwZXhtbC54bWxQSwUGAAAAAAYABgBb&#10;AQAAtwMAAAAA&#10;" path="m0,0l31,65,23,65,0,0xe">
                          <v:path o:connectlocs="0,0;49213,103188;36512,103188;0,0" o:connectangles="0,0,0,0"/>
                          <v:fill on="t" focussize="0,0"/>
                          <v:stroke weight="0pt" color="#0E2841 [3215]" joinstyle="round"/>
                          <v:imagedata o:title=""/>
                          <o:lock v:ext="edit" aspectratio="f"/>
                        </v:shape>
                        <v:shape id="Forme libre 30" o:spid="_x0000_s1026" o:spt="100" style="position:absolute;left:563337;top:6878812;height:66675;width:11113;" fillcolor="#0E2841 [3215]" filled="t" stroked="t" coordsize="7,42" o:gfxdata="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9UjIugAAANsA&#10;AAAPAAAAAAAAAAEAIAAAACIAAABkcnMvZG93bnJldi54bWxQSwECFAAUAAAACACHTuJAMy8FnjsA&#10;AAA5AAAAEAAAAAAAAAABACAAAAAJAQAAZHJzL3NoYXBleG1sLnhtbFBLBQYAAAAABgAGAFsBAACz&#10;AwAAAAA=&#10;" path="m0,0l6,17,7,42,6,39,0,23,0,0xe">
                          <v:path o:connectlocs="0,0;9525,26987;11113,66675;9525,61912;0,36512;0,0" o:connectangles="0,0,0,0,0,0"/>
                          <v:fill on="t" focussize="0,0"/>
                          <v:stroke weight="0pt" color="#0E2841 [3215]" joinstyle="round"/>
                          <v:imagedata o:title=""/>
                          <o:lock v:ext="edit" aspectratio="f"/>
                        </v:shape>
                        <v:shape id="Forme libre 31" o:spid="_x0000_s1026" o:spt="100" style="position:absolute;left:587149;top:7145512;height:187325;width:71438;" fillcolor="#0E2841 [3215]" filled="t" stroked="t" coordsize="45,118" o:gfxdata="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MqnLrsAAADb&#10;AAAADwAAAAAAAAABACAAAAAiAAAAZHJzL2Rvd25yZXYueG1sUEsBAhQAFAAAAAgAh07iQDMvBZ47&#10;AAAAOQAAABAAAAAAAAAAAQAgAAAACgEAAGRycy9zaGFwZXhtbC54bWxQSwUGAAAAAAYABgBbAQAA&#10;tAMAAAAA&#10;" path="m0,0l6,16,21,49,33,84,45,118,44,118,13,53,11,42,0,0xe">
                          <v:path o:connectlocs="0,0;9525,25400;33337,77787;52387,133350;71438,187325;69850,187325;20637,84137;17462,66675;0,0" o:connectangles="0,0,0,0,0,0,0,0,0"/>
                          <v:fill on="t" focussize="0,0"/>
                          <v:stroke weight="0pt" color="#0E2841 [3215]" joinstyle="round"/>
                          <v:imagedata o:title=""/>
                          <o:lock v:ext="edit" aspectratio="f"/>
                        </v:shape>
                      </v:group>
                      <v:group id="Groupe 7" o:spid="_x0000_s1026" o:spt="203" style="position:absolute;left:80645;top:4826972;height:2505863;width:1306273;" coordorigin="80645,4649964" coordsize="874712,167798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Forme libre 8" o:spid="_x0000_s1026" o:spt="100" style="position:absolute;left:118745;top:5189714;height:714375;width:198438;" fillcolor="#0E2841 [3215]" filled="t" stroked="t" coordsize="125,450" o:gfxdata="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s18DC5AAAA2gAA&#10;AA8AAAAAAAAAAQAgAAAAIgAAAGRycy9kb3ducmV2LnhtbFBLAQIUABQAAAAIAIdO4kAzLwWeOwAA&#10;ADkAAAAQAAAAAAAAAAEAIAAAAAgBAABkcnMvc2hhcGV4bWwueG1sUEsFBgAAAAAGAAYAWwEAALID&#10;AAAAAA==&#10;" path="m0,0l41,155,86,309,125,425,125,450,79,311,41,183,7,54,0,0xe">
                          <v:path o:connectlocs="0,0;65087,246062;136525,490537;198438,674687;198438,714375;125412,493712;65087,290512;11112,85725;0,0" o:connectangles="0,0,0,0,0,0,0,0,0"/>
                          <v:fill on="t" opacity="13107f" focussize="0,0"/>
                          <v:stroke weight="0pt" color="#0E2841 [3215]" opacity="13107f" joinstyle="round"/>
                          <v:imagedata o:title=""/>
                          <o:lock v:ext="edit" aspectratio="f"/>
                        </v:shape>
                        <v:shape id="Forme libre 9" o:spid="_x0000_s1026" o:spt="100" style="position:absolute;left:328295;top:5891389;height:436563;width:187325;" fillcolor="#0E2841 [3215]" filled="t" stroked="t" coordsize="118,275" o:gfxdata="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j2bvQAA&#10;ANo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0E2841 [3215]" opacity="13107f" joinstyle="round"/>
                          <v:imagedata o:title=""/>
                          <o:lock v:ext="edit" aspectratio="f"/>
                        </v:shape>
                        <v:shape id="Forme libre 10" o:spid="_x0000_s1026" o:spt="100" style="position:absolute;left:80645;top:5010327;height:192088;width:31750;" fillcolor="#0E2841 [3215]" filled="t" stroked="t" coordsize="20,121" o:gfxdata="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BF5e/&#10;AAAA2wAAAA8AAAAAAAAAAQAgAAAAIgAAAGRycy9kb3ducmV2LnhtbFBLAQIUABQAAAAIAIdO4kAz&#10;LwWeOwAAADkAAAAQAAAAAAAAAAEAIAAAAA4BAABkcnMvc2hhcGV4bWwueG1sUEsFBgAAAAAGAAYA&#10;WwEAALgDAAAAAA==&#10;" path="m0,0l16,72,20,121,18,112,0,31,0,0xe">
                          <v:path o:connectlocs="0,0;25400,114300;31750,192088;28575,177800;0,49212;0,0" o:connectangles="0,0,0,0,0,0"/>
                          <v:fill on="t" opacity="13107f" focussize="0,0"/>
                          <v:stroke weight="0pt" color="#0E2841 [3215]" opacity="13107f" joinstyle="round"/>
                          <v:imagedata o:title=""/>
                          <o:lock v:ext="edit" aspectratio="f"/>
                        </v:shape>
                        <v:shape id="Forme libre 12" o:spid="_x0000_s1026" o:spt="100" style="position:absolute;left:112395;top:5202414;height:1020763;width:250825;" fillcolor="#0E2841 [3215]" filled="t" stroked="t" coordsize="158,643" o:gfxdata="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5Ykpm5AAAA2wAA&#10;AA8AAAAAAAAAAQAgAAAAIgAAAGRycy9kb3ducmV2LnhtbFBLAQIUABQAAAAIAIdO4kAzLwWeOwAA&#10;ADkAAAAQAAAAAAAAAAEAIAAAAAgBAABkcnMvc2hhcGV4bWwueG1sUEsFBgAAAAAGAAYAWwEAALID&#10;A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0E2841 [3215]" opacity="13107f" joinstyle="round"/>
                          <v:imagedata o:title=""/>
                          <o:lock v:ext="edit" aspectratio="f"/>
                        </v:shape>
                        <v:shape id="Forme libre 13" o:spid="_x0000_s1026" o:spt="100" style="position:absolute;left:375920;top:6215239;height:112713;width:52388;" fillcolor="#0E2841 [3215]" filled="t" stroked="t" coordsize="33,71" o:gfxdata="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YHUugAAANsA&#10;AAAPAAAAAAAAAAEAIAAAACIAAABkcnMvZG93bnJldi54bWxQSwECFAAUAAAACACHTuJAMy8FnjsA&#10;AAA5AAAAEAAAAAAAAAABACAAAAAJAQAAZHJzL3NoYXBleG1sLnhtbFBLBQYAAAAABgAGAFsBAACz&#10;AwAAAAA=&#10;" path="m0,0l33,71,24,71,11,36,0,0xe">
                          <v:path o:connectlocs="0,0;52388,112713;38100,112713;17462,57150;0,0" o:connectangles="0,0,0,0,0"/>
                          <v:fill on="t" opacity="13107f" focussize="0,0"/>
                          <v:stroke weight="0pt" color="#0E2841 [3215]" opacity="13107f" joinstyle="round"/>
                          <v:imagedata o:title=""/>
                          <o:lock v:ext="edit" aspectratio="f"/>
                        </v:shape>
                        <v:shape id="Forme libre 14" o:spid="_x0000_s1026" o:spt="100" style="position:absolute;left:106045;top:5124627;height:150813;width:23813;" fillcolor="#0E2841 [3215]" filled="t" stroked="t" coordsize="15,95" o:gfxdata="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dXrsAAADb&#10;AAAADwAAAAAAAAABACAAAAAiAAAAZHJzL2Rvd25yZXYueG1sUEsBAhQAFAAAAAgAh07iQDMvBZ47&#10;AAAAOQAAABAAAAAAAAAAAQAgAAAACgEAAGRycy9zaGFwZXhtbC54bWxQSwUGAAAAAAYABgBbAQAA&#10;tAMAAAAA&#10;" path="m0,0l8,37,8,41,15,95,4,49,0,0xe">
                          <v:path o:connectlocs="0,0;12700,58737;12700,65087;23813,150813;6350,77787;0,0" o:connectangles="0,0,0,0,0,0"/>
                          <v:fill on="t" opacity="13107f" focussize="0,0"/>
                          <v:stroke weight="0pt" color="#0E2841 [3215]" opacity="13107f" joinstyle="round"/>
                          <v:imagedata o:title=""/>
                          <o:lock v:ext="edit" aspectratio="f"/>
                        </v:shape>
                        <v:shape id="Forme libre 15" o:spid="_x0000_s1026" o:spt="100" style="position:absolute;left:317182;top:4649964;height:1241425;width:638175;" fillcolor="#0E2841 [3215]" filled="t" stroked="t" coordsize="402,782" o:gfxdata="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Us1BugAAANsA&#10;AAAPAAAAAAAAAAEAIAAAACIAAABkcnMvZG93bnJldi54bWxQSwECFAAUAAAACACHTuJAMy8FnjsA&#10;AAA5AAAAEAAAAAAAAAABACAAAAAJAQAAZHJzL3NoYXBleG1sLnhtbFBLBQYAAAAABgAGAFsBAACz&#10;AwAAAAA=&#10;" path="m402,0l402,1,363,39,325,79,290,121,255,164,211,222,171,284,133,346,100,411,71,478,45,546,27,617,13,689,7,761,7,782,0,765,1,761,7,688,21,616,40,545,66,475,95,409,130,343,167,281,209,220,253,163,287,120,324,78,362,38,402,0xe">
                          <v:path o:connectlocs="638175,0;638175,1587;576262,61912;515937,125412;460375,192087;404812,260350;334962,352425;271462,450850;211137,549275;158750,652462;112712,758825;71437,866775;42862,979487;20637,1093787;11112,1208087;11112,1241425;0,1214437;1587,1208087;11112,1092200;33337,977900;63500,865187;104775,754062;150812,649287;206375,544512;265112,446087;331787,349250;401637,258762;455612,190500;514350,123825;574675,60325;638175,0" o:connectangles="0,0,0,0,0,0,0,0,0,0,0,0,0,0,0,0,0,0,0,0,0,0,0,0,0,0,0,0,0,0,0"/>
                          <v:fill on="t" opacity="13107f" focussize="0,0"/>
                          <v:stroke weight="0pt" color="#0E2841 [3215]" opacity="13107f" joinstyle="round"/>
                          <v:imagedata o:title=""/>
                          <o:lock v:ext="edit" aspectratio="f"/>
                        </v:shape>
                        <v:shape id="Forme libre 16" o:spid="_x0000_s1026" o:spt="100" style="position:absolute;left:317182;top:5904089;height:311150;width:58738;" fillcolor="#0E2841 [3215]" filled="t" stroked="t" coordsize="37,196" o:gfxdata="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mMpL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0E2841 [3215]" opacity="13107f" joinstyle="round"/>
                          <v:imagedata o:title=""/>
                          <o:lock v:ext="edit" aspectratio="f"/>
                        </v:shape>
                        <v:shape id="Forme libre 17" o:spid="_x0000_s1026" o:spt="100" style="position:absolute;left:363220;top:6223177;height:104775;width:49213;" fillcolor="#0E2841 [3215]" filled="t" stroked="t" coordsize="31,66" o:gfxdata="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DkPGugAAANsA&#10;AAAPAAAAAAAAAAEAIAAAACIAAABkcnMvZG93bnJldi54bWxQSwECFAAUAAAACACHTuJAMy8FnjsA&#10;AAA5AAAAEAAAAAAAAAABACAAAAAJAQAAZHJzL3NoYXBleG1sLnhtbFBLBQYAAAAABgAGAFsBAACz&#10;AwAAAAA=&#10;" path="m0,0l31,66,24,66,0,0xe">
                          <v:path o:connectlocs="0,0;49213,104775;38100,104775;0,0" o:connectangles="0,0,0,0"/>
                          <v:fill on="t" opacity="13107f" focussize="0,0"/>
                          <v:stroke weight="0pt" color="#0E2841 [3215]" opacity="13107f" joinstyle="round"/>
                          <v:imagedata o:title=""/>
                          <o:lock v:ext="edit" aspectratio="f"/>
                        </v:shape>
                        <v:shape id="Forme libre 18" o:spid="_x0000_s1026" o:spt="100" style="position:absolute;left:317182;top:5864402;height:68263;width:11113;" fillcolor="#0E2841 [3215]" filled="t" stroked="t" coordsize="7,43" o:gfxdata="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6OvQAA&#10;ANsAAAAPAAAAAAAAAAEAIAAAACIAAABkcnMvZG93bnJldi54bWxQSwECFAAUAAAACACHTuJAMy8F&#10;njsAAAA5AAAAEAAAAAAAAAABACAAAAAMAQAAZHJzL3NoYXBleG1sLnhtbFBLBQYAAAAABgAGAFsB&#10;AAC2AwAAAAA=&#10;" path="m0,0l7,17,7,43,6,40,0,25,0,0xe">
                          <v:path o:connectlocs="0,0;11113,26987;11113,68263;9525,63500;0,39687;0,0" o:connectangles="0,0,0,0,0,0"/>
                          <v:fill on="t" opacity="13107f" focussize="0,0"/>
                          <v:stroke weight="0pt" color="#0E2841 [3215]" opacity="13107f" joinstyle="round"/>
                          <v:imagedata o:title=""/>
                          <o:lock v:ext="edit" aspectratio="f"/>
                        </v:shape>
                        <v:shape id="Forme libre 19" o:spid="_x0000_s1026" o:spt="100" style="position:absolute;left:340995;top:6135864;height:192088;width:73025;" fillcolor="#0E2841 [3215]" filled="t" stroked="t" coordsize="46,121" o:gfxdata="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RB+u8AAAA&#10;2wAAAA8AAAAAAAAAAQAgAAAAIgAAAGRycy9kb3ducmV2LnhtbFBLAQIUABQAAAAIAIdO4kAzLwWe&#10;OwAAADkAAAAQAAAAAAAAAAEAIAAAAAsBAABkcnMvc2hhcGV4bWwueG1sUEsFBgAAAAAGAAYAWwEA&#10;ALUDAAAAAA==&#10;" path="m0,0l7,16,22,50,33,86,46,121,45,121,14,55,11,44,0,0xe">
                          <v:path o:connectlocs="0,0;11112,25400;34925,79375;52387,136525;73025,192088;71437,192088;22225,87312;17462,69850;0,0" o:connectangles="0,0,0,0,0,0,0,0,0"/>
                          <v:fill on="t" opacity="13107f" focussize="0,0"/>
                          <v:stroke weight="0pt" color="#0E2841 [3215]" opacity="13107f" joinstyle="round"/>
                          <v:imagedata o:title=""/>
                          <o:lock v:ext="edit" aspectratio="f"/>
                        </v:shape>
                      </v:group>
                    </v:group>
                  </v:group>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A5714">
                                <w:pPr>
                                  <w:pStyle w:val="39"/>
                                  <w:rPr>
                                    <w:color w:val="156082" w:themeColor="accent1"/>
                                    <w:sz w:val="26"/>
                                    <w:szCs w:val="26"/>
                                    <w14:textFill>
                                      <w14:solidFill>
                                        <w14:schemeClr w14:val="accent1"/>
                                      </w14:solidFill>
                                    </w14:textFill>
                                  </w:rPr>
                                </w:pPr>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page">
                      <wp14:pctWidth>45000</wp14:pctWidth>
                    </wp14:sizeRelH>
                    <wp14:sizeRelV relativeFrom="page">
                      <wp14:pctHeight>0</wp14:pctHeight>
                    </wp14:sizeRelV>
                  </wp:anchor>
                </w:drawing>
              </mc:Choice>
              <mc:Fallback>
                <w:pict>
                  <v:shape id="Zone de texte 2" o:spid="_x0000_s1026" o:spt="202" type="#_x0000_t202" style="position:absolute;left:0pt;margin-left:250pt;margin-top:740.85pt;height:28.8pt;width:288pt;mso-position-horizontal-relative:page;mso-position-vertical-relative:page;z-index:251660288;v-text-anchor:bottom;mso-width-relative:page;mso-height-relative:page;mso-width-percent:450;" filled="f" stroked="f" coordsize="21600,21600" o:gfxdata="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HRa/TUAAAABAEAAA8AAAAAAAAAAQAgAAAAIgAAAGRycy9kb3ducmV2LnhtbFBLAQIUABQAAAAI&#10;AIdO4kDDheyuKgIAAGkEAAAOAAAAAAAAAAEAIAAAACMBAABkcnMvZTJvRG9jLnhtbFBLBQYAAAAA&#10;BgAGAFkBAAC/BQAAAAA=&#10;">
                    <v:fill on="f" focussize="0,0"/>
                    <v:stroke on="f" weight="0.5pt"/>
                    <v:imagedata o:title=""/>
                    <o:lock v:ext="edit" aspectratio="f"/>
                    <v:textbox inset="0mm,0mm,0mm,0mm" style="mso-fit-shape-to-text:t;">
                      <w:txbxContent>
                        <w:p w14:paraId="242A5714">
                          <w:pPr>
                            <w:pStyle w:val="39"/>
                            <w:rPr>
                              <w:color w:val="156082" w:themeColor="accent1"/>
                              <w:sz w:val="26"/>
                              <w:szCs w:val="26"/>
                              <w14:textFill>
                                <w14:solidFill>
                                  <w14:schemeClr w14:val="accent1"/>
                                </w14:solidFill>
                              </w14:textFill>
                            </w:rPr>
                          </w:pPr>
                        </w:p>
                      </w:txbxContent>
                    </v:textbox>
                  </v:shape>
                </w:pict>
              </mc:Fallback>
            </mc:AlternateContent>
          </w:r>
        </w:p>
        <w:p w14:paraId="17E88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sz w:val="42"/>
              <w:szCs w:val="42"/>
              <w:lang w:val="en-US" w:eastAsia="fr-FR"/>
              <w14:ligatures w14:val="none"/>
            </w:rPr>
          </w:pPr>
          <w:r>
            <w:rPr>
              <w:rFonts w:hint="default" w:ascii="Times New Roman" w:hAnsi="Times New Roman" w:eastAsia="Times New Roman" w:cs="Times New Roman"/>
              <w:kern w:val="0"/>
              <w:sz w:val="42"/>
              <w:szCs w:val="42"/>
              <w:lang w:val="en" w:eastAsia="fr-FR"/>
              <w14:ligatures w14:val="none"/>
            </w:rPr>
            <w:t>Water is a resource that supports the development of humanity.</w:t>
          </w:r>
        </w:p>
        <w:p w14:paraId="4E1570DE">
          <w:pPr>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626814182" name="Image 1"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14182" name="Image 1"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7EC38EF3">
          <w:pPr>
            <w:pStyle w:val="17"/>
            <w:rPr>
              <w:rFonts w:hint="default" w:ascii="Times New Roman" w:hAnsi="Times New Roman" w:cs="Times New Roman"/>
            </w:rPr>
          </w:pPr>
          <w:r>
            <w:rPr>
              <w:rFonts w:hint="default" w:ascii="Times New Roman" w:hAnsi="Times New Roman" w:cs="Times New Roman"/>
              <w:color w:val="FFFFFF"/>
              <w:sz w:val="20"/>
              <w:szCs w:val="20"/>
              <w:shd w:val="clear" w:color="auto" w:fill="F8F9FA"/>
            </w:rPr>
            <w:br w:type="textWrapping"/>
          </w:r>
        </w:p>
        <w:p w14:paraId="38A66A7A">
          <w:pPr>
            <w:pStyle w:val="15"/>
            <w:shd w:val="clear" w:color="auto" w:fill="F8F9FA"/>
            <w:spacing w:line="540" w:lineRule="atLeast"/>
            <w:jc w:val="center"/>
            <w:rPr>
              <w:rStyle w:val="46"/>
              <w:rFonts w:hint="default" w:ascii="Times New Roman" w:hAnsi="Times New Roman" w:cs="Times New Roman" w:eastAsiaTheme="majorEastAsia"/>
              <w:color w:val="FF0000"/>
              <w:sz w:val="42"/>
              <w:szCs w:val="42"/>
              <w:lang w:val="en"/>
            </w:rPr>
          </w:pPr>
          <w:r>
            <w:rPr>
              <w:rStyle w:val="46"/>
              <w:rFonts w:hint="default" w:ascii="Times New Roman" w:hAnsi="Times New Roman" w:cs="Times New Roman" w:eastAsiaTheme="majorEastAsia"/>
              <w:color w:val="FF0000"/>
              <w:sz w:val="42"/>
              <w:szCs w:val="42"/>
              <w:lang w:val="en"/>
            </w:rPr>
            <w:t>Preliminary report</w:t>
          </w:r>
        </w:p>
        <w:p w14:paraId="634FA043">
          <w:pPr>
            <w:pStyle w:val="15"/>
            <w:shd w:val="clear" w:color="auto" w:fill="F8F9FA"/>
            <w:spacing w:line="540" w:lineRule="atLeast"/>
            <w:jc w:val="center"/>
            <w:rPr>
              <w:rStyle w:val="46"/>
              <w:rFonts w:hint="default" w:ascii="Times New Roman" w:hAnsi="Times New Roman" w:cs="Times New Roman" w:eastAsiaTheme="majorEastAsia"/>
              <w:color w:val="1F1F1F"/>
              <w:sz w:val="42"/>
              <w:szCs w:val="42"/>
              <w:lang w:val="en"/>
            </w:rPr>
          </w:pPr>
          <w:r>
            <w:rPr>
              <w:rStyle w:val="46"/>
              <w:rFonts w:hint="default" w:ascii="Times New Roman" w:hAnsi="Times New Roman" w:cs="Times New Roman" w:eastAsiaTheme="majorEastAsia"/>
              <w:color w:val="1F1F1F"/>
              <w:sz w:val="42"/>
              <w:szCs w:val="42"/>
              <w:lang w:val="en"/>
            </w:rPr>
            <w:t>on water supply in Djibouti, Ethiopia, Somalia and Somaliland.</w:t>
          </w:r>
        </w:p>
        <w:p w14:paraId="291B8B0E">
          <w:pPr>
            <w:pStyle w:val="44"/>
            <w:jc w:val="center"/>
            <w:rPr>
              <w:rStyle w:val="46"/>
              <w:rFonts w:hint="default" w:ascii="Times New Roman" w:hAnsi="Times New Roman" w:cs="Times New Roman" w:eastAsiaTheme="majorEastAsia"/>
              <w:i/>
              <w:iCs/>
              <w:color w:val="1F1F1F"/>
              <w:sz w:val="42"/>
              <w:szCs w:val="42"/>
              <w:lang w:val="en"/>
            </w:rPr>
          </w:pPr>
          <w:r>
            <w:rPr>
              <w:rStyle w:val="46"/>
              <w:rFonts w:hint="default" w:ascii="Times New Roman" w:hAnsi="Times New Roman" w:cs="Times New Roman" w:eastAsiaTheme="majorEastAsia"/>
              <w:i/>
              <w:iCs/>
              <w:color w:val="1F1F1F"/>
              <w:sz w:val="42"/>
              <w:szCs w:val="42"/>
              <w:lang w:val="en"/>
            </w:rPr>
            <w:t>Strengthen the resilience of water resource management plans.</w:t>
          </w:r>
        </w:p>
        <w:p w14:paraId="55066494">
          <w:pPr>
            <w:rPr>
              <w:rFonts w:hint="default"/>
              <w:lang w:val="en"/>
            </w:rPr>
          </w:pPr>
        </w:p>
        <w:p w14:paraId="7D27D57D">
          <w:pPr>
            <w:jc w:val="center"/>
            <w:rPr>
              <w:rFonts w:hint="default"/>
              <w:b/>
              <w:bCs/>
              <w:color w:val="C00000"/>
              <w:sz w:val="28"/>
              <w:szCs w:val="28"/>
            </w:rPr>
          </w:pPr>
          <w:r>
            <w:rPr>
              <w:rFonts w:hint="default"/>
              <w:b/>
              <w:bCs/>
              <w:color w:val="C00000"/>
              <w:sz w:val="28"/>
              <w:szCs w:val="28"/>
            </w:rPr>
            <w:t>Promoting peace among countries for water sharing</w:t>
          </w:r>
        </w:p>
        <w:p w14:paraId="694C015D">
          <w:pPr>
            <w:jc w:val="center"/>
            <w:rPr>
              <w:rFonts w:hint="default"/>
            </w:rPr>
          </w:pPr>
        </w:p>
        <w:p w14:paraId="2AC56772">
          <w:pPr>
            <w:pStyle w:val="15"/>
            <w:shd w:val="clear" w:color="auto" w:fill="F8F9FA"/>
            <w:spacing w:line="540" w:lineRule="atLeast"/>
            <w:jc w:val="center"/>
            <w:rPr>
              <w:rFonts w:hint="default" w:ascii="Times New Roman" w:hAnsi="Times New Roman" w:cs="Times New Roman"/>
              <w:i/>
              <w:iCs/>
              <w:color w:val="1F1F1F"/>
              <w:sz w:val="42"/>
              <w:szCs w:val="42"/>
              <w:lang w:val="en-US"/>
            </w:rPr>
          </w:pPr>
        </w:p>
        <w:p w14:paraId="0A097C02">
          <w:pPr>
            <w:pStyle w:val="17"/>
            <w:jc w:val="center"/>
            <w:rPr>
              <w:rFonts w:hint="default" w:ascii="Times New Roman" w:hAnsi="Times New Roman" w:cs="Times New Roman"/>
              <w:color w:val="156082" w:themeColor="accent1"/>
              <w:sz w:val="56"/>
              <w:szCs w:val="56"/>
              <w:lang w:val="en-US"/>
              <w14:textFill>
                <w14:solidFill>
                  <w14:schemeClr w14:val="accent1"/>
                </w14:solidFill>
              </w14:textFill>
            </w:rPr>
          </w:pPr>
          <w:r>
            <w:drawing>
              <wp:inline distT="0" distB="0" distL="0" distR="0">
                <wp:extent cx="3986530" cy="2011680"/>
                <wp:effectExtent l="0" t="0" r="13970" b="7620"/>
                <wp:docPr id="33"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2" descr="Une image contenant texte, Graphique, Police, graphism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86530" cy="2011680"/>
                        </a:xfrm>
                        <a:prstGeom prst="rect">
                          <a:avLst/>
                        </a:prstGeom>
                        <a:noFill/>
                        <a:ln>
                          <a:noFill/>
                        </a:ln>
                      </pic:spPr>
                    </pic:pic>
                  </a:graphicData>
                </a:graphic>
              </wp:inline>
            </w:drawing>
          </w:r>
        </w:p>
        <w:p w14:paraId="42B219BA">
          <w:pPr>
            <w:pStyle w:val="17"/>
            <w:jc w:val="center"/>
            <w:rPr>
              <w:rFonts w:hint="default" w:ascii="Times New Roman" w:hAnsi="Times New Roman" w:cs="Times New Roman"/>
              <w:color w:val="156082" w:themeColor="accent1"/>
              <w:sz w:val="18"/>
              <w:szCs w:val="18"/>
              <w:lang w:val="en-US"/>
              <w14:textFill>
                <w14:solidFill>
                  <w14:schemeClr w14:val="accent1"/>
                </w14:solidFill>
              </w14:textFill>
            </w:rPr>
          </w:pPr>
        </w:p>
        <w:p w14:paraId="4591CCB0">
          <w:pPr>
            <w:pStyle w:val="17"/>
            <w:jc w:val="center"/>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"mailto:assoceffca@gmail.com" </w:instrText>
          </w:r>
          <w:r>
            <w:rPr>
              <w:rFonts w:hint="default" w:ascii="Times New Roman" w:hAnsi="Times New Roman" w:cs="Times New Roman"/>
              <w:sz w:val="18"/>
              <w:szCs w:val="18"/>
            </w:rPr>
            <w:fldChar w:fldCharType="separate"/>
          </w:r>
          <w:r>
            <w:rPr>
              <w:rStyle w:val="16"/>
              <w:rFonts w:hint="default" w:ascii="Times New Roman" w:hAnsi="Times New Roman" w:cs="Times New Roman"/>
              <w:sz w:val="18"/>
              <w:szCs w:val="18"/>
            </w:rPr>
            <w:t>assoceffca@gmail.com</w:t>
          </w:r>
          <w:r>
            <w:rPr>
              <w:rStyle w:val="16"/>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 +33633637952 – N</w:t>
          </w:r>
          <w:r>
            <w:rPr>
              <w:rFonts w:hint="default" w:ascii="Times New Roman" w:hAnsi="Times New Roman" w:cs="Times New Roman"/>
              <w:sz w:val="18"/>
              <w:szCs w:val="18"/>
              <w:lang w:val="fr-FR"/>
            </w:rPr>
            <w:t>OUR ISMAEL</w:t>
          </w:r>
          <w:r>
            <w:rPr>
              <w:rFonts w:hint="default" w:ascii="Times New Roman" w:hAnsi="Times New Roman" w:cs="Times New Roman"/>
              <w:sz w:val="18"/>
              <w:szCs w:val="18"/>
            </w:rPr>
            <w:t xml:space="preserve"> – Président of CEFFCA</w:t>
          </w:r>
        </w:p>
        <w:p w14:paraId="48753CF2">
          <w:pPr>
            <w:pStyle w:val="17"/>
            <w:jc w:val="center"/>
            <w:rPr>
              <w:rFonts w:hint="default" w:ascii="Times New Roman" w:hAnsi="Times New Roman" w:cs="Times New Roman"/>
              <w:sz w:val="18"/>
              <w:szCs w:val="18"/>
              <w:lang w:val="en-US"/>
            </w:rPr>
          </w:pPr>
          <w:r>
            <w:rPr>
              <w:rFonts w:hint="default" w:ascii="Times New Roman" w:hAnsi="Times New Roman" w:cs="Times New Roman"/>
              <w:sz w:val="18"/>
              <w:szCs w:val="18"/>
              <w:lang w:val="en-US"/>
            </w:rPr>
            <w:t>CEFFCA – 1  ALLEE PAUL SCHERRER – 69002 LYON</w:t>
          </w:r>
        </w:p>
        <w:p w14:paraId="791B6080">
          <w:pPr>
            <w:pStyle w:val="17"/>
            <w:jc w:val="center"/>
            <w:rPr>
              <w:rFonts w:hint="default" w:ascii="Times New Roman" w:hAnsi="Times New Roman" w:cs="Times New Roman"/>
              <w:sz w:val="20"/>
              <w:szCs w:val="20"/>
              <w:lang w:val="en-US"/>
            </w:rPr>
          </w:pPr>
          <w:r>
            <w:rPr>
              <w:rFonts w:hint="default" w:ascii="Times New Roman" w:hAnsi="Times New Roman" w:cs="Times New Roman"/>
              <w:lang w:val="en-US"/>
            </w:rPr>
            <w:t>+</w:t>
          </w:r>
          <w:r>
            <w:rPr>
              <w:rFonts w:hint="default" w:ascii="Times New Roman" w:hAnsi="Times New Roman" w:cs="Times New Roman"/>
              <w:sz w:val="20"/>
              <w:szCs w:val="20"/>
              <w:lang w:val="en-US"/>
            </w:rPr>
            <w:t>33633637952</w:t>
          </w:r>
        </w:p>
        <w:p w14:paraId="411B92A2">
          <w:pPr>
            <w:rPr>
              <w:rFonts w:hint="default" w:ascii="Times New Roman" w:hAnsi="Times New Roman" w:cs="Times New Roman"/>
              <w:sz w:val="20"/>
              <w:szCs w:val="20"/>
              <w:lang w:val="en-US"/>
            </w:rPr>
          </w:pPr>
          <w:r>
            <w:rPr>
              <w:rFonts w:hint="default" w:ascii="Times New Roman" w:hAnsi="Times New Roman" w:cs="Times New Roman"/>
              <w:sz w:val="20"/>
              <w:szCs w:val="20"/>
              <w:lang w:val="en-US"/>
            </w:rPr>
            <w:br w:type="page"/>
          </w:r>
        </w:p>
        <w:p w14:paraId="793CB57F">
          <w:pPr>
            <w:jc w:val="center"/>
          </w:pPr>
          <w:r>
            <w:drawing>
              <wp:inline distT="0" distB="0" distL="0" distR="0">
                <wp:extent cx="4885690" cy="2465705"/>
                <wp:effectExtent l="0" t="0" r="10160" b="10795"/>
                <wp:docPr id="35"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2" descr="Une image contenant texte, Graphique, Police, graphism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85690" cy="2465705"/>
                        </a:xfrm>
                        <a:prstGeom prst="rect">
                          <a:avLst/>
                        </a:prstGeom>
                        <a:noFill/>
                        <a:ln>
                          <a:noFill/>
                        </a:ln>
                      </pic:spPr>
                    </pic:pic>
                  </a:graphicData>
                </a:graphic>
              </wp:inline>
            </w:drawing>
          </w:r>
        </w:p>
        <w:p w14:paraId="3D83AEE7">
          <w:pPr>
            <w:pStyle w:val="17"/>
            <w:jc w:val="center"/>
            <w:rPr>
              <w:rFonts w:hint="default"/>
              <w:lang w:val="fr-FR"/>
            </w:rPr>
          </w:pPr>
        </w:p>
        <w:p w14:paraId="703424E7">
          <w:pPr>
            <w:pStyle w:val="17"/>
            <w:jc w:val="center"/>
            <w:rPr>
              <w:rFonts w:hint="default"/>
              <w:color w:val="C00000"/>
              <w:lang w:val="fr-FR"/>
            </w:rPr>
          </w:pPr>
          <w:r>
            <w:rPr>
              <w:rFonts w:hint="default"/>
              <w:lang w:val="fr-FR"/>
            </w:rPr>
            <w:t xml:space="preserve">Adresse : </w:t>
          </w:r>
          <w:r>
            <w:t>CEFFCA – 1  ALLEE PAUL SCHERRER – 69002 LYON</w:t>
          </w:r>
          <w:r>
            <w:rPr>
              <w:rFonts w:hint="default"/>
              <w:lang w:val="fr-FR"/>
            </w:rPr>
            <w:t xml:space="preserve"> - FRANCE</w:t>
          </w:r>
        </w:p>
        <w:p w14:paraId="128D544D">
          <w:pPr>
            <w:pStyle w:val="17"/>
            <w:jc w:val="center"/>
            <w:rPr>
              <w:rFonts w:hint="default"/>
              <w:lang w:val="fr-FR"/>
            </w:rPr>
          </w:pPr>
        </w:p>
        <w:p w14:paraId="733BFC29">
          <w:pPr>
            <w:pStyle w:val="17"/>
            <w:jc w:val="center"/>
            <w:rPr>
              <w:rFonts w:hint="default"/>
              <w:lang w:val="fr-FR"/>
            </w:rPr>
          </w:pPr>
        </w:p>
        <w:p w14:paraId="07A71FDD">
          <w:pPr>
            <w:pStyle w:val="17"/>
            <w:jc w:val="center"/>
            <w:rPr>
              <w:rFonts w:hint="default"/>
              <w:lang w:val="fr-FR"/>
            </w:rPr>
          </w:pPr>
        </w:p>
        <w:p w14:paraId="2393792E">
          <w:pPr>
            <w:jc w:val="center"/>
            <w:rPr>
              <w:rFonts w:hint="default" w:ascii="Times New Roman" w:hAnsi="Times New Roman"/>
              <w:b/>
              <w:bCs/>
              <w:color w:val="0000FF"/>
              <w:sz w:val="36"/>
              <w:szCs w:val="36"/>
              <w:lang w:val="fr-FR"/>
            </w:rPr>
          </w:pPr>
          <w:r>
            <w:rPr>
              <w:rFonts w:hint="default" w:ascii="Times New Roman" w:hAnsi="Times New Roman"/>
              <w:b/>
              <w:bCs/>
              <w:color w:val="0000FF"/>
              <w:sz w:val="36"/>
              <w:szCs w:val="36"/>
              <w:lang w:val="fr-FR"/>
            </w:rPr>
            <w:t xml:space="preserve">« </w:t>
          </w:r>
          <w:r>
            <w:rPr>
              <w:rFonts w:hint="default" w:ascii="Times New Roman" w:hAnsi="Times New Roman"/>
              <w:b/>
              <w:bCs/>
              <w:color w:val="0000FF"/>
              <w:sz w:val="36"/>
              <w:szCs w:val="36"/>
              <w:lang w:val="en-US"/>
            </w:rPr>
            <w:t>EXPERTISE AND DIAGNOSIS PLAN FOR SEMI-ARID LANDS FOR WATER SUPPLY FOR AGRICULTURE AND LIVESTOCK</w:t>
          </w:r>
          <w:r>
            <w:rPr>
              <w:rFonts w:hint="default" w:ascii="Times New Roman" w:hAnsi="Times New Roman"/>
              <w:b/>
              <w:bCs/>
              <w:color w:val="0000FF"/>
              <w:sz w:val="36"/>
              <w:szCs w:val="36"/>
              <w:lang w:val="fr-FR"/>
            </w:rPr>
            <w:t xml:space="preserve"> »</w:t>
          </w:r>
        </w:p>
        <w:p w14:paraId="7122821A">
          <w:pPr>
            <w:jc w:val="center"/>
            <w:rPr>
              <w:rFonts w:hint="default" w:ascii="Times New Roman" w:hAnsi="Times New Roman"/>
              <w:b/>
              <w:bCs/>
              <w:color w:val="0000FF"/>
              <w:sz w:val="36"/>
              <w:szCs w:val="36"/>
              <w:lang w:val="fr-FR"/>
            </w:rPr>
          </w:pPr>
        </w:p>
        <w:p w14:paraId="6963A06F">
          <w:pPr>
            <w:jc w:val="center"/>
            <w:rPr>
              <w:rFonts w:hint="default" w:ascii="Times New Roman" w:hAnsi="Times New Roman"/>
              <w:b/>
              <w:bCs/>
              <w:color w:val="0000FF"/>
              <w:sz w:val="36"/>
              <w:szCs w:val="36"/>
              <w:lang w:val="fr-FR"/>
            </w:rPr>
          </w:pPr>
          <w:r>
            <w:rPr>
              <w:rFonts w:hint="default" w:ascii="Times New Roman" w:hAnsi="Times New Roman"/>
              <w:b/>
              <w:bCs/>
              <w:color w:val="0000FF"/>
              <w:sz w:val="36"/>
              <w:szCs w:val="36"/>
              <w:lang w:val="fr-FR"/>
            </w:rPr>
            <w:t>Oasis operation</w:t>
          </w:r>
        </w:p>
        <w:p w14:paraId="0A2242F1">
          <w:pPr>
            <w:jc w:val="center"/>
            <w:rPr>
              <w:rFonts w:hint="default" w:ascii="Times New Roman" w:hAnsi="Times New Roman"/>
              <w:b/>
              <w:bCs/>
              <w:color w:val="0000FF"/>
              <w:sz w:val="36"/>
              <w:szCs w:val="36"/>
              <w:lang w:val="fr-FR"/>
            </w:rPr>
          </w:pPr>
        </w:p>
        <w:p w14:paraId="59FA8DC6">
          <w:pPr>
            <w:jc w:val="center"/>
            <w:rPr>
              <w:rFonts w:hint="default" w:ascii="Times New Roman" w:hAnsi="Times New Roman"/>
              <w:b/>
              <w:bCs/>
              <w:color w:val="0000FF"/>
              <w:sz w:val="36"/>
              <w:szCs w:val="36"/>
              <w:lang w:val="fr-FR"/>
            </w:rPr>
          </w:pPr>
        </w:p>
        <w:p w14:paraId="2067ABBC">
          <w:pPr>
            <w:jc w:val="center"/>
            <w:rPr>
              <w:rFonts w:hint="default" w:ascii="Times New Roman" w:hAnsi="Times New Roman"/>
              <w:b/>
              <w:bCs/>
              <w:color w:val="C00000"/>
              <w:sz w:val="24"/>
              <w:szCs w:val="24"/>
              <w:lang w:val="en-US"/>
            </w:rPr>
          </w:pPr>
          <w:r>
            <w:rPr>
              <w:rFonts w:hint="default" w:ascii="Times New Roman" w:hAnsi="Times New Roman"/>
              <w:b/>
              <w:bCs/>
              <w:color w:val="C00000"/>
              <w:sz w:val="24"/>
              <w:szCs w:val="24"/>
              <w:lang w:val="en-US"/>
            </w:rPr>
            <w:t>STRENGTHENING RESILIENCE TO WATER STRESS AT THE BORDERS BETWEEN DJIBOUTI, ETHIOPIA, SOMALIA AND SOMALILAND</w:t>
          </w:r>
        </w:p>
        <w:p w14:paraId="4280A383">
          <w:pPr>
            <w:rPr>
              <w:rFonts w:hint="default" w:ascii="Times New Roman" w:hAnsi="Times New Roman" w:cs="Times New Roman"/>
              <w:b/>
              <w:bCs/>
              <w:color w:val="C00000"/>
              <w:sz w:val="24"/>
              <w:szCs w:val="24"/>
              <w:lang w:val="en-US"/>
            </w:rPr>
          </w:pPr>
          <w:r>
            <w:rPr>
              <w:rFonts w:hint="default" w:ascii="Times New Roman" w:hAnsi="Times New Roman" w:cs="Times New Roman"/>
              <w:b/>
              <w:bCs/>
              <w:color w:val="C00000"/>
              <w:sz w:val="24"/>
              <w:szCs w:val="24"/>
              <w:lang w:val="en-US"/>
            </w:rPr>
            <w:br w:type="page"/>
          </w:r>
        </w:p>
        <w:p w14:paraId="399E19FA">
          <w:pPr>
            <w:pStyle w:val="17"/>
            <w:jc w:val="center"/>
            <w:rPr>
              <w:rFonts w:hint="default" w:cs="Times New Roman"/>
              <w:sz w:val="96"/>
              <w:szCs w:val="96"/>
              <w:lang w:val="fr-FR"/>
            </w:rPr>
          </w:pPr>
          <w:r>
            <w:rPr>
              <w:rFonts w:hint="default" w:cs="Times New Roman"/>
              <w:sz w:val="96"/>
              <w:szCs w:val="96"/>
              <w:lang w:val="fr-FR"/>
            </w:rPr>
            <w:t>Warning</w:t>
          </w:r>
        </w:p>
        <w:p w14:paraId="692F378D">
          <w:pPr>
            <w:pStyle w:val="17"/>
            <w:jc w:val="center"/>
            <w:rPr>
              <w:rFonts w:hint="default" w:cs="Times New Roman"/>
              <w:sz w:val="96"/>
              <w:szCs w:val="96"/>
              <w:lang w:val="fr-FR"/>
            </w:rPr>
          </w:pPr>
        </w:p>
        <w:p w14:paraId="2A93552E">
          <w:pPr>
            <w:pStyle w:val="15"/>
            <w:shd w:val="clear" w:color="auto" w:fill="F8F9FA"/>
            <w:spacing w:line="540" w:lineRule="atLeast"/>
            <w:jc w:val="center"/>
            <w:rPr>
              <w:rStyle w:val="46"/>
              <w:rFonts w:hint="default" w:ascii="Times New Roman" w:hAnsi="Times New Roman" w:cs="Times New Roman" w:eastAsiaTheme="majorEastAsia"/>
              <w:b/>
              <w:bCs/>
              <w:color w:val="FF0000"/>
              <w:sz w:val="44"/>
              <w:szCs w:val="44"/>
              <w:lang w:val="en"/>
            </w:rPr>
          </w:pPr>
          <w:r>
            <w:rPr>
              <w:rStyle w:val="46"/>
              <w:rFonts w:hint="default" w:ascii="Times New Roman" w:hAnsi="Times New Roman" w:cs="Times New Roman" w:eastAsiaTheme="majorEastAsia"/>
              <w:b/>
              <w:bCs/>
              <w:color w:val="FF0000"/>
              <w:sz w:val="44"/>
              <w:szCs w:val="44"/>
              <w:lang w:val="en"/>
            </w:rPr>
            <w:t>“WATER EXPERTISE AND DIAGNOSIS PLAN”.</w:t>
          </w:r>
        </w:p>
        <w:p w14:paraId="3D79CBC6">
          <w:pPr>
            <w:spacing w:after="0" w:line="240" w:lineRule="auto"/>
            <w:jc w:val="both"/>
            <w:rPr>
              <w:rFonts w:hint="default" w:ascii="Times New Roman" w:hAnsi="Times New Roman" w:cs="Times New Roman"/>
              <w:b/>
              <w:bCs/>
              <w:color w:val="0070C0"/>
              <w:sz w:val="40"/>
              <w:szCs w:val="40"/>
              <w:lang w:val="fr-FR"/>
            </w:rPr>
          </w:pPr>
        </w:p>
        <w:p w14:paraId="2BB62ED3">
          <w:pPr>
            <w:pStyle w:val="15"/>
            <w:shd w:val="clear" w:color="auto" w:fill="F8F9FA"/>
            <w:spacing w:line="540" w:lineRule="atLeast"/>
            <w:jc w:val="both"/>
            <w:rPr>
              <w:rFonts w:hint="default" w:ascii="Times New Roman" w:hAnsi="Times New Roman" w:cs="Times New Roman"/>
              <w:b/>
              <w:bCs/>
              <w:color w:val="0070C0"/>
              <w:sz w:val="28"/>
              <w:szCs w:val="28"/>
              <w:lang w:val="fr-FR"/>
            </w:rPr>
          </w:pPr>
          <w:r>
            <w:rPr>
              <w:rFonts w:hint="default" w:ascii="Times New Roman" w:hAnsi="Times New Roman" w:cs="Times New Roman"/>
              <w:b/>
              <w:bCs/>
              <w:color w:val="0070C0"/>
              <w:sz w:val="28"/>
              <w:szCs w:val="28"/>
              <w:lang w:val="fr-FR"/>
            </w:rPr>
            <w:t xml:space="preserve">The project focuses primarily on </w:t>
          </w:r>
          <w:r>
            <w:rPr>
              <w:rFonts w:hint="default" w:ascii="Times New Roman" w:hAnsi="Times New Roman" w:cs="Times New Roman"/>
              <w:b/>
              <w:bCs/>
              <w:color w:val="C00000"/>
              <w:sz w:val="28"/>
              <w:szCs w:val="28"/>
              <w:lang w:val="fr-FR"/>
            </w:rPr>
            <w:t xml:space="preserve">expertise </w:t>
          </w:r>
          <w:r>
            <w:rPr>
              <w:rFonts w:hint="default" w:ascii="Times New Roman" w:hAnsi="Times New Roman" w:cs="Times New Roman"/>
              <w:b/>
              <w:bCs/>
              <w:color w:val="0070C0"/>
              <w:sz w:val="28"/>
              <w:szCs w:val="28"/>
              <w:lang w:val="fr-FR"/>
            </w:rPr>
            <w:t xml:space="preserve">and </w:t>
          </w:r>
          <w:r>
            <w:rPr>
              <w:rFonts w:hint="default" w:ascii="Times New Roman" w:hAnsi="Times New Roman" w:cs="Times New Roman"/>
              <w:b/>
              <w:bCs/>
              <w:color w:val="C00000"/>
              <w:sz w:val="28"/>
              <w:szCs w:val="28"/>
              <w:lang w:val="fr-FR"/>
            </w:rPr>
            <w:t xml:space="preserve">diagnostics </w:t>
          </w:r>
          <w:r>
            <w:rPr>
              <w:rFonts w:hint="default" w:ascii="Times New Roman" w:hAnsi="Times New Roman" w:cs="Times New Roman"/>
              <w:b/>
              <w:bCs/>
              <w:color w:val="0070C0"/>
              <w:sz w:val="28"/>
              <w:szCs w:val="28"/>
              <w:lang w:val="fr-FR"/>
            </w:rPr>
            <w:t>in the areas of water, livestock, agro-livestock, and food systems, with little emphasis on investment in projects in the desert and semi-desert region of the Horn of Africa.</w:t>
          </w:r>
        </w:p>
        <w:p w14:paraId="4DDA3ABA">
          <w:pPr>
            <w:pStyle w:val="15"/>
            <w:shd w:val="clear" w:color="auto" w:fill="F8F9FA"/>
            <w:spacing w:line="540" w:lineRule="atLeast"/>
            <w:jc w:val="both"/>
            <w:rPr>
              <w:rFonts w:hint="default" w:ascii="Times New Roman" w:hAnsi="Times New Roman" w:cs="Times New Roman"/>
              <w:b/>
              <w:bCs/>
              <w:color w:val="0070C0"/>
              <w:sz w:val="28"/>
              <w:szCs w:val="28"/>
              <w:lang w:val="fr-FR"/>
            </w:rPr>
          </w:pPr>
          <w:r>
            <w:rPr>
              <w:rFonts w:hint="default" w:ascii="Times New Roman" w:hAnsi="Times New Roman" w:cs="Times New Roman"/>
              <w:b/>
              <w:bCs/>
              <w:color w:val="0070C0"/>
              <w:sz w:val="28"/>
              <w:szCs w:val="28"/>
              <w:lang w:val="fr-FR"/>
            </w:rPr>
            <w:t>This project aims to develop this region, which is increasingly being abandoned by its population in favor of immigration to Europe and the Gulf countries due to a lack of support for their main resources: livestock, agriculture, and, to a lesser extent, fishing.The project focuses primarily on expertise and diagnostics in the areas of water, livestock, agro-livestock, and food systems, with little emphasis on investment in projects in the desert and semi-desert region of the Horn of Africa.</w:t>
          </w:r>
        </w:p>
        <w:p w14:paraId="41FE999D">
          <w:pPr>
            <w:pStyle w:val="15"/>
            <w:shd w:val="clear" w:color="auto" w:fill="F8F9FA"/>
            <w:spacing w:line="540" w:lineRule="atLeast"/>
            <w:jc w:val="both"/>
            <w:rPr>
              <w:rFonts w:hint="default" w:ascii="Times New Roman" w:hAnsi="Times New Roman" w:cs="Times New Roman"/>
              <w:b/>
              <w:bCs/>
              <w:color w:val="0070C0"/>
              <w:sz w:val="28"/>
              <w:szCs w:val="28"/>
              <w:lang w:val="fr-FR"/>
            </w:rPr>
          </w:pPr>
          <w:r>
            <w:rPr>
              <w:rFonts w:hint="default" w:ascii="Times New Roman" w:hAnsi="Times New Roman" w:cs="Times New Roman"/>
              <w:b/>
              <w:bCs/>
              <w:color w:val="0070C0"/>
              <w:sz w:val="28"/>
              <w:szCs w:val="28"/>
              <w:lang w:val="fr-FR"/>
            </w:rPr>
            <w:t>This project aims to develop this region, which is increasingly being abandoned by its population in favor of immigration to Europe and the Gulf countries due to a lack of support for their main resources: livestock, agriculture, and, to a lesser extent, fishing.</w:t>
          </w:r>
        </w:p>
        <w:p w14:paraId="42BFB5E5">
          <w:pPr>
            <w:jc w:val="center"/>
            <w:rPr>
              <w:rFonts w:hint="default" w:ascii="Times New Roman" w:hAnsi="Times New Roman" w:cs="Times New Roman"/>
              <w:b/>
              <w:bCs/>
              <w:color w:val="C00000"/>
              <w:sz w:val="24"/>
              <w:szCs w:val="24"/>
              <w:lang w:val="en-US"/>
            </w:rPr>
          </w:pPr>
          <w:r>
            <w:rPr>
              <w:rFonts w:hint="default" w:ascii="Times New Roman" w:hAnsi="Times New Roman" w:cs="Times New Roman"/>
              <w:b/>
              <w:bCs/>
              <w:color w:val="C00000"/>
              <w:sz w:val="24"/>
              <w:szCs w:val="24"/>
              <w:lang w:val="en-US"/>
            </w:rPr>
            <w:br w:type="page"/>
          </w:r>
        </w:p>
        <w:p w14:paraId="54B51405">
          <w:pPr>
            <w:pStyle w:val="15"/>
            <w:shd w:val="clear" w:color="auto" w:fill="F8F9FA"/>
            <w:spacing w:line="540" w:lineRule="atLeast"/>
            <w:jc w:val="both"/>
            <w:rPr>
              <w:rFonts w:hint="default" w:ascii="Times New Roman" w:hAnsi="Times New Roman" w:cs="Times New Roman"/>
              <w:b/>
              <w:bCs/>
              <w:color w:val="0070C0"/>
              <w:sz w:val="28"/>
              <w:szCs w:val="28"/>
              <w:lang w:val="fr-FR"/>
            </w:rPr>
          </w:pPr>
        </w:p>
        <w:p w14:paraId="1525C577">
          <w:pPr>
            <w:pStyle w:val="15"/>
            <w:shd w:val="clear" w:color="auto" w:fill="F8F9FA"/>
            <w:spacing w:line="540" w:lineRule="atLeast"/>
            <w:jc w:val="center"/>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the summary is not up to date</w:t>
          </w:r>
        </w:p>
        <w:p w14:paraId="7EB01924">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Acronyme</w:t>
          </w:r>
        </w:p>
        <w:p w14:paraId="2FE29314">
          <w:pPr>
            <w:pStyle w:val="15"/>
            <w:shd w:val="clear" w:color="auto" w:fill="F8F9FA"/>
            <w:spacing w:line="540" w:lineRule="atLeast"/>
            <w:jc w:val="left"/>
            <w:rPr>
              <w:rFonts w:hint="default" w:ascii="Times New Roman" w:hAnsi="Times New Roman"/>
              <w:b/>
              <w:bCs/>
              <w:color w:val="0070C0"/>
              <w:sz w:val="28"/>
              <w:szCs w:val="28"/>
              <w:lang w:val="fr-FR"/>
            </w:rPr>
          </w:pPr>
        </w:p>
        <w:p w14:paraId="26620911">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Main intervention reference and the logical framework on results</w:t>
          </w:r>
        </w:p>
        <w:p w14:paraId="153CB566">
          <w:pPr>
            <w:pStyle w:val="15"/>
            <w:shd w:val="clear" w:color="auto" w:fill="F8F9FA"/>
            <w:spacing w:line="540" w:lineRule="atLeast"/>
            <w:jc w:val="left"/>
            <w:rPr>
              <w:rFonts w:hint="default" w:ascii="Times New Roman" w:hAnsi="Times New Roman"/>
              <w:b/>
              <w:bCs/>
              <w:color w:val="0070C0"/>
              <w:sz w:val="28"/>
              <w:szCs w:val="28"/>
              <w:lang w:val="fr-FR"/>
            </w:rPr>
          </w:pPr>
        </w:p>
        <w:p w14:paraId="66F57DD5">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Executive summary</w:t>
          </w:r>
        </w:p>
        <w:p w14:paraId="2CC81A4F">
          <w:pPr>
            <w:pStyle w:val="15"/>
            <w:shd w:val="clear" w:color="auto" w:fill="F8F9FA"/>
            <w:spacing w:line="540" w:lineRule="atLeast"/>
            <w:jc w:val="left"/>
            <w:rPr>
              <w:rFonts w:hint="default" w:ascii="Times New Roman" w:hAnsi="Times New Roman"/>
              <w:b/>
              <w:bCs/>
              <w:color w:val="0070C0"/>
              <w:sz w:val="28"/>
              <w:szCs w:val="28"/>
              <w:lang w:val="fr-FR"/>
            </w:rPr>
          </w:pPr>
        </w:p>
        <w:p w14:paraId="43D7E717">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Background</w:t>
          </w:r>
        </w:p>
        <w:p w14:paraId="5F51062A">
          <w:pPr>
            <w:pStyle w:val="15"/>
            <w:shd w:val="clear" w:color="auto" w:fill="F8F9FA"/>
            <w:spacing w:line="540" w:lineRule="atLeast"/>
            <w:jc w:val="left"/>
            <w:rPr>
              <w:rFonts w:hint="default" w:ascii="Times New Roman" w:hAnsi="Times New Roman"/>
              <w:b/>
              <w:bCs/>
              <w:color w:val="0070C0"/>
              <w:sz w:val="28"/>
              <w:szCs w:val="28"/>
              <w:lang w:val="fr-FR"/>
            </w:rPr>
          </w:pPr>
        </w:p>
        <w:p w14:paraId="749CE688">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Status and priority of the water sector</w:t>
          </w:r>
        </w:p>
        <w:p w14:paraId="5C9CB524">
          <w:pPr>
            <w:pStyle w:val="15"/>
            <w:shd w:val="clear" w:color="auto" w:fill="F8F9FA"/>
            <w:spacing w:line="540" w:lineRule="atLeast"/>
            <w:jc w:val="left"/>
            <w:rPr>
              <w:rFonts w:hint="default" w:ascii="Times New Roman" w:hAnsi="Times New Roman"/>
              <w:b/>
              <w:bCs/>
              <w:color w:val="0070C0"/>
              <w:sz w:val="28"/>
              <w:szCs w:val="28"/>
              <w:lang w:val="fr-FR"/>
            </w:rPr>
          </w:pPr>
        </w:p>
        <w:p w14:paraId="1D650739">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Problem definition</w:t>
          </w:r>
        </w:p>
        <w:p w14:paraId="34016C05">
          <w:pPr>
            <w:pStyle w:val="15"/>
            <w:shd w:val="clear" w:color="auto" w:fill="F8F9FA"/>
            <w:spacing w:line="540" w:lineRule="atLeast"/>
            <w:jc w:val="left"/>
            <w:rPr>
              <w:rFonts w:hint="default" w:ascii="Times New Roman" w:hAnsi="Times New Roman"/>
              <w:b/>
              <w:bCs/>
              <w:color w:val="0070C0"/>
              <w:sz w:val="28"/>
              <w:szCs w:val="28"/>
              <w:lang w:val="fr-FR"/>
            </w:rPr>
          </w:pPr>
        </w:p>
        <w:p w14:paraId="4DA4618B">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The project</w:t>
          </w:r>
        </w:p>
        <w:p w14:paraId="53E55D41">
          <w:pPr>
            <w:pStyle w:val="15"/>
            <w:shd w:val="clear" w:color="auto" w:fill="F8F9FA"/>
            <w:spacing w:line="540" w:lineRule="atLeast"/>
            <w:jc w:val="left"/>
            <w:rPr>
              <w:rFonts w:hint="default" w:ascii="Times New Roman" w:hAnsi="Times New Roman"/>
              <w:b/>
              <w:bCs/>
              <w:color w:val="0070C0"/>
              <w:sz w:val="28"/>
              <w:szCs w:val="28"/>
              <w:lang w:val="fr-FR"/>
            </w:rPr>
          </w:pPr>
        </w:p>
        <w:p w14:paraId="31E3FB43">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Project execution</w:t>
          </w:r>
        </w:p>
        <w:p w14:paraId="033D1550">
          <w:pPr>
            <w:pStyle w:val="15"/>
            <w:shd w:val="clear" w:color="auto" w:fill="F8F9FA"/>
            <w:spacing w:line="540" w:lineRule="atLeast"/>
            <w:jc w:val="left"/>
            <w:rPr>
              <w:rFonts w:hint="default" w:ascii="Times New Roman" w:hAnsi="Times New Roman"/>
              <w:b/>
              <w:bCs/>
              <w:color w:val="0070C0"/>
              <w:sz w:val="28"/>
              <w:szCs w:val="28"/>
              <w:lang w:val="fr-FR"/>
            </w:rPr>
          </w:pPr>
        </w:p>
        <w:p w14:paraId="33A49402">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Efficacy, Substainability and Risks</w:t>
          </w:r>
        </w:p>
        <w:p w14:paraId="442F287B">
          <w:pPr>
            <w:pStyle w:val="15"/>
            <w:shd w:val="clear" w:color="auto" w:fill="F8F9FA"/>
            <w:spacing w:line="540" w:lineRule="atLeast"/>
            <w:jc w:val="left"/>
            <w:rPr>
              <w:rFonts w:hint="default" w:ascii="Times New Roman" w:hAnsi="Times New Roman"/>
              <w:b/>
              <w:bCs/>
              <w:color w:val="0070C0"/>
              <w:sz w:val="28"/>
              <w:szCs w:val="28"/>
              <w:lang w:val="fr-FR"/>
            </w:rPr>
          </w:pPr>
        </w:p>
        <w:p w14:paraId="39ECF133">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Conclusion and Recommandation</w:t>
          </w:r>
        </w:p>
        <w:p w14:paraId="0D693B5A">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Annexes</w:t>
          </w:r>
        </w:p>
        <w:p w14:paraId="13A3370A">
          <w:pPr>
            <w:pStyle w:val="15"/>
            <w:shd w:val="clear" w:color="auto" w:fill="F8F9FA"/>
            <w:spacing w:line="540" w:lineRule="atLeast"/>
            <w:jc w:val="left"/>
            <w:rPr>
              <w:rFonts w:hint="default" w:ascii="Times New Roman" w:hAnsi="Times New Roman"/>
              <w:b/>
              <w:bCs/>
              <w:color w:val="0070C0"/>
              <w:sz w:val="28"/>
              <w:szCs w:val="28"/>
              <w:lang w:val="fr-FR"/>
            </w:rPr>
          </w:pPr>
          <w:r>
            <w:rPr>
              <w:rFonts w:hint="default" w:ascii="Times New Roman" w:hAnsi="Times New Roman"/>
              <w:b/>
              <w:bCs/>
              <w:color w:val="0070C0"/>
              <w:sz w:val="28"/>
              <w:szCs w:val="28"/>
              <w:lang w:val="fr-FR"/>
            </w:rPr>
            <w:tab/>
          </w:r>
          <w:r>
            <w:rPr>
              <w:rFonts w:hint="default" w:ascii="Times New Roman" w:hAnsi="Times New Roman"/>
              <w:b/>
              <w:bCs/>
              <w:color w:val="0070C0"/>
              <w:sz w:val="28"/>
              <w:szCs w:val="28"/>
              <w:lang w:val="fr-FR"/>
            </w:rPr>
            <w:t>- Estimated</w:t>
          </w:r>
        </w:p>
        <w:p w14:paraId="469BC427">
          <w:pPr>
            <w:pStyle w:val="15"/>
            <w:shd w:val="clear" w:color="auto" w:fill="F8F9FA"/>
            <w:spacing w:line="540" w:lineRule="atLeast"/>
            <w:jc w:val="left"/>
            <w:rPr>
              <w:rFonts w:hint="default" w:ascii="Times New Roman" w:hAnsi="Times New Roman" w:cs="Times New Roman"/>
              <w:lang w:val="en-US"/>
            </w:rPr>
          </w:pPr>
          <w:r>
            <w:rPr>
              <w:rFonts w:hint="default" w:ascii="Times New Roman" w:hAnsi="Times New Roman"/>
              <w:b/>
              <w:bCs/>
              <w:color w:val="0070C0"/>
              <w:sz w:val="28"/>
              <w:szCs w:val="28"/>
              <w:lang w:val="fr-FR"/>
            </w:rPr>
            <w:tab/>
          </w:r>
          <w:r>
            <w:rPr>
              <w:rFonts w:hint="default" w:ascii="Times New Roman" w:hAnsi="Times New Roman"/>
              <w:b/>
              <w:bCs/>
              <w:color w:val="0070C0"/>
              <w:sz w:val="28"/>
              <w:szCs w:val="28"/>
              <w:lang w:val="fr-FR"/>
            </w:rPr>
            <w:t>- Expert Team Profile</w:t>
          </w:r>
        </w:p>
        <w:p w14:paraId="77EFE402">
          <w:pPr>
            <w:rPr>
              <w:rFonts w:hint="default" w:ascii="Times New Roman" w:hAnsi="Times New Roman" w:cs="Times New Roman"/>
              <w:lang w:val="en-US"/>
            </w:rPr>
          </w:pPr>
        </w:p>
        <w:p w14:paraId="1A2B176D">
          <w:pPr>
            <w:pStyle w:val="15"/>
            <w:shd w:val="clear" w:color="auto" w:fill="F8F9FA"/>
            <w:spacing w:line="540" w:lineRule="atLeast"/>
            <w:jc w:val="center"/>
            <w:rPr>
              <w:rFonts w:hint="default" w:ascii="Times New Roman" w:hAnsi="Times New Roman" w:cs="Times New Roman"/>
              <w:color w:val="0000FF"/>
              <w:sz w:val="32"/>
              <w:szCs w:val="32"/>
            </w:rPr>
          </w:pPr>
          <w:r>
            <w:rPr>
              <w:rStyle w:val="46"/>
              <w:rFonts w:hint="default" w:ascii="Times New Roman" w:hAnsi="Times New Roman" w:cs="Times New Roman" w:eastAsiaTheme="majorEastAsia"/>
              <w:color w:val="0000FF"/>
              <w:sz w:val="32"/>
              <w:szCs w:val="32"/>
              <w:lang w:val="fr-FR"/>
            </w:rPr>
            <w:t>A</w:t>
          </w:r>
          <w:r>
            <w:rPr>
              <w:rStyle w:val="46"/>
              <w:rFonts w:hint="default" w:ascii="Times New Roman" w:hAnsi="Times New Roman" w:cs="Times New Roman" w:eastAsiaTheme="majorEastAsia"/>
              <w:color w:val="0000FF"/>
              <w:sz w:val="32"/>
              <w:szCs w:val="32"/>
            </w:rPr>
            <w:t>CRONYMS</w:t>
          </w:r>
        </w:p>
        <w:p w14:paraId="09657F6D">
          <w:pPr>
            <w:pStyle w:val="3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hint="default" w:ascii="Times New Roman" w:hAnsi="Times New Roman" w:eastAsia="Times New Roman" w:cs="Times New Roman"/>
              <w:color w:val="FF0000"/>
              <w:kern w:val="0"/>
              <w:sz w:val="20"/>
              <w:szCs w:val="20"/>
              <w:lang w:val="en-US" w:eastAsia="fr-FR"/>
              <w14:ligatures w14:val="none"/>
            </w:rPr>
          </w:pPr>
          <w:r>
            <w:rPr>
              <w:rFonts w:hint="default" w:ascii="Times New Roman" w:hAnsi="Times New Roman" w:eastAsia="Times New Roman" w:cs="Times New Roman"/>
              <w:i/>
              <w:iCs/>
              <w:color w:val="FF0000"/>
              <w:kern w:val="0"/>
              <w:sz w:val="20"/>
              <w:szCs w:val="20"/>
              <w:u w:val="single"/>
              <w:lang w:val="en" w:eastAsia="fr-FR"/>
              <w14:ligatures w14:val="none"/>
            </w:rPr>
            <w:t>Warning</w:t>
          </w:r>
          <w:r>
            <w:rPr>
              <w:rFonts w:hint="default" w:ascii="Times New Roman" w:hAnsi="Times New Roman" w:eastAsia="Times New Roman" w:cs="Times New Roman"/>
              <w:color w:val="FF0000"/>
              <w:kern w:val="0"/>
              <w:sz w:val="20"/>
              <w:szCs w:val="20"/>
              <w:lang w:val="en" w:eastAsia="fr-FR"/>
              <w14:ligatures w14:val="none"/>
            </w:rPr>
            <w:t xml:space="preserve">: </w:t>
          </w:r>
          <w:r>
            <w:rPr>
              <w:rFonts w:hint="default" w:ascii="Times New Roman" w:hAnsi="Times New Roman" w:eastAsia="Times New Roman" w:cs="Times New Roman"/>
              <w:kern w:val="0"/>
              <w:sz w:val="20"/>
              <w:szCs w:val="20"/>
              <w:lang w:val="en" w:eastAsia="fr-FR"/>
              <w14:ligatures w14:val="none"/>
            </w:rPr>
            <w:t>certain acronyms are missing from the list below due to their transcription in their entirety within the document</w:t>
          </w:r>
        </w:p>
        <w:p w14:paraId="15D62555">
          <w:pPr>
            <w:pStyle w:val="34"/>
            <w:shd w:val="clear" w:color="auto" w:fill="F8F9FA"/>
            <w:spacing w:before="150" w:after="0" w:line="240" w:lineRule="auto"/>
            <w:rPr>
              <w:rFonts w:hint="default" w:ascii="Times New Roman" w:hAnsi="Times New Roman" w:eastAsia="Times New Roman" w:cs="Times New Roman"/>
              <w:i/>
              <w:iCs/>
              <w:color w:val="1F1F1F"/>
              <w:kern w:val="0"/>
              <w:sz w:val="20"/>
              <w:szCs w:val="20"/>
              <w:lang w:val="en-US" w:eastAsia="fr-FR"/>
              <w14:ligatures w14:val="none"/>
            </w:rPr>
          </w:pPr>
        </w:p>
        <w:p w14:paraId="245E96F1">
          <w:pPr>
            <w:pStyle w:val="15"/>
            <w:spacing w:line="540" w:lineRule="atLeast"/>
            <w:rPr>
              <w:rStyle w:val="46"/>
              <w:rFonts w:hint="default" w:ascii="Times New Roman" w:hAnsi="Times New Roman" w:cs="Times New Roman" w:eastAsiaTheme="majorEastAsia"/>
              <w:color w:val="1F1F1F"/>
              <w:lang w:val="en"/>
            </w:rPr>
          </w:pPr>
          <w:r>
            <w:rPr>
              <w:rFonts w:hint="default" w:ascii="Times New Roman" w:hAnsi="Times New Roman" w:cs="Times New Roman"/>
              <w:lang w:val="en-US"/>
            </w:rPr>
            <w:t xml:space="preserve">ADB </w:t>
          </w:r>
          <w:r>
            <w:rPr>
              <w:rStyle w:val="46"/>
              <w:rFonts w:hint="default" w:ascii="Times New Roman" w:hAnsi="Times New Roman" w:cs="Times New Roman" w:eastAsiaTheme="majorEastAsia"/>
              <w:color w:val="1F1F1F"/>
              <w:lang w:val="en"/>
            </w:rPr>
            <w:t>: African development bank</w:t>
          </w:r>
        </w:p>
        <w:p w14:paraId="7BD2595C">
          <w:pPr>
            <w:pStyle w:val="15"/>
            <w:spacing w:line="540" w:lineRule="atLeast"/>
            <w:rPr>
              <w:rFonts w:hint="default" w:ascii="Times New Roman" w:hAnsi="Times New Roman" w:cs="Times New Roman"/>
              <w:lang w:val="en-US"/>
            </w:rPr>
          </w:pPr>
          <w:r>
            <w:rPr>
              <w:rStyle w:val="46"/>
              <w:rFonts w:hint="default" w:ascii="Times New Roman" w:hAnsi="Times New Roman" w:cs="Times New Roman" w:eastAsiaTheme="majorEastAsia"/>
              <w:color w:val="1F1F1F"/>
              <w:lang w:val="en"/>
            </w:rPr>
            <w:t>WB : World Bank</w:t>
          </w:r>
        </w:p>
        <w:p w14:paraId="4FBB22F8">
          <w:pPr>
            <w:pStyle w:val="15"/>
            <w:shd w:val="clear" w:color="auto" w:fill="F8F9FA"/>
            <w:spacing w:line="540" w:lineRule="atLeast"/>
            <w:rPr>
              <w:rFonts w:hint="default" w:ascii="Times New Roman" w:hAnsi="Times New Roman" w:cs="Times New Roman"/>
              <w:color w:val="1F1F1F"/>
              <w:lang w:val="en-US"/>
            </w:rPr>
          </w:pPr>
          <w:r>
            <w:rPr>
              <w:rFonts w:hint="default" w:ascii="Times New Roman" w:hAnsi="Times New Roman" w:cs="Times New Roman"/>
              <w:lang w:val="en-US"/>
            </w:rPr>
            <w:t xml:space="preserve">AWF : </w:t>
          </w:r>
          <w:r>
            <w:rPr>
              <w:rStyle w:val="46"/>
              <w:rFonts w:hint="default" w:ascii="Times New Roman" w:hAnsi="Times New Roman" w:cs="Times New Roman" w:eastAsiaTheme="majorEastAsia"/>
              <w:color w:val="1F1F1F"/>
              <w:lang w:val="en"/>
            </w:rPr>
            <w:t>African WATER Facility</w:t>
          </w:r>
        </w:p>
        <w:p w14:paraId="157A73B6">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PSC : </w:t>
          </w:r>
          <w:r>
            <w:rPr>
              <w:rFonts w:hint="default" w:ascii="Times New Roman" w:hAnsi="Times New Roman" w:cs="Times New Roman"/>
              <w:lang w:val="en"/>
            </w:rPr>
            <w:t>Project Steering Committee</w:t>
          </w:r>
        </w:p>
        <w:p w14:paraId="19F233B1">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PEU : </w:t>
          </w:r>
          <w:r>
            <w:rPr>
              <w:rFonts w:hint="default" w:ascii="Times New Roman" w:hAnsi="Times New Roman" w:cs="Times New Roman"/>
              <w:lang w:val="en"/>
            </w:rPr>
            <w:t>Project execution unit</w:t>
          </w:r>
        </w:p>
        <w:p w14:paraId="67CDD33F">
          <w:pPr>
            <w:pStyle w:val="17"/>
            <w:rPr>
              <w:rFonts w:hint="default" w:ascii="Times New Roman" w:hAnsi="Times New Roman" w:cs="Times New Roman"/>
              <w:sz w:val="20"/>
              <w:szCs w:val="20"/>
              <w:lang w:val="en-US"/>
            </w:rPr>
          </w:pPr>
          <w:r>
            <w:rPr>
              <w:rFonts w:hint="default" w:ascii="Times New Roman" w:hAnsi="Times New Roman" w:cs="Times New Roman"/>
              <w:sz w:val="20"/>
              <w:szCs w:val="20"/>
              <w:lang w:val="en-US"/>
            </w:rPr>
            <w:t>COOPI : Cooperazione Internazionale</w:t>
          </w:r>
        </w:p>
        <w:p w14:paraId="04D57563">
          <w:pPr>
            <w:pStyle w:val="17"/>
            <w:rPr>
              <w:rFonts w:hint="default" w:ascii="Times New Roman" w:hAnsi="Times New Roman" w:cs="Times New Roman"/>
              <w:color w:val="1F1F1F"/>
              <w:sz w:val="20"/>
              <w:szCs w:val="20"/>
              <w:lang w:val="en-US"/>
            </w:rPr>
          </w:pPr>
          <w:r>
            <w:rPr>
              <w:rFonts w:hint="default" w:ascii="Times New Roman" w:hAnsi="Times New Roman" w:cs="Times New Roman"/>
              <w:sz w:val="20"/>
              <w:szCs w:val="20"/>
              <w:lang w:val="en-US"/>
            </w:rPr>
            <w:t xml:space="preserve">DFID : </w:t>
          </w:r>
          <w:r>
            <w:rPr>
              <w:rStyle w:val="46"/>
              <w:rFonts w:hint="default" w:ascii="Times New Roman" w:hAnsi="Times New Roman" w:cs="Times New Roman" w:eastAsiaTheme="majorEastAsia"/>
              <w:color w:val="1F1F1F"/>
              <w:sz w:val="20"/>
              <w:szCs w:val="20"/>
              <w:lang w:val="en"/>
            </w:rPr>
            <w:t>UK Department for International Development</w:t>
          </w:r>
        </w:p>
        <w:p w14:paraId="46DD18AB">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RRCEA : </w:t>
          </w:r>
          <w:r>
            <w:rPr>
              <w:rFonts w:hint="default" w:ascii="Times New Roman" w:hAnsi="Times New Roman" w:cs="Times New Roman"/>
              <w:lang w:val="en"/>
            </w:rPr>
            <w:t>Regional Resource Center for East Africa</w:t>
          </w:r>
        </w:p>
        <w:p w14:paraId="53299288">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FAO : </w:t>
          </w:r>
          <w:r>
            <w:rPr>
              <w:rFonts w:hint="default" w:ascii="Times New Roman" w:hAnsi="Times New Roman" w:cs="Times New Roman"/>
              <w:lang w:val="en"/>
            </w:rPr>
            <w:t>Food and Agriculture Organization of the United Nations</w:t>
          </w:r>
        </w:p>
        <w:p w14:paraId="2186AC20">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IFAD : </w:t>
          </w:r>
          <w:r>
            <w:rPr>
              <w:rFonts w:hint="default" w:ascii="Times New Roman" w:hAnsi="Times New Roman" w:cs="Times New Roman"/>
              <w:lang w:val="en"/>
            </w:rPr>
            <w:t>International Fund for Agricultural Development</w:t>
          </w:r>
        </w:p>
        <w:p w14:paraId="35650AC5">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IWRM : </w:t>
          </w:r>
          <w:r>
            <w:rPr>
              <w:rFonts w:hint="default" w:ascii="Times New Roman" w:hAnsi="Times New Roman" w:cs="Times New Roman"/>
              <w:lang w:val="en"/>
            </w:rPr>
            <w:t>Integrated water resources management</w:t>
          </w:r>
        </w:p>
        <w:p w14:paraId="43F50A6B">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IGAD : </w:t>
          </w:r>
          <w:r>
            <w:rPr>
              <w:rFonts w:hint="default" w:ascii="Times New Roman" w:hAnsi="Times New Roman" w:cs="Times New Roman"/>
              <w:lang w:val="en"/>
            </w:rPr>
            <w:t>Inter-Governmental Authority on Development</w:t>
          </w:r>
        </w:p>
        <w:p w14:paraId="4A784673">
          <w:pPr>
            <w:pStyle w:val="15"/>
            <w:shd w:val="clear" w:color="auto" w:fill="F8F9FA"/>
            <w:spacing w:line="540" w:lineRule="atLeast"/>
            <w:rPr>
              <w:rFonts w:hint="default" w:ascii="Times New Roman" w:hAnsi="Times New Roman" w:cs="Times New Roman"/>
              <w:color w:val="1F1F1F"/>
              <w:lang w:val="en-US"/>
            </w:rPr>
          </w:pPr>
          <w:r>
            <w:rPr>
              <w:rFonts w:hint="default" w:ascii="Times New Roman" w:hAnsi="Times New Roman" w:cs="Times New Roman"/>
              <w:lang w:val="en-US"/>
            </w:rPr>
            <w:t xml:space="preserve">PIM : </w:t>
          </w:r>
          <w:r>
            <w:rPr>
              <w:rStyle w:val="46"/>
              <w:rFonts w:hint="default" w:ascii="Times New Roman" w:hAnsi="Times New Roman" w:cs="Times New Roman" w:eastAsiaTheme="majorEastAsia"/>
              <w:color w:val="1F1F1F"/>
              <w:lang w:val="en"/>
            </w:rPr>
            <w:t>Project Implementation Manual</w:t>
          </w:r>
        </w:p>
        <w:p w14:paraId="286CE89B">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IAACC : </w:t>
          </w:r>
          <w:r>
            <w:rPr>
              <w:rFonts w:hint="default" w:ascii="Times New Roman" w:hAnsi="Times New Roman" w:cs="Times New Roman"/>
              <w:lang w:val="en"/>
            </w:rPr>
            <w:t>International Action Agenda for Climate Change</w:t>
          </w:r>
        </w:p>
        <w:p w14:paraId="15E18197">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NGO : </w:t>
          </w:r>
          <w:r>
            <w:rPr>
              <w:rFonts w:hint="default" w:ascii="Times New Roman" w:hAnsi="Times New Roman" w:cs="Times New Roman"/>
              <w:lang w:val="en"/>
            </w:rPr>
            <w:t>Non-Governmental Organization</w:t>
          </w:r>
        </w:p>
        <w:p w14:paraId="6CF3B970">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IDP : </w:t>
          </w:r>
          <w:r>
            <w:rPr>
              <w:rFonts w:hint="default" w:ascii="Times New Roman" w:hAnsi="Times New Roman" w:cs="Times New Roman"/>
              <w:lang w:val="en"/>
            </w:rPr>
            <w:t>internally displaced people</w:t>
          </w:r>
        </w:p>
        <w:p w14:paraId="233755DB">
          <w:pPr>
            <w:pStyle w:val="15"/>
            <w:spacing w:line="540" w:lineRule="atLeast"/>
            <w:rPr>
              <w:rFonts w:hint="default" w:ascii="Times New Roman" w:hAnsi="Times New Roman" w:cs="Times New Roman"/>
              <w:lang w:val="en-US"/>
            </w:rPr>
          </w:pPr>
          <w:r>
            <w:rPr>
              <w:rFonts w:hint="default" w:ascii="Times New Roman" w:hAnsi="Times New Roman" w:cs="Times New Roman"/>
              <w:lang w:val="en-US"/>
            </w:rPr>
            <w:t xml:space="preserve">UNDP : </w:t>
          </w:r>
          <w:r>
            <w:rPr>
              <w:rFonts w:hint="default" w:ascii="Times New Roman" w:hAnsi="Times New Roman" w:cs="Times New Roman"/>
              <w:lang w:val="en"/>
            </w:rPr>
            <w:t>united nations development program</w:t>
          </w:r>
        </w:p>
        <w:p w14:paraId="6629C903">
          <w:pPr>
            <w:pStyle w:val="15"/>
            <w:shd w:val="clear" w:color="auto" w:fill="F8F9FA"/>
            <w:spacing w:line="540" w:lineRule="atLeast"/>
            <w:rPr>
              <w:rFonts w:hint="default" w:ascii="Times New Roman" w:hAnsi="Times New Roman" w:cs="Times New Roman"/>
              <w:color w:val="1F1F1F"/>
              <w:lang w:val="en-US"/>
            </w:rPr>
          </w:pPr>
          <w:r>
            <w:rPr>
              <w:rFonts w:hint="default" w:ascii="Times New Roman" w:hAnsi="Times New Roman" w:cs="Times New Roman"/>
              <w:lang w:val="en-US"/>
            </w:rPr>
            <w:t xml:space="preserve">PPP : </w:t>
          </w:r>
          <w:r>
            <w:rPr>
              <w:rStyle w:val="46"/>
              <w:rFonts w:hint="default" w:ascii="Times New Roman" w:hAnsi="Times New Roman" w:cs="Times New Roman" w:eastAsiaTheme="majorEastAsia"/>
              <w:color w:val="1F1F1F"/>
              <w:lang w:val="en"/>
            </w:rPr>
            <w:t>Private/public partnership</w:t>
          </w:r>
        </w:p>
        <w:p w14:paraId="6E879860">
          <w:pPr>
            <w:pStyle w:val="15"/>
            <w:shd w:val="clear" w:color="auto" w:fill="F8F9FA"/>
            <w:spacing w:line="540" w:lineRule="atLeast"/>
            <w:rPr>
              <w:rFonts w:hint="default" w:ascii="Times New Roman" w:hAnsi="Times New Roman" w:cs="Times New Roman"/>
              <w:color w:val="1F1F1F"/>
              <w:lang w:val="en-US"/>
            </w:rPr>
          </w:pPr>
          <w:r>
            <w:rPr>
              <w:rFonts w:hint="default" w:ascii="Times New Roman" w:hAnsi="Times New Roman" w:cs="Times New Roman"/>
              <w:lang w:val="en-US"/>
            </w:rPr>
            <w:t xml:space="preserve">EU : </w:t>
          </w:r>
          <w:r>
            <w:rPr>
              <w:rStyle w:val="46"/>
              <w:rFonts w:hint="default" w:ascii="Times New Roman" w:hAnsi="Times New Roman" w:cs="Times New Roman" w:eastAsiaTheme="majorEastAsia"/>
              <w:color w:val="1F1F1F"/>
              <w:lang w:val="en"/>
            </w:rPr>
            <w:t>European Union</w:t>
          </w:r>
        </w:p>
        <w:p w14:paraId="0AE5B227">
          <w:pPr>
            <w:pStyle w:val="17"/>
            <w:rPr>
              <w:rFonts w:hint="default" w:ascii="Times New Roman" w:hAnsi="Times New Roman" w:cs="Times New Roman"/>
              <w:lang w:val="en-US"/>
            </w:rPr>
          </w:pPr>
          <w:r>
            <w:rPr>
              <w:rFonts w:hint="default" w:ascii="Times New Roman" w:hAnsi="Times New Roman" w:cs="Times New Roman"/>
              <w:sz w:val="20"/>
              <w:szCs w:val="20"/>
              <w:lang w:val="en-US"/>
            </w:rPr>
            <w:t>Unicef : Unites Nations International Children’s Emergendy Fund</w:t>
          </w:r>
        </w:p>
        <w:p w14:paraId="28F03652">
          <w:pPr>
            <w:rPr>
              <w:rFonts w:hint="default" w:ascii="Times New Roman" w:hAnsi="Times New Roman" w:cs="Times New Roman"/>
              <w:lang w:val="en-US"/>
            </w:rPr>
          </w:pPr>
        </w:p>
        <w:p w14:paraId="2260AB74">
          <w:pPr>
            <w:rPr>
              <w:rFonts w:hint="default" w:ascii="Times New Roman" w:hAnsi="Times New Roman" w:cs="Times New Roman"/>
              <w:lang w:val="en-US"/>
            </w:rPr>
          </w:pPr>
        </w:p>
        <w:p w14:paraId="719E3570">
          <w:pPr>
            <w:rPr>
              <w:rFonts w:hint="default" w:ascii="Times New Roman" w:hAnsi="Times New Roman" w:cs="Times New Roman"/>
              <w:lang w:val="en-US"/>
            </w:rPr>
          </w:pPr>
        </w:p>
        <w:p w14:paraId="5D7501A5">
          <w:pPr>
            <w:rPr>
              <w:rFonts w:hint="default" w:ascii="Times New Roman" w:hAnsi="Times New Roman" w:cs="Times New Roman"/>
              <w:lang w:val="en-US"/>
            </w:rPr>
          </w:pPr>
        </w:p>
        <w:p w14:paraId="0F67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b/>
              <w:bCs/>
              <w:color w:val="156082" w:themeColor="accent1"/>
              <w:kern w:val="0"/>
              <w:sz w:val="32"/>
              <w:szCs w:val="32"/>
              <w:lang w:val="en" w:eastAsia="fr-FR"/>
              <w14:textFill>
                <w14:solidFill>
                  <w14:schemeClr w14:val="accent1"/>
                </w14:solidFill>
              </w14:textFill>
              <w14:ligatures w14:val="none"/>
            </w:rPr>
          </w:pPr>
          <w:r>
            <w:rPr>
              <w:rFonts w:hint="default" w:ascii="Times New Roman" w:hAnsi="Times New Roman" w:eastAsia="Times New Roman" w:cs="Times New Roman"/>
              <w:b/>
              <w:bCs/>
              <w:color w:val="156082" w:themeColor="accent1"/>
              <w:kern w:val="0"/>
              <w:sz w:val="32"/>
              <w:szCs w:val="32"/>
              <w:lang w:val="en" w:eastAsia="fr-FR"/>
              <w14:textFill>
                <w14:solidFill>
                  <w14:schemeClr w14:val="accent1"/>
                </w14:solidFill>
              </w14:textFill>
              <w14:ligatures w14:val="none"/>
            </w:rPr>
            <w:t>MAIN INTERVENTION REFERENCES AND THE LOGICAL FRAMEWORK ON RESULTS</w:t>
          </w:r>
        </w:p>
        <w:p w14:paraId="46A7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b/>
              <w:bCs/>
              <w:color w:val="156082" w:themeColor="accent1"/>
              <w:kern w:val="0"/>
              <w:sz w:val="32"/>
              <w:szCs w:val="32"/>
              <w:lang w:val="en-US" w:eastAsia="fr-FR"/>
              <w14:textFill>
                <w14:solidFill>
                  <w14:schemeClr w14:val="accent1"/>
                </w14:solidFill>
              </w14:textFill>
              <w14:ligatures w14:val="none"/>
            </w:rPr>
          </w:pPr>
        </w:p>
        <w:p w14:paraId="00BAFF10">
          <w:pPr>
            <w:shd w:val="clear" w:color="auto" w:fill="F8F9FA"/>
            <w:spacing w:after="0" w:line="240" w:lineRule="auto"/>
            <w:jc w:val="both"/>
            <w:rPr>
              <w:rFonts w:hint="default" w:ascii="Times New Roman" w:hAnsi="Times New Roman" w:eastAsia="Times New Roman" w:cs="Times New Roman"/>
              <w:i/>
              <w:iCs/>
              <w:color w:val="1F1F1F"/>
              <w:kern w:val="0"/>
              <w:lang w:val="en-US" w:eastAsia="fr-FR"/>
              <w14:ligatures w14:val="none"/>
            </w:rPr>
          </w:pPr>
        </w:p>
        <w:p w14:paraId="4935A0D5">
          <w:pPr>
            <w:pStyle w:val="15"/>
            <w:shd w:val="clear" w:color="auto" w:fill="F8F9FA"/>
            <w:spacing w:line="540" w:lineRule="atLeast"/>
            <w:jc w:val="both"/>
            <w:rPr>
              <w:rStyle w:val="46"/>
              <w:rFonts w:hint="default" w:ascii="Times New Roman" w:hAnsi="Times New Roman" w:cs="Times New Roman" w:eastAsiaTheme="majorEastAsia"/>
              <w:color w:val="1F1F1F"/>
              <w:sz w:val="24"/>
              <w:szCs w:val="24"/>
              <w:lang w:val="en"/>
            </w:rPr>
          </w:pPr>
          <w:r>
            <w:rPr>
              <w:rStyle w:val="46"/>
              <w:rFonts w:hint="default" w:ascii="Times New Roman" w:hAnsi="Times New Roman" w:cs="Times New Roman" w:eastAsiaTheme="majorEastAsia"/>
              <w:color w:val="1F1F1F"/>
              <w:sz w:val="24"/>
              <w:szCs w:val="24"/>
              <w:lang w:val="en"/>
            </w:rPr>
            <w:t>Country and project title: STRENGTHENING RESILIENCE TO WATER STRESS AT THE BORDERS BETWEEN DJIBOUTI, ETHIOPIA, SOMALIA AND SOMALILAND;</w:t>
          </w:r>
        </w:p>
        <w:p w14:paraId="2967F7A7">
          <w:pPr>
            <w:pStyle w:val="15"/>
            <w:shd w:val="clear" w:color="auto" w:fill="F8F9FA"/>
            <w:spacing w:line="540" w:lineRule="atLeast"/>
            <w:jc w:val="center"/>
            <w:rPr>
              <w:rFonts w:hint="default" w:ascii="Times New Roman" w:hAnsi="Times New Roman" w:cs="Times New Roman"/>
              <w:color w:val="FF0000"/>
              <w:sz w:val="24"/>
              <w:szCs w:val="24"/>
              <w:lang w:val="en-US"/>
            </w:rPr>
          </w:pPr>
          <w:r>
            <w:rPr>
              <w:rStyle w:val="46"/>
              <w:rFonts w:hint="default" w:ascii="Times New Roman" w:hAnsi="Times New Roman" w:cs="Times New Roman" w:eastAsiaTheme="majorEastAsia"/>
              <w:color w:val="FF0000"/>
              <w:sz w:val="24"/>
              <w:szCs w:val="24"/>
              <w:lang w:val="en"/>
            </w:rPr>
            <w:t>Objective of the project: strengthen the management of water resources and mobilize investments for the water sector</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359"/>
            <w:gridCol w:w="2226"/>
            <w:gridCol w:w="2226"/>
          </w:tblGrid>
          <w:tr w14:paraId="4821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4039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eastAsia="fr-FR"/>
                    <w14:ligatures w14:val="none"/>
                  </w:rPr>
                </w:pPr>
                <w:r>
                  <w:rPr>
                    <w:rFonts w:hint="default" w:ascii="Times New Roman" w:hAnsi="Times New Roman" w:eastAsia="Times New Roman" w:cs="Times New Roman"/>
                    <w:kern w:val="0"/>
                    <w:lang w:val="en" w:eastAsia="fr-FR"/>
                    <w14:ligatures w14:val="none"/>
                  </w:rPr>
                  <w:t>Preparing an investment plan</w:t>
                </w:r>
              </w:p>
              <w:p w14:paraId="7FD5CCE1">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800120587" name="Image 21"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20587" name="Image 21"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r>
          <w:tr w14:paraId="7426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13BF9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color w:val="1F1F1F"/>
                    <w:kern w:val="0"/>
                    <w:sz w:val="18"/>
                    <w:szCs w:val="18"/>
                    <w:lang w:val="en-US" w:eastAsia="fr-FR"/>
                    <w14:ligatures w14:val="none"/>
                  </w:rPr>
                </w:pPr>
                <w:r>
                  <w:rPr>
                    <w:rFonts w:hint="default" w:ascii="Times New Roman" w:hAnsi="Times New Roman" w:eastAsia="Times New Roman" w:cs="Times New Roman"/>
                    <w:color w:val="1F1F1F"/>
                    <w:kern w:val="0"/>
                    <w:sz w:val="18"/>
                    <w:szCs w:val="18"/>
                    <w:lang w:val="en" w:eastAsia="fr-FR"/>
                    <w14:ligatures w14:val="none"/>
                  </w:rPr>
                  <w:t>1. Investment plan containing climate-resilient and gender-sensitive projects and programs that have been prepared for financing</w:t>
                </w:r>
              </w:p>
              <w:p w14:paraId="37AB09E7">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1104164753" name="Image 17"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64753" name="Image 17"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54DDD585">
                <w:pPr>
                  <w:pStyle w:val="17"/>
                  <w:rPr>
                    <w:rFonts w:hint="default" w:ascii="Times New Roman" w:hAnsi="Times New Roman" w:cs="Times New Roman"/>
                    <w:color w:val="80350E" w:themeColor="accent2" w:themeShade="80"/>
                    <w:sz w:val="20"/>
                    <w:szCs w:val="20"/>
                  </w:rPr>
                </w:pPr>
              </w:p>
            </w:tc>
            <w:tc>
              <w:tcPr>
                <w:tcW w:w="2359" w:type="dxa"/>
              </w:tcPr>
              <w:p w14:paraId="79FF6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18"/>
                    <w:szCs w:val="18"/>
                    <w:lang w:val="en-US" w:eastAsia="fr-FR"/>
                    <w14:ligatures w14:val="none"/>
                  </w:rPr>
                </w:pPr>
                <w:r>
                  <w:rPr>
                    <w:rFonts w:hint="default" w:ascii="Times New Roman" w:hAnsi="Times New Roman" w:eastAsia="Times New Roman" w:cs="Times New Roman"/>
                    <w:kern w:val="0"/>
                    <w:sz w:val="18"/>
                    <w:szCs w:val="18"/>
                    <w:lang w:val="en" w:eastAsia="fr-FR"/>
                    <w14:ligatures w14:val="none"/>
                  </w:rPr>
                  <w:t>1. Preparation and validation of the investment plan</w:t>
                </w:r>
              </w:p>
              <w:p w14:paraId="56138AE9">
                <w:pPr>
                  <w:shd w:val="clear" w:color="auto" w:fill="F8F9FA"/>
                  <w:spacing w:after="0" w:line="240" w:lineRule="auto"/>
                  <w:rPr>
                    <w:rFonts w:hint="default" w:ascii="Times New Roman" w:hAnsi="Times New Roman" w:eastAsia="Times New Roman" w:cs="Times New Roman"/>
                    <w:i/>
                    <w:iCs/>
                    <w:color w:val="1F1F1F"/>
                    <w:kern w:val="0"/>
                    <w:sz w:val="18"/>
                    <w:szCs w:val="18"/>
                    <w:lang w:val="en-US" w:eastAsia="fr-FR"/>
                    <w14:ligatures w14:val="none"/>
                  </w:rPr>
                </w:pPr>
              </w:p>
              <w:p w14:paraId="5D553D4F">
                <w:pPr>
                  <w:pStyle w:val="17"/>
                  <w:ind w:left="360"/>
                  <w:rPr>
                    <w:rFonts w:hint="default" w:ascii="Times New Roman" w:hAnsi="Times New Roman" w:cs="Times New Roman"/>
                    <w:color w:val="80350E" w:themeColor="accent2" w:themeShade="80"/>
                    <w:sz w:val="20"/>
                    <w:szCs w:val="20"/>
                    <w:lang w:val="en-US"/>
                  </w:rPr>
                </w:pPr>
              </w:p>
            </w:tc>
            <w:tc>
              <w:tcPr>
                <w:tcW w:w="2226" w:type="dxa"/>
              </w:tcPr>
              <w:p w14:paraId="2015BE47">
                <w:pPr>
                  <w:pStyle w:val="17"/>
                  <w:ind w:left="720"/>
                  <w:rPr>
                    <w:rFonts w:hint="default" w:ascii="Times New Roman" w:hAnsi="Times New Roman" w:cs="Times New Roman"/>
                    <w:color w:val="80350E" w:themeColor="accent2" w:themeShade="80"/>
                    <w:sz w:val="20"/>
                    <w:szCs w:val="20"/>
                    <w:lang w:val="en-US"/>
                  </w:rPr>
                </w:pPr>
              </w:p>
              <w:p w14:paraId="69D3F1BC">
                <w:pPr>
                  <w:pStyle w:val="17"/>
                  <w:ind w:left="720"/>
                  <w:rPr>
                    <w:rFonts w:hint="default" w:ascii="Times New Roman" w:hAnsi="Times New Roman" w:cs="Times New Roman"/>
                    <w:color w:val="80350E" w:themeColor="accent2" w:themeShade="80"/>
                    <w:sz w:val="20"/>
                    <w:szCs w:val="20"/>
                    <w:lang w:val="en-US"/>
                  </w:rPr>
                </w:pPr>
              </w:p>
              <w:p w14:paraId="74E6B5B0">
                <w:pPr>
                  <w:pStyle w:val="17"/>
                  <w:ind w:left="720"/>
                  <w:rPr>
                    <w:rFonts w:hint="default" w:ascii="Times New Roman" w:hAnsi="Times New Roman" w:cs="Times New Roman"/>
                    <w:color w:val="80350E" w:themeColor="accent2" w:themeShade="80"/>
                    <w:sz w:val="20"/>
                    <w:szCs w:val="20"/>
                    <w:lang w:val="en-US"/>
                  </w:rPr>
                </w:pPr>
              </w:p>
              <w:p w14:paraId="2A1DF26B">
                <w:pPr>
                  <w:pStyle w:val="17"/>
                  <w:numPr>
                    <w:ilvl w:val="0"/>
                    <w:numId w:val="2"/>
                  </w:numPr>
                  <w:rPr>
                    <w:rFonts w:hint="default" w:ascii="Times New Roman" w:hAnsi="Times New Roman" w:cs="Times New Roman"/>
                    <w:color w:val="80350E" w:themeColor="accent2" w:themeShade="80"/>
                    <w:sz w:val="20"/>
                    <w:szCs w:val="20"/>
                  </w:rPr>
                </w:pPr>
                <w:r>
                  <w:rPr>
                    <w:rFonts w:hint="default" w:ascii="Times New Roman" w:hAnsi="Times New Roman" w:cs="Times New Roman"/>
                    <w:color w:val="80350E" w:themeColor="accent2" w:themeShade="80"/>
                    <w:sz w:val="20"/>
                    <w:szCs w:val="20"/>
                  </w:rPr>
                  <w:t>None in 2024</w:t>
                </w:r>
              </w:p>
            </w:tc>
            <w:tc>
              <w:tcPr>
                <w:tcW w:w="2226" w:type="dxa"/>
              </w:tcPr>
              <w:p w14:paraId="2F63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18"/>
                    <w:szCs w:val="18"/>
                    <w:lang w:val="en-US" w:eastAsia="fr-FR"/>
                    <w14:ligatures w14:val="none"/>
                  </w:rPr>
                </w:pPr>
                <w:r>
                  <w:rPr>
                    <w:rFonts w:hint="default" w:ascii="Times New Roman" w:hAnsi="Times New Roman" w:eastAsia="Times New Roman" w:cs="Times New Roman"/>
                    <w:kern w:val="0"/>
                    <w:sz w:val="18"/>
                    <w:szCs w:val="18"/>
                    <w:lang w:val="en" w:eastAsia="fr-FR"/>
                    <w14:ligatures w14:val="none"/>
                  </w:rPr>
                  <w:t>1. Investment plan no later than 24 months after project approval</w:t>
                </w:r>
              </w:p>
              <w:p w14:paraId="11D1BE86">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599310239" name="Image 19"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10239" name="Image 19"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59E9A9DE">
                <w:pPr>
                  <w:pStyle w:val="17"/>
                  <w:numPr>
                    <w:ilvl w:val="0"/>
                    <w:numId w:val="3"/>
                  </w:numPr>
                  <w:rPr>
                    <w:rFonts w:hint="default" w:ascii="Times New Roman" w:hAnsi="Times New Roman" w:cs="Times New Roman"/>
                    <w:color w:val="80350E" w:themeColor="accent2" w:themeShade="80"/>
                    <w:sz w:val="20"/>
                    <w:szCs w:val="20"/>
                  </w:rPr>
                </w:pPr>
              </w:p>
            </w:tc>
          </w:tr>
          <w:tr w14:paraId="0410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5C68D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val="en" w:eastAsia="fr-FR"/>
                    <w14:ligatures w14:val="none"/>
                  </w:rPr>
                </w:pPr>
              </w:p>
              <w:p w14:paraId="619C1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val="en" w:eastAsia="fr-FR"/>
                    <w14:ligatures w14:val="none"/>
                  </w:rPr>
                </w:pPr>
              </w:p>
              <w:p w14:paraId="1701D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val="en" w:eastAsia="fr-FR"/>
                    <w14:ligatures w14:val="none"/>
                  </w:rPr>
                </w:pPr>
              </w:p>
              <w:p w14:paraId="601A8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val="en-US" w:eastAsia="fr-FR"/>
                    <w14:ligatures w14:val="none"/>
                  </w:rPr>
                </w:pPr>
                <w:r>
                  <w:rPr>
                    <w:rFonts w:hint="default" w:ascii="Times New Roman" w:hAnsi="Times New Roman" w:eastAsia="Times New Roman" w:cs="Times New Roman"/>
                    <w:kern w:val="0"/>
                    <w:lang w:val="en" w:eastAsia="fr-FR"/>
                    <w14:ligatures w14:val="none"/>
                  </w:rPr>
                  <w:t>Design and execution of priority works</w:t>
                </w:r>
              </w:p>
              <w:p w14:paraId="066C4E9E">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1917331427" name="Image 22"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31427" name="Image 22"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r>
          <w:tr w14:paraId="6ED8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7C4D0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18"/>
                    <w:szCs w:val="18"/>
                    <w:lang w:val="en-US" w:eastAsia="fr-FR"/>
                    <w14:ligatures w14:val="none"/>
                  </w:rPr>
                </w:pPr>
                <w:r>
                  <w:rPr>
                    <w:rFonts w:hint="default" w:ascii="Times New Roman" w:hAnsi="Times New Roman" w:eastAsia="Times New Roman" w:cs="Times New Roman"/>
                    <w:kern w:val="0"/>
                    <w:sz w:val="18"/>
                    <w:szCs w:val="18"/>
                    <w:lang w:val="en" w:eastAsia="fr-FR"/>
                    <w14:ligatures w14:val="none"/>
                  </w:rPr>
                  <w:t>1.Design and implementation of priority works</w:t>
                </w:r>
              </w:p>
              <w:p w14:paraId="316B593F">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1597459575" name="Image 20"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59575" name="Image 20"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112A76B4">
                <w:pPr>
                  <w:pStyle w:val="17"/>
                  <w:rPr>
                    <w:rFonts w:hint="default" w:ascii="Times New Roman" w:hAnsi="Times New Roman" w:cs="Times New Roman"/>
                    <w:color w:val="80350E" w:themeColor="accent2" w:themeShade="80"/>
                    <w:sz w:val="20"/>
                    <w:szCs w:val="20"/>
                  </w:rPr>
                </w:pPr>
              </w:p>
            </w:tc>
            <w:tc>
              <w:tcPr>
                <w:tcW w:w="2359" w:type="dxa"/>
              </w:tcPr>
              <w:p w14:paraId="6771321F">
                <w:pPr>
                  <w:pStyle w:val="15"/>
                  <w:shd w:val="clear" w:color="auto" w:fill="F8F9FA"/>
                  <w:spacing w:line="540" w:lineRule="atLeast"/>
                  <w:rPr>
                    <w:rStyle w:val="46"/>
                    <w:rFonts w:hint="default" w:ascii="Times New Roman" w:hAnsi="Times New Roman" w:cs="Times New Roman" w:eastAsiaTheme="majorEastAsia"/>
                    <w:color w:val="1F1F1F"/>
                    <w:lang w:val="en"/>
                  </w:rPr>
                </w:pPr>
                <w:r>
                  <w:rPr>
                    <w:rStyle w:val="46"/>
                    <w:rFonts w:hint="default" w:ascii="Times New Roman" w:hAnsi="Times New Roman" w:cs="Times New Roman" w:eastAsiaTheme="majorEastAsia"/>
                    <w:color w:val="1F1F1F"/>
                    <w:lang w:val="en"/>
                  </w:rPr>
                  <w:t>1.1. Number of drawings prepared for the rehabilitation of water tanks.</w:t>
                </w:r>
              </w:p>
              <w:p w14:paraId="7C9CBDA1">
                <w:pPr>
                  <w:pStyle w:val="15"/>
                  <w:shd w:val="clear" w:color="auto" w:fill="F8F9FA"/>
                  <w:spacing w:line="540" w:lineRule="atLeast"/>
                  <w:rPr>
                    <w:rFonts w:hint="default" w:ascii="Times New Roman" w:hAnsi="Times New Roman" w:cs="Times New Roman"/>
                    <w:color w:val="1F1F1F"/>
                    <w:sz w:val="42"/>
                    <w:szCs w:val="42"/>
                  </w:rPr>
                </w:pPr>
                <w:r>
                  <w:rPr>
                    <w:rStyle w:val="46"/>
                    <w:rFonts w:hint="default" w:ascii="Times New Roman" w:hAnsi="Times New Roman" w:cs="Times New Roman" w:eastAsiaTheme="majorEastAsia"/>
                    <w:color w:val="1F1F1F"/>
                    <w:lang w:val="en"/>
                  </w:rPr>
                  <w:t>1.2. Work complete</w:t>
                </w:r>
              </w:p>
              <w:p w14:paraId="3BD8DE32">
                <w:pPr>
                  <w:pStyle w:val="17"/>
                  <w:rPr>
                    <w:rFonts w:hint="default" w:ascii="Times New Roman" w:hAnsi="Times New Roman" w:cs="Times New Roman"/>
                    <w:color w:val="80350E" w:themeColor="accent2" w:themeShade="80"/>
                    <w:sz w:val="20"/>
                    <w:szCs w:val="20"/>
                  </w:rPr>
                </w:pPr>
              </w:p>
            </w:tc>
            <w:tc>
              <w:tcPr>
                <w:tcW w:w="2226" w:type="dxa"/>
              </w:tcPr>
              <w:p w14:paraId="09D10919">
                <w:pPr>
                  <w:pStyle w:val="17"/>
                  <w:numPr>
                    <w:ilvl w:val="0"/>
                    <w:numId w:val="4"/>
                  </w:numPr>
                  <w:rPr>
                    <w:rFonts w:hint="default" w:ascii="Times New Roman" w:hAnsi="Times New Roman" w:cs="Times New Roman"/>
                    <w:color w:val="80350E" w:themeColor="accent2" w:themeShade="80"/>
                    <w:sz w:val="20"/>
                    <w:szCs w:val="20"/>
                  </w:rPr>
                </w:pPr>
                <w:r>
                  <w:rPr>
                    <w:rFonts w:hint="default" w:ascii="Times New Roman" w:hAnsi="Times New Roman" w:cs="Times New Roman"/>
                    <w:color w:val="80350E" w:themeColor="accent2" w:themeShade="80"/>
                    <w:sz w:val="20"/>
                    <w:szCs w:val="20"/>
                  </w:rPr>
                  <w:t>None in 2024</w:t>
                </w:r>
              </w:p>
              <w:p w14:paraId="3356AAE5">
                <w:pPr>
                  <w:pStyle w:val="17"/>
                  <w:rPr>
                    <w:rFonts w:hint="default" w:ascii="Times New Roman" w:hAnsi="Times New Roman" w:cs="Times New Roman"/>
                    <w:color w:val="80350E" w:themeColor="accent2" w:themeShade="80"/>
                    <w:sz w:val="20"/>
                    <w:szCs w:val="20"/>
                  </w:rPr>
                </w:pPr>
              </w:p>
              <w:p w14:paraId="1EE6F07B">
                <w:pPr>
                  <w:pStyle w:val="17"/>
                  <w:numPr>
                    <w:ilvl w:val="0"/>
                    <w:numId w:val="4"/>
                  </w:numPr>
                  <w:rPr>
                    <w:rFonts w:hint="default" w:ascii="Times New Roman" w:hAnsi="Times New Roman" w:cs="Times New Roman"/>
                    <w:color w:val="80350E" w:themeColor="accent2" w:themeShade="80"/>
                    <w:sz w:val="20"/>
                    <w:szCs w:val="20"/>
                  </w:rPr>
                </w:pPr>
                <w:r>
                  <w:rPr>
                    <w:rFonts w:hint="default" w:ascii="Times New Roman" w:hAnsi="Times New Roman" w:cs="Times New Roman"/>
                    <w:color w:val="80350E" w:themeColor="accent2" w:themeShade="80"/>
                    <w:sz w:val="20"/>
                    <w:szCs w:val="20"/>
                  </w:rPr>
                  <w:t>None in 2024</w:t>
                </w:r>
              </w:p>
              <w:p w14:paraId="1CA457A2">
                <w:pPr>
                  <w:pStyle w:val="17"/>
                  <w:rPr>
                    <w:rFonts w:hint="default" w:ascii="Times New Roman" w:hAnsi="Times New Roman" w:cs="Times New Roman"/>
                    <w:color w:val="80350E" w:themeColor="accent2" w:themeShade="80"/>
                    <w:sz w:val="20"/>
                    <w:szCs w:val="20"/>
                  </w:rPr>
                </w:pPr>
              </w:p>
              <w:p w14:paraId="67C29720">
                <w:pPr>
                  <w:pStyle w:val="17"/>
                  <w:rPr>
                    <w:rFonts w:hint="default" w:ascii="Times New Roman" w:hAnsi="Times New Roman" w:cs="Times New Roman"/>
                    <w:color w:val="80350E" w:themeColor="accent2" w:themeShade="80"/>
                    <w:sz w:val="20"/>
                    <w:szCs w:val="20"/>
                  </w:rPr>
                </w:pPr>
              </w:p>
              <w:p w14:paraId="2F2C8616">
                <w:pPr>
                  <w:pStyle w:val="17"/>
                  <w:rPr>
                    <w:rFonts w:hint="default" w:ascii="Times New Roman" w:hAnsi="Times New Roman" w:cs="Times New Roman"/>
                    <w:color w:val="80350E" w:themeColor="accent2" w:themeShade="80"/>
                    <w:sz w:val="20"/>
                    <w:szCs w:val="20"/>
                  </w:rPr>
                </w:pPr>
              </w:p>
            </w:tc>
            <w:tc>
              <w:tcPr>
                <w:tcW w:w="2226" w:type="dxa"/>
              </w:tcPr>
              <w:p w14:paraId="1A80F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18"/>
                    <w:szCs w:val="18"/>
                    <w:lang w:val="en-US" w:eastAsia="fr-FR"/>
                    <w14:ligatures w14:val="none"/>
                  </w:rPr>
                </w:pPr>
                <w:r>
                  <w:rPr>
                    <w:rFonts w:hint="default" w:ascii="Times New Roman" w:hAnsi="Times New Roman" w:eastAsia="Times New Roman" w:cs="Times New Roman"/>
                    <w:kern w:val="0"/>
                    <w:sz w:val="18"/>
                    <w:szCs w:val="18"/>
                    <w:lang w:val="en" w:eastAsia="fr-FR"/>
                    <w14:ligatures w14:val="none"/>
                  </w:rPr>
                  <w:t>1.1. – drawings completed no later than the 22nd month</w:t>
                </w:r>
              </w:p>
              <w:p w14:paraId="5FEC8211">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641197530" name="Image 23"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97530" name="Image 23"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46DF4FE6">
                <w:pPr>
                  <w:pStyle w:val="15"/>
                  <w:numPr>
                    <w:ilvl w:val="1"/>
                    <w:numId w:val="3"/>
                  </w:numPr>
                  <w:shd w:val="clear" w:color="auto" w:fill="F8F9FA"/>
                  <w:spacing w:line="540" w:lineRule="atLeast"/>
                  <w:rPr>
                    <w:rStyle w:val="46"/>
                    <w:rFonts w:hint="default" w:ascii="Times New Roman" w:hAnsi="Times New Roman" w:cs="Times New Roman" w:eastAsiaTheme="majorEastAsia"/>
                    <w:lang w:val="en"/>
                  </w:rPr>
                </w:pPr>
                <w:r>
                  <w:rPr>
                    <w:rStyle w:val="46"/>
                    <w:rFonts w:hint="default" w:ascii="Times New Roman" w:hAnsi="Times New Roman" w:cs="Times New Roman" w:eastAsiaTheme="majorEastAsia"/>
                    <w:color w:val="1F1F1F"/>
                    <w:sz w:val="18"/>
                    <w:szCs w:val="18"/>
                    <w:lang w:val="en"/>
                  </w:rPr>
                  <w:t>Tanks rehabilitated no later than the 29th month</w:t>
                </w:r>
              </w:p>
              <w:p w14:paraId="73D93521">
                <w:pPr>
                  <w:pStyle w:val="15"/>
                  <w:shd w:val="clear" w:color="auto" w:fill="F8F9FA"/>
                  <w:spacing w:line="540" w:lineRule="atLeast"/>
                  <w:ind w:left="720"/>
                  <w:rPr>
                    <w:rFonts w:hint="default" w:ascii="Times New Roman" w:hAnsi="Times New Roman" w:cs="Times New Roman"/>
                    <w:color w:val="1F1F1F"/>
                    <w:sz w:val="18"/>
                    <w:szCs w:val="18"/>
                    <w:lang w:val="en-US"/>
                  </w:rPr>
                </w:pPr>
              </w:p>
            </w:tc>
          </w:tr>
          <w:tr w14:paraId="1079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6A71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lang w:val="en-US" w:eastAsia="fr-FR"/>
                    <w14:ligatures w14:val="none"/>
                  </w:rPr>
                </w:pPr>
                <w:r>
                  <w:rPr>
                    <w:rFonts w:hint="default" w:ascii="Times New Roman" w:hAnsi="Times New Roman" w:eastAsia="Times New Roman" w:cs="Times New Roman"/>
                    <w:kern w:val="0"/>
                    <w:lang w:val="en" w:eastAsia="fr-FR"/>
                    <w14:ligatures w14:val="none"/>
                  </w:rPr>
                  <w:t>Provision of sector support and capacity building</w:t>
                </w:r>
              </w:p>
              <w:p w14:paraId="75BDE14D">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2123536850" name="Image 24"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36850" name="Image 24"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r>
          <w:tr w14:paraId="4A5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43F98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20"/>
                    <w:szCs w:val="20"/>
                    <w:lang w:val="en-US" w:eastAsia="fr-FR"/>
                    <w14:ligatures w14:val="none"/>
                  </w:rPr>
                </w:pPr>
                <w:r>
                  <w:rPr>
                    <w:rFonts w:hint="default" w:ascii="Times New Roman" w:hAnsi="Times New Roman" w:eastAsia="Times New Roman" w:cs="Times New Roman"/>
                    <w:kern w:val="0"/>
                    <w:sz w:val="20"/>
                    <w:szCs w:val="20"/>
                    <w:lang w:val="en" w:eastAsia="fr-FR"/>
                    <w14:ligatures w14:val="none"/>
                  </w:rPr>
                  <w:t>1. Strengthening the expertise of public authorities concerned with water</w:t>
                </w:r>
              </w:p>
              <w:p w14:paraId="55EF4F10">
                <w:pPr>
                  <w:shd w:val="clear" w:color="auto" w:fill="F8F9FA"/>
                  <w:spacing w:after="0" w:line="240" w:lineRule="auto"/>
                  <w:rPr>
                    <w:rFonts w:hint="default" w:ascii="Times New Roman" w:hAnsi="Times New Roman" w:eastAsia="Times New Roman" w:cs="Times New Roman"/>
                    <w:i/>
                    <w:iCs/>
                    <w:color w:val="1F1F1F"/>
                    <w:kern w:val="0"/>
                    <w:sz w:val="20"/>
                    <w:szCs w:val="20"/>
                    <w:lang w:eastAsia="fr-FR"/>
                    <w14:ligatures w14:val="none"/>
                  </w:rPr>
                </w:pPr>
                <w:r>
                  <w:rPr>
                    <w:rFonts w:hint="default" w:ascii="Times New Roman" w:hAnsi="Times New Roman" w:eastAsia="Times New Roman" w:cs="Times New Roman"/>
                    <w:i/>
                    <w:iCs/>
                    <w:color w:val="1F1F1F"/>
                    <w:kern w:val="0"/>
                    <w:sz w:val="20"/>
                    <w:szCs w:val="20"/>
                    <w:lang w:eastAsia="fr-FR"/>
                    <w14:ligatures w14:val="none"/>
                  </w:rPr>
                  <w:drawing>
                    <wp:inline distT="0" distB="0" distL="0" distR="0">
                      <wp:extent cx="151130" cy="151130"/>
                      <wp:effectExtent l="0" t="0" r="1270" b="1270"/>
                      <wp:docPr id="1403524712" name="Image 25"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24712" name="Image 25"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18E2CD21">
                <w:pPr>
                  <w:pStyle w:val="17"/>
                  <w:rPr>
                    <w:rFonts w:hint="default" w:ascii="Times New Roman" w:hAnsi="Times New Roman" w:cs="Times New Roman"/>
                    <w:color w:val="80350E" w:themeColor="accent2" w:themeShade="80"/>
                    <w:sz w:val="20"/>
                    <w:szCs w:val="20"/>
                  </w:rPr>
                </w:pPr>
              </w:p>
            </w:tc>
            <w:tc>
              <w:tcPr>
                <w:tcW w:w="2359" w:type="dxa"/>
              </w:tcPr>
              <w:p w14:paraId="6D148C23">
                <w:pPr>
                  <w:pStyle w:val="15"/>
                  <w:shd w:val="clear" w:color="auto" w:fill="F8F9FA"/>
                  <w:spacing w:line="540" w:lineRule="atLeast"/>
                  <w:rPr>
                    <w:rStyle w:val="46"/>
                    <w:rFonts w:hint="default" w:ascii="Times New Roman" w:hAnsi="Times New Roman" w:cs="Times New Roman" w:eastAsiaTheme="majorEastAsia"/>
                    <w:color w:val="1F1F1F"/>
                    <w:sz w:val="20"/>
                    <w:szCs w:val="20"/>
                    <w:lang w:val="en"/>
                  </w:rPr>
                </w:pPr>
                <w:r>
                  <w:rPr>
                    <w:rStyle w:val="46"/>
                    <w:rFonts w:hint="default" w:ascii="Times New Roman" w:hAnsi="Times New Roman" w:cs="Times New Roman" w:eastAsiaTheme="majorEastAsia"/>
                    <w:color w:val="1F1F1F"/>
                    <w:sz w:val="20"/>
                    <w:szCs w:val="20"/>
                    <w:lang w:val="en"/>
                  </w:rPr>
                  <w:t>1.1. Number of study trips</w:t>
                </w:r>
              </w:p>
              <w:p w14:paraId="485117D8">
                <w:pPr>
                  <w:pStyle w:val="15"/>
                  <w:shd w:val="clear" w:color="auto" w:fill="F8F9FA"/>
                  <w:spacing w:line="540" w:lineRule="atLeast"/>
                  <w:rPr>
                    <w:rFonts w:hint="default" w:ascii="Times New Roman" w:hAnsi="Times New Roman" w:cs="Times New Roman"/>
                    <w:color w:val="1F1F1F"/>
                    <w:sz w:val="20"/>
                    <w:szCs w:val="20"/>
                    <w:lang w:val="en-US"/>
                  </w:rPr>
                </w:pPr>
                <w:r>
                  <w:rPr>
                    <w:rStyle w:val="46"/>
                    <w:rFonts w:hint="default" w:ascii="Times New Roman" w:hAnsi="Times New Roman" w:cs="Times New Roman" w:eastAsiaTheme="majorEastAsia"/>
                    <w:color w:val="1F1F1F"/>
                    <w:sz w:val="20"/>
                    <w:szCs w:val="20"/>
                    <w:lang w:val="en"/>
                  </w:rPr>
                  <w:t>1.2. Number of knowledge exchange workshops</w:t>
                </w:r>
              </w:p>
              <w:p w14:paraId="00B60746">
                <w:pPr>
                  <w:pStyle w:val="17"/>
                  <w:rPr>
                    <w:rFonts w:hint="default" w:ascii="Times New Roman" w:hAnsi="Times New Roman" w:cs="Times New Roman"/>
                    <w:color w:val="80350E" w:themeColor="accent2" w:themeShade="80"/>
                    <w:sz w:val="20"/>
                    <w:szCs w:val="20"/>
                    <w:lang w:val="en-US"/>
                  </w:rPr>
                </w:pPr>
              </w:p>
            </w:tc>
            <w:tc>
              <w:tcPr>
                <w:tcW w:w="2226" w:type="dxa"/>
              </w:tcPr>
              <w:p w14:paraId="6241B17D">
                <w:pPr>
                  <w:pStyle w:val="17"/>
                  <w:numPr>
                    <w:ilvl w:val="1"/>
                    <w:numId w:val="2"/>
                  </w:numPr>
                  <w:rPr>
                    <w:rFonts w:hint="default" w:ascii="Times New Roman" w:hAnsi="Times New Roman" w:cs="Times New Roman"/>
                    <w:color w:val="80350E" w:themeColor="accent2" w:themeShade="80"/>
                    <w:sz w:val="20"/>
                    <w:szCs w:val="20"/>
                  </w:rPr>
                </w:pPr>
                <w:r>
                  <w:rPr>
                    <w:rFonts w:hint="default" w:ascii="Times New Roman" w:hAnsi="Times New Roman" w:cs="Times New Roman"/>
                    <w:color w:val="80350E" w:themeColor="accent2" w:themeShade="80"/>
                    <w:sz w:val="20"/>
                    <w:szCs w:val="20"/>
                  </w:rPr>
                  <w:t>None in 2024</w:t>
                </w:r>
              </w:p>
              <w:p w14:paraId="0D42F6EF">
                <w:pPr>
                  <w:pStyle w:val="17"/>
                  <w:ind w:left="360"/>
                  <w:rPr>
                    <w:rFonts w:hint="default" w:ascii="Times New Roman" w:hAnsi="Times New Roman" w:cs="Times New Roman"/>
                    <w:color w:val="80350E" w:themeColor="accent2" w:themeShade="80"/>
                    <w:sz w:val="20"/>
                    <w:szCs w:val="20"/>
                  </w:rPr>
                </w:pPr>
                <w:r>
                  <w:rPr>
                    <w:rFonts w:hint="default" w:ascii="Times New Roman" w:hAnsi="Times New Roman" w:cs="Times New Roman"/>
                    <w:color w:val="80350E" w:themeColor="accent2" w:themeShade="80"/>
                    <w:sz w:val="20"/>
                    <w:szCs w:val="20"/>
                  </w:rPr>
                  <w:t>1.2 None in 2024</w:t>
                </w:r>
              </w:p>
            </w:tc>
            <w:tc>
              <w:tcPr>
                <w:tcW w:w="2226" w:type="dxa"/>
              </w:tcPr>
              <w:p w14:paraId="63D71482">
                <w:pPr>
                  <w:pStyle w:val="15"/>
                  <w:shd w:val="clear" w:color="auto" w:fill="F8F9FA"/>
                  <w:spacing w:line="540" w:lineRule="atLeast"/>
                  <w:rPr>
                    <w:rStyle w:val="46"/>
                    <w:rFonts w:hint="default" w:ascii="Times New Roman" w:hAnsi="Times New Roman" w:cs="Times New Roman" w:eastAsiaTheme="majorEastAsia"/>
                    <w:color w:val="1F1F1F"/>
                    <w:sz w:val="20"/>
                    <w:szCs w:val="20"/>
                    <w:lang w:val="en"/>
                  </w:rPr>
                </w:pPr>
                <w:r>
                  <w:rPr>
                    <w:rStyle w:val="46"/>
                    <w:rFonts w:hint="default" w:ascii="Times New Roman" w:hAnsi="Times New Roman" w:cs="Times New Roman" w:eastAsiaTheme="majorEastAsia"/>
                    <w:color w:val="1F1F1F"/>
                    <w:sz w:val="20"/>
                    <w:szCs w:val="20"/>
                    <w:lang w:val="en"/>
                  </w:rPr>
                  <w:t>1.1-1 study trip no later than the 8th month</w:t>
                </w:r>
              </w:p>
              <w:p w14:paraId="4D3AB7E6">
                <w:pPr>
                  <w:pStyle w:val="15"/>
                  <w:shd w:val="clear" w:color="auto" w:fill="F8F9FA"/>
                  <w:spacing w:line="540" w:lineRule="atLeast"/>
                  <w:rPr>
                    <w:rFonts w:hint="default" w:ascii="Times New Roman" w:hAnsi="Times New Roman" w:cs="Times New Roman"/>
                    <w:color w:val="1F1F1F"/>
                    <w:sz w:val="20"/>
                    <w:szCs w:val="20"/>
                    <w:lang w:val="en-US"/>
                  </w:rPr>
                </w:pPr>
                <w:r>
                  <w:rPr>
                    <w:rStyle w:val="46"/>
                    <w:rFonts w:hint="default" w:ascii="Times New Roman" w:hAnsi="Times New Roman" w:cs="Times New Roman" w:eastAsiaTheme="majorEastAsia"/>
                    <w:color w:val="1F1F1F"/>
                    <w:sz w:val="20"/>
                    <w:szCs w:val="20"/>
                    <w:lang w:val="en"/>
                  </w:rPr>
                  <w:t>1.2-2 knowledge exchange workshops by the end of the project</w:t>
                </w:r>
              </w:p>
              <w:p w14:paraId="13C3672A">
                <w:pPr>
                  <w:pStyle w:val="17"/>
                  <w:rPr>
                    <w:rFonts w:hint="default" w:ascii="Times New Roman" w:hAnsi="Times New Roman" w:cs="Times New Roman"/>
                    <w:color w:val="80350E" w:themeColor="accent2" w:themeShade="80"/>
                    <w:sz w:val="20"/>
                    <w:szCs w:val="20"/>
                    <w:lang w:val="en-US"/>
                  </w:rPr>
                </w:pPr>
              </w:p>
            </w:tc>
          </w:tr>
          <w:tr w14:paraId="4E4F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35BE1AA4">
                <w:pPr>
                  <w:pStyle w:val="15"/>
                  <w:spacing w:line="540" w:lineRule="atLeast"/>
                  <w:jc w:val="center"/>
                  <w:rPr>
                    <w:rStyle w:val="46"/>
                    <w:rFonts w:hint="default" w:ascii="Times New Roman" w:hAnsi="Times New Roman" w:cs="Times New Roman" w:eastAsiaTheme="majorEastAsia"/>
                    <w:color w:val="1F1F1F"/>
                    <w:lang w:val="en"/>
                  </w:rPr>
                </w:pPr>
                <w:r>
                  <w:rPr>
                    <w:rStyle w:val="46"/>
                    <w:rFonts w:hint="default" w:ascii="Times New Roman" w:hAnsi="Times New Roman" w:cs="Times New Roman" w:eastAsiaTheme="majorEastAsia"/>
                    <w:color w:val="1F1F1F"/>
                    <w:lang w:val="en"/>
                  </w:rPr>
                  <w:t>PROJECT MANAGEMENT</w:t>
                </w:r>
              </w:p>
              <w:p w14:paraId="62FAE5D0">
                <w:pPr>
                  <w:pStyle w:val="15"/>
                  <w:spacing w:line="540" w:lineRule="atLeast"/>
                  <w:jc w:val="center"/>
                  <w:rPr>
                    <w:rFonts w:hint="default" w:ascii="Times New Roman" w:hAnsi="Times New Roman" w:cs="Times New Roman"/>
                    <w:color w:val="1F1F1F"/>
                  </w:rPr>
                </w:pPr>
              </w:p>
            </w:tc>
          </w:tr>
          <w:tr w14:paraId="118E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Pr>
              <w:p w14:paraId="23B8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18"/>
                    <w:szCs w:val="18"/>
                    <w:lang w:val="en-US" w:eastAsia="fr-FR"/>
                    <w14:ligatures w14:val="none"/>
                  </w:rPr>
                </w:pPr>
                <w:r>
                  <w:rPr>
                    <w:rFonts w:hint="default" w:ascii="Times New Roman" w:hAnsi="Times New Roman" w:eastAsia="Times New Roman" w:cs="Times New Roman"/>
                    <w:kern w:val="0"/>
                    <w:sz w:val="18"/>
                    <w:szCs w:val="18"/>
                    <w:lang w:val="en" w:eastAsia="fr-FR"/>
                    <w14:ligatures w14:val="none"/>
                  </w:rPr>
                  <w:t>1. Creation and operation of the steering committee</w:t>
                </w:r>
              </w:p>
              <w:p w14:paraId="6E02951D">
                <w:pPr>
                  <w:shd w:val="clear" w:color="auto" w:fill="F8F9FA"/>
                  <w:spacing w:after="0" w:line="240" w:lineRule="auto"/>
                  <w:rPr>
                    <w:rFonts w:hint="default" w:ascii="Times New Roman" w:hAnsi="Times New Roman" w:eastAsia="Times New Roman" w:cs="Times New Roman"/>
                    <w:i/>
                    <w:iCs/>
                    <w:color w:val="1F1F1F"/>
                    <w:kern w:val="0"/>
                    <w:sz w:val="18"/>
                    <w:szCs w:val="18"/>
                    <w:lang w:val="en-US" w:eastAsia="fr-FR"/>
                    <w14:ligatures w14:val="none"/>
                  </w:rPr>
                </w:pPr>
              </w:p>
              <w:p w14:paraId="51EC47CF">
                <w:pPr>
                  <w:pStyle w:val="17"/>
                  <w:ind w:left="720"/>
                  <w:rPr>
                    <w:rFonts w:hint="default" w:ascii="Times New Roman" w:hAnsi="Times New Roman" w:cs="Times New Roman"/>
                    <w:color w:val="80350E" w:themeColor="accent2" w:themeShade="80"/>
                    <w:sz w:val="20"/>
                    <w:szCs w:val="20"/>
                    <w:lang w:val="en-US"/>
                  </w:rPr>
                </w:pPr>
              </w:p>
            </w:tc>
            <w:tc>
              <w:tcPr>
                <w:tcW w:w="2359" w:type="dxa"/>
              </w:tcPr>
              <w:p w14:paraId="33DB4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20"/>
                    <w:szCs w:val="20"/>
                    <w:lang w:eastAsia="fr-FR"/>
                    <w14:ligatures w14:val="none"/>
                  </w:rPr>
                </w:pPr>
                <w:r>
                  <w:rPr>
                    <w:rFonts w:hint="default" w:ascii="Times New Roman" w:hAnsi="Times New Roman" w:eastAsia="Times New Roman" w:cs="Times New Roman"/>
                    <w:kern w:val="0"/>
                    <w:sz w:val="20"/>
                    <w:szCs w:val="20"/>
                    <w:lang w:val="en" w:eastAsia="fr-FR"/>
                    <w14:ligatures w14:val="none"/>
                  </w:rPr>
                  <w:t>1. Number of steering committee meetings</w:t>
                </w:r>
              </w:p>
              <w:p w14:paraId="7F84820F">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p>
              <w:p w14:paraId="708BC310">
                <w:pPr>
                  <w:pStyle w:val="17"/>
                  <w:ind w:left="720"/>
                  <w:rPr>
                    <w:rFonts w:hint="default" w:ascii="Times New Roman" w:hAnsi="Times New Roman" w:cs="Times New Roman"/>
                    <w:color w:val="80350E" w:themeColor="accent2" w:themeShade="80"/>
                    <w:sz w:val="20"/>
                    <w:szCs w:val="20"/>
                  </w:rPr>
                </w:pPr>
              </w:p>
            </w:tc>
            <w:tc>
              <w:tcPr>
                <w:tcW w:w="2226" w:type="dxa"/>
              </w:tcPr>
              <w:p w14:paraId="51426E8A">
                <w:pPr>
                  <w:pStyle w:val="17"/>
                  <w:ind w:left="720"/>
                  <w:rPr>
                    <w:rFonts w:hint="default" w:ascii="Times New Roman" w:hAnsi="Times New Roman" w:cs="Times New Roman"/>
                    <w:color w:val="80350E" w:themeColor="accent2" w:themeShade="80"/>
                    <w:sz w:val="20"/>
                    <w:szCs w:val="20"/>
                  </w:rPr>
                </w:pPr>
              </w:p>
              <w:p w14:paraId="3CC7281C">
                <w:pPr>
                  <w:pStyle w:val="17"/>
                  <w:ind w:left="720"/>
                  <w:rPr>
                    <w:rFonts w:hint="default" w:ascii="Times New Roman" w:hAnsi="Times New Roman" w:cs="Times New Roman"/>
                    <w:color w:val="80350E" w:themeColor="accent2" w:themeShade="80"/>
                    <w:sz w:val="20"/>
                    <w:szCs w:val="20"/>
                  </w:rPr>
                </w:pPr>
                <w:r>
                  <w:rPr>
                    <w:rFonts w:hint="default" w:cs="Times New Roman"/>
                    <w:color w:val="80350E" w:themeColor="accent2" w:themeShade="80"/>
                    <w:sz w:val="20"/>
                    <w:szCs w:val="20"/>
                    <w:lang w:val="fr-FR"/>
                  </w:rPr>
                  <w:t>None in</w:t>
                </w:r>
                <w:r>
                  <w:rPr>
                    <w:rFonts w:hint="default" w:ascii="Times New Roman" w:hAnsi="Times New Roman" w:cs="Times New Roman"/>
                    <w:color w:val="80350E" w:themeColor="accent2" w:themeShade="80"/>
                    <w:sz w:val="20"/>
                    <w:szCs w:val="20"/>
                  </w:rPr>
                  <w:t xml:space="preserve"> 2024</w:t>
                </w:r>
              </w:p>
            </w:tc>
            <w:tc>
              <w:tcPr>
                <w:tcW w:w="2226" w:type="dxa"/>
              </w:tcPr>
              <w:p w14:paraId="5CBC5660">
                <w:pPr>
                  <w:pStyle w:val="17"/>
                  <w:ind w:left="720"/>
                  <w:rPr>
                    <w:rFonts w:hint="default" w:ascii="Times New Roman" w:hAnsi="Times New Roman" w:cs="Times New Roman"/>
                    <w:color w:val="80350E" w:themeColor="accent2" w:themeShade="80"/>
                    <w:sz w:val="20"/>
                    <w:szCs w:val="20"/>
                  </w:rPr>
                </w:pPr>
              </w:p>
              <w:p w14:paraId="3F5A9835">
                <w:pPr>
                  <w:pStyle w:val="17"/>
                  <w:numPr>
                    <w:ilvl w:val="0"/>
                    <w:numId w:val="5"/>
                  </w:numPr>
                  <w:rPr>
                    <w:rFonts w:hint="default" w:ascii="Times New Roman" w:hAnsi="Times New Roman" w:cs="Times New Roman"/>
                    <w:color w:val="80350E" w:themeColor="accent2" w:themeShade="80"/>
                    <w:sz w:val="20"/>
                    <w:szCs w:val="20"/>
                  </w:rPr>
                </w:pPr>
                <w:r>
                  <w:rPr>
                    <w:rFonts w:hint="default" w:cs="Times New Roman"/>
                    <w:color w:val="80350E" w:themeColor="accent2" w:themeShade="80"/>
                    <w:sz w:val="20"/>
                    <w:szCs w:val="20"/>
                    <w:lang w:val="fr-FR"/>
                  </w:rPr>
                  <w:t>None</w:t>
                </w:r>
                <w:r>
                  <w:rPr>
                    <w:rFonts w:hint="default" w:ascii="Times New Roman" w:hAnsi="Times New Roman" w:cs="Times New Roman"/>
                    <w:color w:val="80350E" w:themeColor="accent2" w:themeShade="80"/>
                    <w:sz w:val="20"/>
                    <w:szCs w:val="20"/>
                  </w:rPr>
                  <w:t xml:space="preserve"> in 2025</w:t>
                </w:r>
              </w:p>
            </w:tc>
          </w:tr>
        </w:tbl>
        <w:p w14:paraId="0FDD241C">
          <w:pPr>
            <w:pStyle w:val="17"/>
            <w:rPr>
              <w:rFonts w:hint="default" w:ascii="Times New Roman" w:hAnsi="Times New Roman" w:cs="Times New Roman"/>
              <w:color w:val="80350E" w:themeColor="accent2" w:themeShade="80"/>
              <w:sz w:val="20"/>
              <w:szCs w:val="20"/>
            </w:rPr>
          </w:pPr>
        </w:p>
        <w:p w14:paraId="31BF0304">
          <w:pPr>
            <w:rPr>
              <w:rFonts w:hint="default" w:ascii="Times New Roman" w:hAnsi="Times New Roman" w:eastAsia="Times New Roman" w:cs="Times New Roman"/>
              <w:color w:val="80350E" w:themeColor="accent2" w:themeShade="80"/>
              <w:kern w:val="0"/>
              <w:sz w:val="20"/>
              <w:szCs w:val="20"/>
              <w:lang w:eastAsia="fr-FR"/>
              <w14:ligatures w14:val="none"/>
            </w:rPr>
          </w:pPr>
          <w:r>
            <w:rPr>
              <w:rFonts w:hint="default" w:ascii="Times New Roman" w:hAnsi="Times New Roman" w:cs="Times New Roman"/>
              <w:color w:val="80350E" w:themeColor="accent2" w:themeShade="80"/>
              <w:sz w:val="20"/>
              <w:szCs w:val="20"/>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3"/>
            <w:gridCol w:w="2309"/>
          </w:tblGrid>
          <w:tr w14:paraId="2A06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07E376D1">
                <w:pPr>
                  <w:spacing w:after="0" w:line="240" w:lineRule="auto"/>
                  <w:rPr>
                    <w:rFonts w:hint="default" w:ascii="Times New Roman" w:hAnsi="Times New Roman" w:cs="Times New Roman"/>
                    <w:b/>
                    <w:bCs/>
                    <w:lang w:val="en-US"/>
                  </w:rPr>
                </w:pPr>
                <w:r>
                  <w:rPr>
                    <w:rFonts w:hint="default" w:ascii="Times New Roman" w:hAnsi="Times New Roman" w:cs="Times New Roman"/>
                    <w:b/>
                    <w:bCs/>
                    <w:lang w:val="en-US"/>
                  </w:rPr>
                  <w:t>DESCRIPTION/KEY ACTIVITIES OF THE COMPONENT</w:t>
                </w:r>
              </w:p>
            </w:tc>
            <w:tc>
              <w:tcPr>
                <w:tcW w:w="2309" w:type="dxa"/>
              </w:tcPr>
              <w:p w14:paraId="3C51D28B">
                <w:pPr>
                  <w:spacing w:after="0" w:line="240" w:lineRule="auto"/>
                  <w:jc w:val="center"/>
                  <w:rPr>
                    <w:rFonts w:hint="default" w:ascii="Times New Roman" w:hAnsi="Times New Roman" w:cs="Times New Roman"/>
                    <w:b/>
                    <w:bCs/>
                  </w:rPr>
                </w:pPr>
                <w:r>
                  <w:rPr>
                    <w:rFonts w:hint="default" w:ascii="Times New Roman" w:hAnsi="Times New Roman" w:cs="Times New Roman"/>
                    <w:b/>
                    <w:bCs/>
                  </w:rPr>
                  <w:t>COUT (euros)</w:t>
                </w:r>
              </w:p>
            </w:tc>
          </w:tr>
          <w:tr w14:paraId="46B0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7F91258">
                <w:pPr>
                  <w:spacing w:after="0" w:line="240" w:lineRule="auto"/>
                  <w:rPr>
                    <w:rFonts w:hint="default" w:ascii="Times New Roman" w:hAnsi="Times New Roman" w:cs="Times New Roman"/>
                    <w:lang w:val="en-US"/>
                  </w:rPr>
                </w:pPr>
                <w:r>
                  <w:rPr>
                    <w:rFonts w:hint="default" w:ascii="Times New Roman" w:hAnsi="Times New Roman" w:cs="Times New Roman"/>
                    <w:lang w:val="en-US"/>
                  </w:rPr>
                  <w:t>Component 1: Preparation of an integrated water resources expertise plan</w:t>
                </w:r>
              </w:p>
            </w:tc>
            <w:tc>
              <w:tcPr>
                <w:tcW w:w="2309" w:type="dxa"/>
              </w:tcPr>
              <w:p w14:paraId="5941A6FD">
                <w:pPr>
                  <w:spacing w:after="0" w:line="240" w:lineRule="auto"/>
                  <w:jc w:val="center"/>
                  <w:rPr>
                    <w:rFonts w:hint="default" w:ascii="Times New Roman" w:hAnsi="Times New Roman" w:cs="Times New Roman"/>
                    <w:b/>
                    <w:bCs/>
                  </w:rPr>
                </w:pPr>
                <w:r>
                  <w:rPr>
                    <w:rFonts w:hint="default" w:ascii="Times New Roman" w:hAnsi="Times New Roman" w:cs="Times New Roman"/>
                    <w:b/>
                    <w:bCs/>
                  </w:rPr>
                  <w:t>4.718.000</w:t>
                </w:r>
              </w:p>
            </w:tc>
          </w:tr>
          <w:tr w14:paraId="4B8D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D4C5169">
                <w:pPr>
                  <w:pStyle w:val="34"/>
                  <w:numPr>
                    <w:ilvl w:val="0"/>
                    <w:numId w:val="6"/>
                  </w:numPr>
                  <w:spacing w:after="0" w:line="240" w:lineRule="auto"/>
                  <w:rPr>
                    <w:rFonts w:hint="default" w:ascii="Times New Roman" w:hAnsi="Times New Roman" w:cs="Times New Roman"/>
                    <w:lang w:val="en-US"/>
                  </w:rPr>
                </w:pPr>
                <w:r>
                  <w:rPr>
                    <w:rFonts w:hint="default" w:ascii="Times New Roman" w:hAnsi="Times New Roman" w:cs="Times New Roman"/>
                    <w:lang w:val="en-US"/>
                  </w:rPr>
                  <w:t xml:space="preserve"> Review and assessment of the current situation and identification of key issues</w:t>
                </w:r>
              </w:p>
            </w:tc>
            <w:tc>
              <w:tcPr>
                <w:tcW w:w="2309" w:type="dxa"/>
              </w:tcPr>
              <w:p w14:paraId="23DC0A8E">
                <w:pPr>
                  <w:spacing w:after="0" w:line="240" w:lineRule="auto"/>
                  <w:rPr>
                    <w:rFonts w:hint="default" w:ascii="Times New Roman" w:hAnsi="Times New Roman" w:cs="Times New Roman"/>
                    <w:lang w:val="en-US"/>
                  </w:rPr>
                </w:pPr>
              </w:p>
            </w:tc>
          </w:tr>
          <w:tr w14:paraId="071B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392B7B1">
                <w:pPr>
                  <w:pStyle w:val="34"/>
                  <w:numPr>
                    <w:ilvl w:val="0"/>
                    <w:numId w:val="6"/>
                  </w:numPr>
                  <w:spacing w:after="0" w:line="240" w:lineRule="auto"/>
                  <w:rPr>
                    <w:rFonts w:hint="default" w:ascii="Times New Roman" w:hAnsi="Times New Roman" w:cs="Times New Roman"/>
                    <w:lang w:val="en-US"/>
                  </w:rPr>
                </w:pPr>
                <w:r>
                  <w:rPr>
                    <w:rFonts w:hint="default"/>
                  </w:rPr>
                  <w:t xml:space="preserve"> Analysis of needs in terms of development of water resources for agriculture and livestock farming</w:t>
                </w:r>
              </w:p>
            </w:tc>
            <w:tc>
              <w:tcPr>
                <w:tcW w:w="2309" w:type="dxa"/>
              </w:tcPr>
              <w:p w14:paraId="7E9DCEFF">
                <w:pPr>
                  <w:spacing w:after="0" w:line="240" w:lineRule="auto"/>
                  <w:rPr>
                    <w:rFonts w:hint="default" w:ascii="Times New Roman" w:hAnsi="Times New Roman" w:cs="Times New Roman"/>
                    <w:lang w:val="en-US"/>
                  </w:rPr>
                </w:pPr>
              </w:p>
            </w:tc>
          </w:tr>
          <w:tr w14:paraId="2717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35DC2DDA">
                <w:pPr>
                  <w:pStyle w:val="34"/>
                  <w:numPr>
                    <w:ilvl w:val="0"/>
                    <w:numId w:val="6"/>
                  </w:numPr>
                  <w:spacing w:after="0" w:line="240" w:lineRule="auto"/>
                  <w:rPr>
                    <w:rFonts w:hint="default" w:ascii="Times New Roman" w:hAnsi="Times New Roman" w:cs="Times New Roman"/>
                    <w:lang w:val="en-US"/>
                  </w:rPr>
                </w:pPr>
                <w:r>
                  <w:rPr>
                    <w:rFonts w:hint="default" w:ascii="Times New Roman" w:hAnsi="Times New Roman" w:cs="Times New Roman"/>
                    <w:lang w:val="en-US"/>
                  </w:rPr>
                  <w:t>1. Preparation of the Integrated Water Management Plan</w:t>
                </w:r>
              </w:p>
            </w:tc>
            <w:tc>
              <w:tcPr>
                <w:tcW w:w="2309" w:type="dxa"/>
              </w:tcPr>
              <w:p w14:paraId="5AD7E274">
                <w:pPr>
                  <w:spacing w:after="0" w:line="240" w:lineRule="auto"/>
                  <w:rPr>
                    <w:rFonts w:hint="default" w:ascii="Times New Roman" w:hAnsi="Times New Roman" w:cs="Times New Roman"/>
                    <w:lang w:val="en-US"/>
                  </w:rPr>
                </w:pPr>
              </w:p>
            </w:tc>
          </w:tr>
          <w:tr w14:paraId="4997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482FEE7D">
                <w:pPr>
                  <w:spacing w:after="0" w:line="240" w:lineRule="auto"/>
                  <w:rPr>
                    <w:rFonts w:hint="default" w:ascii="Times New Roman" w:hAnsi="Times New Roman" w:cs="Times New Roman"/>
                    <w:lang w:val="en-US"/>
                  </w:rPr>
                </w:pPr>
                <w:r>
                  <w:rPr>
                    <w:rFonts w:hint="default" w:ascii="Times New Roman" w:hAnsi="Times New Roman" w:cs="Times New Roman"/>
                    <w:lang w:val="en-US"/>
                  </w:rPr>
                  <w:t>Component 2: Preparation of investment plan</w:t>
                </w:r>
              </w:p>
            </w:tc>
            <w:tc>
              <w:tcPr>
                <w:tcW w:w="2309" w:type="dxa"/>
              </w:tcPr>
              <w:p w14:paraId="71DD15BD">
                <w:pPr>
                  <w:spacing w:after="0" w:line="240" w:lineRule="auto"/>
                  <w:rPr>
                    <w:rFonts w:hint="default" w:ascii="Times New Roman" w:hAnsi="Times New Roman" w:cs="Times New Roman"/>
                  </w:rPr>
                </w:pPr>
                <w:r>
                  <w:rPr>
                    <w:rFonts w:hint="default" w:ascii="Times New Roman" w:hAnsi="Times New Roman" w:cs="Times New Roman"/>
                  </w:rPr>
                  <w:t>Inclus dans la composante 1</w:t>
                </w:r>
              </w:p>
            </w:tc>
          </w:tr>
          <w:tr w14:paraId="09D3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0F28AF7">
                <w:pPr>
                  <w:pStyle w:val="34"/>
                  <w:numPr>
                    <w:ilvl w:val="0"/>
                    <w:numId w:val="7"/>
                  </w:numPr>
                  <w:spacing w:after="0" w:line="240" w:lineRule="auto"/>
                  <w:rPr>
                    <w:rFonts w:hint="default" w:ascii="Times New Roman" w:hAnsi="Times New Roman" w:cs="Times New Roman"/>
                    <w:lang w:val="en-US"/>
                  </w:rPr>
                </w:pPr>
                <w:r>
                  <w:rPr>
                    <w:rFonts w:hint="default" w:ascii="Times New Roman" w:hAnsi="Times New Roman" w:cs="Times New Roman"/>
                    <w:lang w:val="en-US"/>
                  </w:rPr>
                  <w:t>1. Preparation of priority projects/programmes</w:t>
                </w:r>
              </w:p>
            </w:tc>
            <w:tc>
              <w:tcPr>
                <w:tcW w:w="2309" w:type="dxa"/>
              </w:tcPr>
              <w:p w14:paraId="53CA0FFA">
                <w:pPr>
                  <w:spacing w:after="0" w:line="240" w:lineRule="auto"/>
                  <w:rPr>
                    <w:rFonts w:hint="default" w:ascii="Times New Roman" w:hAnsi="Times New Roman" w:cs="Times New Roman"/>
                    <w:lang w:val="en-US"/>
                  </w:rPr>
                </w:pPr>
              </w:p>
            </w:tc>
          </w:tr>
          <w:tr w14:paraId="64E9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F479690">
                <w:pPr>
                  <w:pStyle w:val="34"/>
                  <w:numPr>
                    <w:ilvl w:val="0"/>
                    <w:numId w:val="7"/>
                  </w:numPr>
                  <w:spacing w:after="0" w:line="240" w:lineRule="auto"/>
                  <w:rPr>
                    <w:rFonts w:hint="default" w:ascii="Times New Roman" w:hAnsi="Times New Roman" w:cs="Times New Roman"/>
                    <w:lang w:val="en-US"/>
                  </w:rPr>
                </w:pPr>
                <w:r>
                  <w:rPr>
                    <w:rFonts w:hint="default" w:ascii="Times New Roman" w:hAnsi="Times New Roman" w:cs="Times New Roman"/>
                    <w:lang w:val="en-US"/>
                  </w:rPr>
                  <w:t>1. Preparation of action plans to support the sector</w:t>
                </w:r>
              </w:p>
            </w:tc>
            <w:tc>
              <w:tcPr>
                <w:tcW w:w="2309" w:type="dxa"/>
              </w:tcPr>
              <w:p w14:paraId="1867E5DC">
                <w:pPr>
                  <w:spacing w:after="0" w:line="240" w:lineRule="auto"/>
                  <w:rPr>
                    <w:rFonts w:hint="default" w:ascii="Times New Roman" w:hAnsi="Times New Roman" w:cs="Times New Roman"/>
                    <w:lang w:val="en-US"/>
                  </w:rPr>
                </w:pPr>
              </w:p>
            </w:tc>
          </w:tr>
          <w:tr w14:paraId="70C9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7DC403AD">
                <w:pPr>
                  <w:pStyle w:val="34"/>
                  <w:numPr>
                    <w:ilvl w:val="0"/>
                    <w:numId w:val="7"/>
                  </w:numPr>
                  <w:spacing w:after="0" w:line="240" w:lineRule="auto"/>
                  <w:rPr>
                    <w:rFonts w:hint="default" w:ascii="Times New Roman" w:hAnsi="Times New Roman" w:cs="Times New Roman"/>
                  </w:rPr>
                </w:pPr>
                <w:r>
                  <w:rPr>
                    <w:rFonts w:hint="default" w:ascii="Times New Roman" w:hAnsi="Times New Roman" w:cs="Times New Roman"/>
                  </w:rPr>
                  <w:t>1. Donor Roundtable</w:t>
                </w:r>
              </w:p>
            </w:tc>
            <w:tc>
              <w:tcPr>
                <w:tcW w:w="2309" w:type="dxa"/>
              </w:tcPr>
              <w:p w14:paraId="63CDFF54">
                <w:pPr>
                  <w:spacing w:after="0" w:line="240" w:lineRule="auto"/>
                  <w:rPr>
                    <w:rFonts w:hint="default" w:ascii="Times New Roman" w:hAnsi="Times New Roman" w:cs="Times New Roman"/>
                  </w:rPr>
                </w:pPr>
              </w:p>
            </w:tc>
          </w:tr>
          <w:tr w14:paraId="1DB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EF244F7">
                <w:pPr>
                  <w:spacing w:after="0" w:line="240" w:lineRule="auto"/>
                  <w:rPr>
                    <w:rFonts w:hint="default" w:ascii="Times New Roman" w:hAnsi="Times New Roman" w:cs="Times New Roman"/>
                    <w:lang w:val="en-US"/>
                  </w:rPr>
                </w:pPr>
                <w:r>
                  <w:rPr>
                    <w:rFonts w:hint="default" w:ascii="Times New Roman" w:hAnsi="Times New Roman" w:cs="Times New Roman"/>
                    <w:lang w:val="en-US"/>
                  </w:rPr>
                  <w:t>Component 3: Design and execution of rehabilitation works</w:t>
                </w:r>
              </w:p>
            </w:tc>
            <w:tc>
              <w:tcPr>
                <w:tcW w:w="2309" w:type="dxa"/>
              </w:tcPr>
              <w:p w14:paraId="5F4CBB3A">
                <w:pPr>
                  <w:spacing w:after="0" w:line="240" w:lineRule="auto"/>
                  <w:rPr>
                    <w:rFonts w:hint="default" w:ascii="Times New Roman" w:hAnsi="Times New Roman" w:cs="Times New Roman"/>
                  </w:rPr>
                </w:pPr>
                <w:r>
                  <w:rPr>
                    <w:rFonts w:hint="default" w:ascii="Times New Roman" w:hAnsi="Times New Roman" w:cs="Times New Roman"/>
                  </w:rPr>
                  <w:t>550 000</w:t>
                </w:r>
              </w:p>
            </w:tc>
          </w:tr>
          <w:tr w14:paraId="5048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274A7D96">
                <w:pPr>
                  <w:pStyle w:val="34"/>
                  <w:numPr>
                    <w:ilvl w:val="0"/>
                    <w:numId w:val="8"/>
                  </w:numPr>
                  <w:spacing w:after="0" w:line="240" w:lineRule="auto"/>
                  <w:rPr>
                    <w:rFonts w:hint="default" w:ascii="Times New Roman" w:hAnsi="Times New Roman" w:cs="Times New Roman"/>
                    <w:lang w:val="en-US"/>
                  </w:rPr>
                </w:pPr>
                <w:r>
                  <w:rPr>
                    <w:rFonts w:hint="default" w:ascii="Times New Roman" w:hAnsi="Times New Roman" w:cs="Times New Roman"/>
                    <w:lang w:val="en-US"/>
                  </w:rPr>
                  <w:t>1. Prioritization and selection of priority work</w:t>
                </w:r>
              </w:p>
            </w:tc>
            <w:tc>
              <w:tcPr>
                <w:tcW w:w="2309" w:type="dxa"/>
              </w:tcPr>
              <w:p w14:paraId="6FC0BE14">
                <w:pPr>
                  <w:spacing w:after="0" w:line="240" w:lineRule="auto"/>
                  <w:rPr>
                    <w:rFonts w:hint="default" w:ascii="Times New Roman" w:hAnsi="Times New Roman" w:cs="Times New Roman"/>
                    <w:lang w:val="en-US"/>
                  </w:rPr>
                </w:pPr>
              </w:p>
            </w:tc>
          </w:tr>
          <w:tr w14:paraId="7844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A1C1885">
                <w:pPr>
                  <w:pStyle w:val="34"/>
                  <w:numPr>
                    <w:ilvl w:val="0"/>
                    <w:numId w:val="8"/>
                  </w:numPr>
                  <w:spacing w:after="0" w:line="240" w:lineRule="auto"/>
                  <w:rPr>
                    <w:rFonts w:hint="default" w:ascii="Times New Roman" w:hAnsi="Times New Roman" w:cs="Times New Roman"/>
                  </w:rPr>
                </w:pPr>
                <w:r>
                  <w:rPr>
                    <w:rFonts w:hint="default" w:ascii="Times New Roman" w:hAnsi="Times New Roman" w:cs="Times New Roman"/>
                  </w:rPr>
                  <w:t>1. Detailed Design</w:t>
                </w:r>
              </w:p>
            </w:tc>
            <w:tc>
              <w:tcPr>
                <w:tcW w:w="2309" w:type="dxa"/>
              </w:tcPr>
              <w:p w14:paraId="42E5784A">
                <w:pPr>
                  <w:spacing w:after="0" w:line="240" w:lineRule="auto"/>
                  <w:rPr>
                    <w:rFonts w:hint="default" w:ascii="Times New Roman" w:hAnsi="Times New Roman" w:cs="Times New Roman"/>
                  </w:rPr>
                </w:pPr>
              </w:p>
            </w:tc>
          </w:tr>
          <w:tr w14:paraId="3549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769A45C2">
                <w:pPr>
                  <w:pStyle w:val="34"/>
                  <w:numPr>
                    <w:ilvl w:val="0"/>
                    <w:numId w:val="8"/>
                  </w:numPr>
                  <w:spacing w:after="0" w:line="240" w:lineRule="auto"/>
                  <w:rPr>
                    <w:rFonts w:hint="default" w:ascii="Times New Roman" w:hAnsi="Times New Roman" w:cs="Times New Roman"/>
                  </w:rPr>
                </w:pPr>
                <w:r>
                  <w:rPr>
                    <w:rFonts w:hint="default" w:ascii="Times New Roman" w:hAnsi="Times New Roman" w:cs="Times New Roman"/>
                  </w:rPr>
                  <w:t>1. Acquisition of Contractor Services</w:t>
                </w:r>
              </w:p>
            </w:tc>
            <w:tc>
              <w:tcPr>
                <w:tcW w:w="2309" w:type="dxa"/>
              </w:tcPr>
              <w:p w14:paraId="17731718">
                <w:pPr>
                  <w:spacing w:after="0" w:line="240" w:lineRule="auto"/>
                  <w:rPr>
                    <w:rFonts w:hint="default" w:ascii="Times New Roman" w:hAnsi="Times New Roman" w:cs="Times New Roman"/>
                  </w:rPr>
                </w:pPr>
              </w:p>
            </w:tc>
          </w:tr>
          <w:tr w14:paraId="5F2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73268BA">
                <w:pPr>
                  <w:pStyle w:val="34"/>
                  <w:numPr>
                    <w:ilvl w:val="0"/>
                    <w:numId w:val="8"/>
                  </w:numPr>
                  <w:spacing w:after="0" w:line="240" w:lineRule="auto"/>
                  <w:rPr>
                    <w:rFonts w:hint="default" w:ascii="Times New Roman" w:hAnsi="Times New Roman" w:cs="Times New Roman"/>
                  </w:rPr>
                </w:pPr>
                <w:r>
                  <w:rPr>
                    <w:rFonts w:hint="default" w:ascii="Times New Roman" w:hAnsi="Times New Roman" w:cs="Times New Roman"/>
                  </w:rPr>
                  <w:t>1. Execution of the work</w:t>
                </w:r>
              </w:p>
            </w:tc>
            <w:tc>
              <w:tcPr>
                <w:tcW w:w="2309" w:type="dxa"/>
              </w:tcPr>
              <w:p w14:paraId="13E8A5D4">
                <w:pPr>
                  <w:spacing w:after="0" w:line="240" w:lineRule="auto"/>
                  <w:rPr>
                    <w:rFonts w:hint="default" w:ascii="Times New Roman" w:hAnsi="Times New Roman" w:cs="Times New Roman"/>
                  </w:rPr>
                </w:pPr>
              </w:p>
            </w:tc>
          </w:tr>
          <w:tr w14:paraId="3C3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2F0B42E">
                <w:pPr>
                  <w:spacing w:after="0" w:line="240" w:lineRule="auto"/>
                  <w:rPr>
                    <w:rFonts w:hint="default" w:ascii="Times New Roman" w:hAnsi="Times New Roman" w:cs="Times New Roman"/>
                    <w:lang w:val="en-US"/>
                  </w:rPr>
                </w:pPr>
                <w:r>
                  <w:rPr>
                    <w:rFonts w:hint="default" w:ascii="Times New Roman" w:hAnsi="Times New Roman" w:cs="Times New Roman"/>
                    <w:lang w:val="en-US"/>
                  </w:rPr>
                  <w:t>Component 4: Provision of sector support and capacity-building</w:t>
                </w:r>
              </w:p>
            </w:tc>
            <w:tc>
              <w:tcPr>
                <w:tcW w:w="2309" w:type="dxa"/>
              </w:tcPr>
              <w:p w14:paraId="373D0D32">
                <w:pPr>
                  <w:spacing w:after="0" w:line="240" w:lineRule="auto"/>
                  <w:rPr>
                    <w:rFonts w:hint="default" w:ascii="Times New Roman" w:hAnsi="Times New Roman" w:cs="Times New Roman"/>
                  </w:rPr>
                </w:pPr>
                <w:r>
                  <w:rPr>
                    <w:rFonts w:hint="default" w:ascii="Times New Roman" w:hAnsi="Times New Roman" w:cs="Times New Roman"/>
                  </w:rPr>
                  <w:t>160 000</w:t>
                </w:r>
              </w:p>
            </w:tc>
          </w:tr>
          <w:tr w14:paraId="413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B25E3BF">
                <w:pPr>
                  <w:pStyle w:val="34"/>
                  <w:numPr>
                    <w:ilvl w:val="0"/>
                    <w:numId w:val="9"/>
                  </w:numPr>
                  <w:spacing w:after="0" w:line="240" w:lineRule="auto"/>
                  <w:rPr>
                    <w:rFonts w:hint="default" w:ascii="Times New Roman" w:hAnsi="Times New Roman" w:cs="Times New Roman"/>
                    <w:lang w:val="en-US"/>
                  </w:rPr>
                </w:pPr>
                <w:r>
                  <w:rPr>
                    <w:rFonts w:hint="default" w:ascii="Times New Roman" w:hAnsi="Times New Roman" w:cs="Times New Roman"/>
                    <w:lang w:val="en-US"/>
                  </w:rPr>
                  <w:t>1. Capacity building of Ministries responsible for water management</w:t>
                </w:r>
              </w:p>
            </w:tc>
            <w:tc>
              <w:tcPr>
                <w:tcW w:w="2309" w:type="dxa"/>
              </w:tcPr>
              <w:p w14:paraId="179EC692">
                <w:pPr>
                  <w:spacing w:after="0" w:line="240" w:lineRule="auto"/>
                  <w:rPr>
                    <w:rFonts w:hint="default" w:ascii="Times New Roman" w:hAnsi="Times New Roman" w:cs="Times New Roman"/>
                    <w:lang w:val="en-US"/>
                  </w:rPr>
                </w:pPr>
              </w:p>
            </w:tc>
          </w:tr>
          <w:tr w14:paraId="0AA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15520135">
                <w:pPr>
                  <w:pStyle w:val="34"/>
                  <w:numPr>
                    <w:ilvl w:val="0"/>
                    <w:numId w:val="9"/>
                  </w:numPr>
                  <w:spacing w:after="0" w:line="240" w:lineRule="auto"/>
                  <w:rPr>
                    <w:rFonts w:hint="default" w:ascii="Times New Roman" w:hAnsi="Times New Roman" w:cs="Times New Roman"/>
                  </w:rPr>
                </w:pPr>
                <w:r>
                  <w:rPr>
                    <w:rFonts w:hint="default" w:ascii="Times New Roman" w:hAnsi="Times New Roman" w:cs="Times New Roman"/>
                  </w:rPr>
                  <w:t>1. Community Capacity Building</w:t>
                </w:r>
              </w:p>
            </w:tc>
            <w:tc>
              <w:tcPr>
                <w:tcW w:w="2309" w:type="dxa"/>
              </w:tcPr>
              <w:p w14:paraId="06050C00">
                <w:pPr>
                  <w:spacing w:after="0" w:line="240" w:lineRule="auto"/>
                  <w:rPr>
                    <w:rFonts w:hint="default" w:ascii="Times New Roman" w:hAnsi="Times New Roman" w:cs="Times New Roman"/>
                  </w:rPr>
                </w:pPr>
              </w:p>
            </w:tc>
          </w:tr>
          <w:tr w14:paraId="3710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373DA2B8">
                <w:pPr>
                  <w:pStyle w:val="34"/>
                  <w:numPr>
                    <w:ilvl w:val="0"/>
                    <w:numId w:val="9"/>
                  </w:numPr>
                  <w:spacing w:after="0" w:line="240" w:lineRule="auto"/>
                  <w:rPr>
                    <w:rFonts w:hint="default" w:ascii="Times New Roman" w:hAnsi="Times New Roman" w:cs="Times New Roman"/>
                  </w:rPr>
                </w:pPr>
                <w:r>
                  <w:rPr>
                    <w:rFonts w:hint="default" w:ascii="Times New Roman" w:hAnsi="Times New Roman" w:cs="Times New Roman"/>
                  </w:rPr>
                  <w:t>1. Knowledge Management Activities</w:t>
                </w:r>
              </w:p>
            </w:tc>
            <w:tc>
              <w:tcPr>
                <w:tcW w:w="2309" w:type="dxa"/>
              </w:tcPr>
              <w:p w14:paraId="52984808">
                <w:pPr>
                  <w:spacing w:after="0" w:line="240" w:lineRule="auto"/>
                  <w:rPr>
                    <w:rFonts w:hint="default" w:ascii="Times New Roman" w:hAnsi="Times New Roman" w:cs="Times New Roman"/>
                  </w:rPr>
                </w:pPr>
              </w:p>
            </w:tc>
          </w:tr>
          <w:tr w14:paraId="5FC5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0417B150">
                <w:pPr>
                  <w:spacing w:after="0" w:line="240" w:lineRule="auto"/>
                  <w:rPr>
                    <w:rFonts w:hint="default" w:ascii="Times New Roman" w:hAnsi="Times New Roman" w:cs="Times New Roman"/>
                  </w:rPr>
                </w:pPr>
                <w:r>
                  <w:rPr>
                    <w:rFonts w:hint="default" w:ascii="Times New Roman" w:hAnsi="Times New Roman" w:cs="Times New Roman"/>
                  </w:rPr>
                  <w:t>Composante 5 : Gestion du projet</w:t>
                </w:r>
              </w:p>
            </w:tc>
            <w:tc>
              <w:tcPr>
                <w:tcW w:w="2309" w:type="dxa"/>
              </w:tcPr>
              <w:p w14:paraId="1BF9F8AC">
                <w:pPr>
                  <w:spacing w:after="0" w:line="240" w:lineRule="auto"/>
                  <w:rPr>
                    <w:rFonts w:hint="default" w:ascii="Times New Roman" w:hAnsi="Times New Roman" w:cs="Times New Roman"/>
                  </w:rPr>
                </w:pPr>
                <w:r>
                  <w:rPr>
                    <w:rFonts w:hint="default" w:ascii="Times New Roman" w:hAnsi="Times New Roman" w:cs="Times New Roman"/>
                  </w:rPr>
                  <w:t>392 000</w:t>
                </w:r>
              </w:p>
            </w:tc>
          </w:tr>
          <w:tr w14:paraId="43D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39609D55">
                <w:pPr>
                  <w:spacing w:after="0" w:line="240" w:lineRule="auto"/>
                  <w:jc w:val="center"/>
                  <w:rPr>
                    <w:rFonts w:hint="default" w:ascii="Times New Roman" w:hAnsi="Times New Roman" w:cs="Times New Roman"/>
                  </w:rPr>
                </w:pPr>
                <w:r>
                  <w:rPr>
                    <w:rFonts w:hint="default" w:ascii="Times New Roman" w:hAnsi="Times New Roman" w:cs="Times New Roman"/>
                  </w:rPr>
                  <w:t>Contingency allowance (3°/°)</w:t>
                </w:r>
              </w:p>
            </w:tc>
            <w:tc>
              <w:tcPr>
                <w:tcW w:w="2309" w:type="dxa"/>
              </w:tcPr>
              <w:p w14:paraId="4A80A21E">
                <w:pPr>
                  <w:spacing w:after="0" w:line="240" w:lineRule="auto"/>
                  <w:rPr>
                    <w:rFonts w:hint="default" w:ascii="Times New Roman" w:hAnsi="Times New Roman" w:cs="Times New Roman"/>
                  </w:rPr>
                </w:pPr>
                <w:r>
                  <w:rPr>
                    <w:rFonts w:hint="default" w:ascii="Times New Roman" w:hAnsi="Times New Roman" w:cs="Times New Roman"/>
                  </w:rPr>
                  <w:t>180  000</w:t>
                </w:r>
              </w:p>
            </w:tc>
          </w:tr>
          <w:tr w14:paraId="1AB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55D208D8">
                <w:pPr>
                  <w:spacing w:after="0" w:line="240" w:lineRule="auto"/>
                  <w:rPr>
                    <w:rFonts w:hint="default" w:ascii="Times New Roman" w:hAnsi="Times New Roman" w:cs="Times New Roman"/>
                    <w:b/>
                    <w:bCs/>
                  </w:rPr>
                </w:pPr>
                <w:r>
                  <w:rPr>
                    <w:rFonts w:hint="default" w:ascii="Times New Roman" w:hAnsi="Times New Roman" w:cs="Times New Roman"/>
                    <w:b/>
                    <w:bCs/>
                  </w:rPr>
                  <w:t>Total Cost</w:t>
                </w:r>
              </w:p>
            </w:tc>
            <w:tc>
              <w:tcPr>
                <w:tcW w:w="2309" w:type="dxa"/>
              </w:tcPr>
              <w:p w14:paraId="75AA20AE">
                <w:pPr>
                  <w:spacing w:after="0" w:line="240" w:lineRule="auto"/>
                  <w:rPr>
                    <w:rFonts w:hint="default" w:ascii="Times New Roman" w:hAnsi="Times New Roman" w:cs="Times New Roman"/>
                    <w:b/>
                    <w:bCs/>
                  </w:rPr>
                </w:pPr>
                <w:r>
                  <w:rPr>
                    <w:rFonts w:hint="default" w:ascii="Times New Roman" w:hAnsi="Times New Roman" w:cs="Times New Roman"/>
                    <w:b/>
                    <w:bCs/>
                  </w:rPr>
                  <w:t>6.000 000</w:t>
                </w:r>
              </w:p>
            </w:tc>
          </w:tr>
        </w:tbl>
        <w:p w14:paraId="1F934F6F">
          <w:pPr>
            <w:pStyle w:val="17"/>
            <w:rPr>
              <w:rFonts w:hint="default" w:ascii="Times New Roman" w:hAnsi="Times New Roman" w:cs="Times New Roman"/>
              <w:color w:val="80350E" w:themeColor="accent2" w:themeShade="80"/>
              <w:sz w:val="20"/>
              <w:szCs w:val="20"/>
            </w:rPr>
          </w:pPr>
        </w:p>
        <w:p w14:paraId="715B0606">
          <w:pPr>
            <w:rPr>
              <w:rFonts w:hint="default" w:ascii="Times New Roman" w:hAnsi="Times New Roman" w:eastAsia="Times New Roman" w:cs="Times New Roman"/>
              <w:color w:val="80350E" w:themeColor="accent2" w:themeShade="80"/>
              <w:kern w:val="0"/>
              <w:sz w:val="56"/>
              <w:szCs w:val="56"/>
              <w:lang w:eastAsia="fr-FR"/>
              <w14:ligatures w14:val="none"/>
            </w:rPr>
          </w:pPr>
          <w:r>
            <w:rPr>
              <w:rFonts w:hint="default" w:ascii="Times New Roman" w:hAnsi="Times New Roman" w:cs="Times New Roman"/>
              <w:color w:val="80350E" w:themeColor="accent2" w:themeShade="80"/>
              <w:sz w:val="56"/>
              <w:szCs w:val="56"/>
            </w:rPr>
            <w:br w:type="page"/>
          </w:r>
        </w:p>
        <w:p w14:paraId="1ACDA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kern w:val="0"/>
              <w:sz w:val="42"/>
              <w:szCs w:val="42"/>
              <w:lang w:val="en" w:eastAsia="fr-FR"/>
              <w14:ligatures w14:val="none"/>
            </w:rPr>
          </w:pPr>
        </w:p>
        <w:p w14:paraId="00BBC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b/>
              <w:bCs/>
              <w:color w:val="0000FF"/>
              <w:kern w:val="0"/>
              <w:sz w:val="42"/>
              <w:szCs w:val="42"/>
              <w:lang w:eastAsia="fr-FR"/>
              <w14:ligatures w14:val="none"/>
            </w:rPr>
          </w:pPr>
          <w:r>
            <w:rPr>
              <w:rFonts w:hint="default" w:ascii="Times New Roman" w:hAnsi="Times New Roman" w:eastAsia="Times New Roman" w:cs="Times New Roman"/>
              <w:b/>
              <w:bCs/>
              <w:color w:val="0000FF"/>
              <w:kern w:val="0"/>
              <w:sz w:val="42"/>
              <w:szCs w:val="42"/>
              <w:lang w:val="en" w:eastAsia="fr-FR"/>
              <w14:ligatures w14:val="none"/>
            </w:rPr>
            <w:t>Executive Summary</w:t>
          </w:r>
        </w:p>
        <w:p w14:paraId="0EC6D7FA">
          <w:pPr>
            <w:pStyle w:val="17"/>
            <w:jc w:val="both"/>
            <w:rPr>
              <w:rFonts w:hint="default" w:ascii="Times New Roman" w:hAnsi="Times New Roman" w:cs="Times New Roman"/>
              <w:lang w:val="en-US"/>
            </w:rPr>
          </w:pPr>
          <w:r>
            <w:rPr>
              <w:rFonts w:hint="default" w:ascii="Times New Roman" w:hAnsi="Times New Roman"/>
              <w:lang w:val="en-US"/>
            </w:rPr>
            <w:t>The Horn of Africa has been experiencing one of the worst droughts in recent history for several years, along with torrential rains that flood all valleys due to the El Ninio phenomenon and climate change. This drought affects approximately 3 million inhabitants in the districts of the most affected region. Severe food and water shortages, as well as soaring food and water prices and the death of livestock, have plunged many families into poverty. Furthermore, it was reported towards the end of 2022, in the midst of the Covid crisis, that there were approximately 200,000 internally displaced people in this region, particularly in the 5th region of Ethiopia.</w:t>
          </w:r>
          <w:r>
            <w:rPr>
              <w:rFonts w:hint="default"/>
              <w:lang w:val="fr-FR"/>
            </w:rPr>
            <w:t xml:space="preserve"> </w:t>
          </w:r>
          <w:r>
            <w:rPr>
              <w:rFonts w:hint="default" w:ascii="Times New Roman" w:hAnsi="Times New Roman" w:cs="Times New Roman"/>
              <w:lang w:val="en-US"/>
            </w:rPr>
            <w:t>Lack of development and poor management of water resources are the main causes of vulnerability to drought in the region, and are one of the major impediments to improved livelihoods and economic development. The main beneficiaries of this plan will be the 3 million or so people living in rural and peri-urban areas, including 2 million nomadic pastoralists and their cattle, estimated at around 20 to 30 million head.</w:t>
          </w:r>
        </w:p>
        <w:p w14:paraId="7D58424C">
          <w:pPr>
            <w:pStyle w:val="17"/>
            <w:jc w:val="both"/>
            <w:rPr>
              <w:rFonts w:hint="default" w:ascii="Times New Roman" w:hAnsi="Times New Roman" w:cs="Times New Roman"/>
              <w:lang w:val="en-US"/>
            </w:rPr>
          </w:pPr>
          <w:r>
            <w:rPr>
              <w:rFonts w:hint="default" w:ascii="Times New Roman" w:hAnsi="Times New Roman" w:cs="Times New Roman"/>
              <w:lang w:val="en-US"/>
            </w:rPr>
            <w:t>The aim of the project is to meet the identified need for a comprehensive plan for the integrated management and development of water resources in Djibouti, Ethiopia, Somalia and Somaliland led by IGAD and our NGO – CEFFCA – as a first step, which will contribute to ongoing efforts to ensure water security and drought resilience, recovering from the effects of drought, improving livelihoods and supporting economic recovery. The main beneficiaries will be the 3 million people living mainly in rural areas and secondarily in peri-urban areas.</w:t>
          </w:r>
        </w:p>
        <w:p w14:paraId="3DE2889E">
          <w:pPr>
            <w:pStyle w:val="17"/>
            <w:rPr>
              <w:rFonts w:hint="default" w:ascii="Times New Roman" w:hAnsi="Times New Roman" w:cs="Times New Roman"/>
              <w:lang w:val="en-US"/>
            </w:rPr>
          </w:pPr>
          <w:r>
            <w:rPr>
              <w:rFonts w:hint="default" w:ascii="Times New Roman" w:hAnsi="Times New Roman" w:cs="Times New Roman"/>
              <w:lang w:val="en-US"/>
            </w:rPr>
            <w:t xml:space="preserve">The overall objective of the project is to improve integrated water resources management and to mobilize investment projects to meet all types of water needs. To achieve this objective, the project will be structured around four main components: </w:t>
          </w:r>
        </w:p>
        <w:p w14:paraId="7C4C656D">
          <w:pPr>
            <w:pStyle w:val="17"/>
            <w:rPr>
              <w:rFonts w:hint="default" w:ascii="Times New Roman" w:hAnsi="Times New Roman" w:cs="Times New Roman"/>
              <w:lang w:val="en-US"/>
            </w:rPr>
          </w:pPr>
          <w:r>
            <w:rPr>
              <w:rFonts w:hint="default" w:ascii="Times New Roman" w:hAnsi="Times New Roman" w:cs="Times New Roman"/>
              <w:lang w:val="en-US"/>
            </w:rPr>
            <w:t>1 Elaboration of an investment plan containing projects and programmes for financing purposes</w:t>
          </w:r>
        </w:p>
        <w:p w14:paraId="19DBEED3">
          <w:pPr>
            <w:pStyle w:val="17"/>
            <w:rPr>
              <w:rFonts w:hint="default" w:ascii="Times New Roman" w:hAnsi="Times New Roman" w:cs="Times New Roman"/>
              <w:lang w:val="en-US"/>
            </w:rPr>
          </w:pPr>
          <w:r>
            <w:rPr>
              <w:rFonts w:hint="default" w:ascii="Times New Roman" w:hAnsi="Times New Roman" w:cs="Times New Roman"/>
              <w:lang w:val="en-US"/>
            </w:rPr>
            <w:t>2 Preparation of an integrated water resources management plan</w:t>
          </w:r>
        </w:p>
        <w:p w14:paraId="2565E19B">
          <w:pPr>
            <w:pStyle w:val="17"/>
            <w:rPr>
              <w:rFonts w:hint="default" w:ascii="Times New Roman" w:hAnsi="Times New Roman" w:cs="Times New Roman"/>
              <w:lang w:val="en-US"/>
            </w:rPr>
          </w:pPr>
          <w:r>
            <w:rPr>
              <w:rFonts w:hint="default" w:ascii="Times New Roman" w:hAnsi="Times New Roman" w:cs="Times New Roman"/>
              <w:lang w:val="en-US"/>
            </w:rPr>
            <w:t>3 Design and Implementation of Priority Rehabilitation Works</w:t>
          </w:r>
        </w:p>
        <w:p w14:paraId="6CC82CAC">
          <w:pPr>
            <w:pStyle w:val="17"/>
            <w:rPr>
              <w:rFonts w:hint="default" w:ascii="Times New Roman" w:hAnsi="Times New Roman" w:cs="Times New Roman"/>
              <w:lang w:val="en-US"/>
            </w:rPr>
          </w:pPr>
          <w:r>
            <w:rPr>
              <w:rFonts w:hint="default" w:ascii="Times New Roman" w:hAnsi="Times New Roman" w:cs="Times New Roman"/>
              <w:lang w:val="en-US"/>
            </w:rPr>
            <w:t>4 Provision of sector support and capacity building</w:t>
          </w:r>
        </w:p>
        <w:p w14:paraId="49C2FA69">
          <w:pPr>
            <w:pStyle w:val="17"/>
            <w:rPr>
              <w:rFonts w:hint="default" w:ascii="Times New Roman" w:hAnsi="Times New Roman" w:cs="Times New Roman"/>
              <w:lang w:val="en-US"/>
            </w:rPr>
          </w:pPr>
          <w:r>
            <w:rPr>
              <w:rFonts w:hint="default" w:ascii="Times New Roman" w:hAnsi="Times New Roman" w:cs="Times New Roman"/>
              <w:lang w:val="en-US"/>
            </w:rPr>
            <w:t>The corresponding intermediate outcomes are:</w:t>
          </w:r>
        </w:p>
        <w:p w14:paraId="73455C7A">
          <w:pPr>
            <w:rPr>
              <w:rFonts w:hint="default" w:ascii="Times New Roman" w:hAnsi="Times New Roman" w:cs="Times New Roman"/>
              <w:lang w:val="en-US"/>
            </w:rPr>
          </w:pPr>
          <w:r>
            <w:rPr>
              <w:rFonts w:hint="default" w:ascii="Times New Roman" w:hAnsi="Times New Roman" w:cs="Times New Roman"/>
              <w:lang w:val="en-US"/>
            </w:rPr>
            <w:t>1. Mobilization of finance to implement planned downstream investments</w:t>
          </w:r>
        </w:p>
        <w:p w14:paraId="14DFDA58">
          <w:pPr>
            <w:pStyle w:val="17"/>
            <w:rPr>
              <w:rFonts w:hint="default" w:ascii="Times New Roman" w:hAnsi="Times New Roman" w:cs="Times New Roman"/>
              <w:lang w:val="en-US"/>
            </w:rPr>
          </w:pPr>
          <w:r>
            <w:rPr>
              <w:rFonts w:hint="default" w:ascii="Times New Roman" w:hAnsi="Times New Roman" w:cs="Times New Roman"/>
              <w:lang w:val="en-US"/>
            </w:rPr>
            <w:t>2. A well-functioning water institution capable of managing water resources, according to the integrated water resources management plan</w:t>
          </w:r>
        </w:p>
        <w:p w14:paraId="2668B19E">
          <w:pPr>
            <w:pStyle w:val="17"/>
            <w:ind w:left="720"/>
            <w:rPr>
              <w:rFonts w:hint="default" w:ascii="Times New Roman" w:hAnsi="Times New Roman" w:cs="Times New Roman"/>
              <w:lang w:val="en-US"/>
            </w:rPr>
          </w:pPr>
        </w:p>
        <w:p w14:paraId="61FD9F98">
          <w:pPr>
            <w:pStyle w:val="17"/>
            <w:rPr>
              <w:rFonts w:hint="default" w:ascii="Times New Roman" w:hAnsi="Times New Roman" w:cs="Times New Roman"/>
              <w:color w:val="80350E" w:themeColor="accent2" w:themeShade="80"/>
              <w:lang w:val="en-US"/>
            </w:rPr>
          </w:pPr>
          <w:r>
            <w:rPr>
              <w:rFonts w:hint="default" w:ascii="Times New Roman" w:hAnsi="Times New Roman" w:cs="Times New Roman"/>
              <w:color w:val="80350E" w:themeColor="accent2" w:themeShade="80"/>
              <w:lang w:val="en-US"/>
            </w:rPr>
            <w:t>IGAD and CEFFCA will benefit from the management of the project at the regional level with all intergovernmental partners.</w:t>
          </w:r>
        </w:p>
        <w:p w14:paraId="24D6730D">
          <w:pPr>
            <w:pStyle w:val="17"/>
            <w:jc w:val="center"/>
            <w:rPr>
              <w:rFonts w:hint="default" w:ascii="Times New Roman" w:hAnsi="Times New Roman" w:cs="Times New Roman" w:eastAsiaTheme="majorEastAsia"/>
              <w:color w:val="104862" w:themeColor="accent1" w:themeShade="BF"/>
              <w:kern w:val="2"/>
              <w:sz w:val="32"/>
              <w:szCs w:val="32"/>
              <w:lang w:val="en-US" w:eastAsia="en-US"/>
              <w14:ligatures w14:val="standardContextual"/>
            </w:rPr>
          </w:pPr>
        </w:p>
        <w:p w14:paraId="50A649A9">
          <w:pPr>
            <w:pStyle w:val="17"/>
            <w:jc w:val="center"/>
            <w:rPr>
              <w:rFonts w:hint="default" w:ascii="Times New Roman" w:hAnsi="Times New Roman" w:cs="Times New Roman" w:eastAsiaTheme="majorEastAsia"/>
              <w:color w:val="0000FF"/>
              <w:kern w:val="2"/>
              <w:sz w:val="32"/>
              <w:szCs w:val="32"/>
              <w:lang w:val="en-US" w:eastAsia="en-US"/>
              <w14:ligatures w14:val="standardContextual"/>
            </w:rPr>
          </w:pPr>
          <w:r>
            <w:rPr>
              <w:rFonts w:hint="default" w:ascii="Times New Roman" w:hAnsi="Times New Roman" w:cs="Times New Roman" w:eastAsiaTheme="majorEastAsia"/>
              <w:color w:val="0000FF"/>
              <w:kern w:val="2"/>
              <w:sz w:val="32"/>
              <w:szCs w:val="32"/>
              <w:lang w:val="en-US" w:eastAsia="en-US"/>
              <w14:ligatures w14:val="standardContextual"/>
            </w:rPr>
            <w:t>1.BACKGROUND</w:t>
          </w:r>
        </w:p>
        <w:p w14:paraId="692277C0">
          <w:pPr>
            <w:pStyle w:val="17"/>
            <w:ind w:left="720"/>
            <w:rPr>
              <w:rFonts w:hint="default" w:ascii="Times New Roman" w:hAnsi="Times New Roman" w:cs="Times New Roman"/>
              <w:lang w:val="en-US"/>
            </w:rPr>
          </w:pPr>
          <w:r>
            <w:rPr>
              <w:rFonts w:hint="default" w:cs="Times New Roman"/>
              <w:b/>
              <w:bCs/>
              <w:lang w:val="fr-FR"/>
            </w:rPr>
            <w:t>1.1.</w:t>
          </w:r>
          <w:r>
            <w:rPr>
              <w:rFonts w:hint="default" w:cs="Times New Roman"/>
              <w:b/>
              <w:bCs/>
              <w:lang w:val="fr-FR"/>
            </w:rPr>
            <w:tab/>
          </w:r>
          <w:r>
            <w:rPr>
              <w:rFonts w:hint="default" w:ascii="Times New Roman" w:hAnsi="Times New Roman" w:cs="Times New Roman"/>
              <w:b/>
              <w:bCs/>
              <w:lang w:val="en-US"/>
            </w:rPr>
            <w:t>Rationale and origin of the project</w:t>
          </w:r>
        </w:p>
        <w:p w14:paraId="6A58ECCB">
          <w:pPr>
            <w:pStyle w:val="17"/>
            <w:numPr>
              <w:ilvl w:val="0"/>
              <w:numId w:val="0"/>
            </w:numPr>
            <w:ind w:left="1080" w:leftChars="0"/>
            <w:jc w:val="both"/>
            <w:rPr>
              <w:rFonts w:hint="default" w:ascii="Times New Roman" w:hAnsi="Times New Roman" w:cs="Times New Roman"/>
              <w:lang w:val="en-US"/>
            </w:rPr>
          </w:pPr>
          <w:r>
            <w:rPr>
              <w:rFonts w:hint="default" w:cs="Times New Roman"/>
              <w:b/>
              <w:bCs/>
              <w:lang w:val="fr-FR"/>
            </w:rPr>
            <w:t>1.1.1.</w:t>
          </w:r>
          <w:r>
            <w:rPr>
              <w:rFonts w:hint="default" w:cs="Times New Roman"/>
              <w:lang w:val="fr-FR"/>
            </w:rPr>
            <w:tab/>
          </w:r>
          <w:r>
            <w:rPr>
              <w:rFonts w:hint="default" w:ascii="Times New Roman" w:hAnsi="Times New Roman" w:cs="Times New Roman"/>
              <w:lang w:val="en-US"/>
            </w:rPr>
            <w:t>In recent years, people living on the border between Djibouti, Somalia (Somaliland) and Ethiopia have been going through one of the driest periods recorded in living memory. Seasonal rainfall has been inadequate for five consecutive years. The food security situation has deteriorated in all of these drought-affected areas, with food prices rising three to four times. Similarly, the price of water has skyrocketed and is out of reach for most of the poor. Cattle herds have been decimated, forcing hard-hit pastoralists/nomads to migrate to towns and villages in search of help. Malnutrition has increased among children under five years of age and adults. Severe food and water shortages, as well as soaring food and water prices and the death of livestock, have plunged many families into exile and poverty.</w:t>
          </w:r>
        </w:p>
        <w:p w14:paraId="2474E915">
          <w:pPr>
            <w:pStyle w:val="17"/>
            <w:ind w:left="1080"/>
            <w:jc w:val="both"/>
            <w:rPr>
              <w:rFonts w:hint="default" w:ascii="Times New Roman" w:hAnsi="Times New Roman" w:cs="Times New Roman"/>
              <w:lang w:val="en-US"/>
            </w:rPr>
          </w:pPr>
        </w:p>
        <w:p w14:paraId="7F3016B2">
          <w:pPr>
            <w:pStyle w:val="17"/>
            <w:numPr>
              <w:ilvl w:val="0"/>
              <w:numId w:val="0"/>
            </w:numPr>
            <w:ind w:left="1080" w:leftChars="0"/>
            <w:jc w:val="both"/>
            <w:rPr>
              <w:rFonts w:hint="default" w:ascii="Times New Roman" w:hAnsi="Times New Roman" w:cs="Times New Roman"/>
              <w:lang w:val="en-US"/>
            </w:rPr>
          </w:pPr>
          <w:r>
            <w:rPr>
              <w:rFonts w:hint="default" w:cs="Times New Roman"/>
              <w:b/>
              <w:bCs/>
              <w:lang w:val="fr-FR"/>
            </w:rPr>
            <w:t>1.1.2.</w:t>
          </w:r>
          <w:r>
            <w:rPr>
              <w:rFonts w:hint="default" w:cs="Times New Roman"/>
              <w:lang w:val="fr-FR"/>
            </w:rPr>
            <w:tab/>
          </w:r>
          <w:r>
            <w:rPr>
              <w:rFonts w:hint="default" w:ascii="Times New Roman" w:hAnsi="Times New Roman" w:cs="Times New Roman"/>
              <w:lang w:val="en-US"/>
            </w:rPr>
            <w:t>According to the authorities of four neighbouring countries, the drought has directly affected about 40% of the population, i.e. 3 million people.  More than 70% of this population are pastoralists/nomads and the rest are farmers. In addition, it was reported towards the end of 2022 that there were around 100,000 internally displaced people in this border area.</w:t>
          </w:r>
        </w:p>
        <w:p w14:paraId="349499D3">
          <w:pPr>
            <w:rPr>
              <w:rFonts w:hint="default" w:ascii="Times New Roman" w:hAnsi="Times New Roman" w:cs="Times New Roman"/>
              <w:lang w:val="en-US"/>
            </w:rPr>
          </w:pPr>
        </w:p>
        <w:p w14:paraId="43DDF3A4">
          <w:pPr>
            <w:pStyle w:val="17"/>
            <w:numPr>
              <w:ilvl w:val="0"/>
              <w:numId w:val="0"/>
            </w:numPr>
            <w:ind w:left="1080" w:leftChars="0"/>
            <w:jc w:val="both"/>
            <w:rPr>
              <w:rFonts w:hint="default" w:ascii="Times New Roman" w:hAnsi="Times New Roman" w:cs="Times New Roman"/>
              <w:lang w:val="en-US"/>
            </w:rPr>
          </w:pPr>
          <w:r>
            <w:rPr>
              <w:rFonts w:hint="default" w:cs="Times New Roman"/>
              <w:b/>
              <w:bCs/>
              <w:lang w:val="fr-FR"/>
            </w:rPr>
            <w:t>1.1.3.</w:t>
          </w:r>
          <w:r>
            <w:rPr>
              <w:rFonts w:hint="default" w:cs="Times New Roman"/>
              <w:lang w:val="fr-FR"/>
            </w:rPr>
            <w:tab/>
          </w:r>
          <w:r>
            <w:rPr>
              <w:rFonts w:hint="default"/>
              <w:lang w:val="fr-FR"/>
            </w:rPr>
            <w:t>The causes of the vulnerability of these pastoralists/nomads and farmers to the risk of drought and the obstacles to improving livelihoods and economic development are largely linked to the lack of development and poor management of water resources. Most rainwater is not used for productive purposes, due to a lack of storage facilities and poor water management practices. For example, after the most torrential rains due to the El-Ninio phenomenon of 2023-2024 which turned over the scarce arable land, no device was able to store this water. Groundwater is a limited resource and its extraction is very expensive, as it is necessary to drill deep wells of 200 to 400m in many of this border area. Furthermore, pressures on this scarce resource are increasing due to population growth, urbanization, irrigated agriculture on the outskirts of large cities and industrial activities.</w:t>
          </w:r>
          <w:r>
            <w:rPr>
              <w:rFonts w:hint="default" w:ascii="Times New Roman" w:hAnsi="Times New Roman" w:cs="Times New Roman"/>
              <w:lang w:val="en-US"/>
            </w:rPr>
            <w:t xml:space="preserve"> The areas with water needs vary, from feeding 2 million urban dwellers in the surrounding area, 3 million rural cross-border commuters and livestock (estimated at 7 million dromedaries, 5 million cattle and 25 million sheep and goats) agriculture, livestock and industry in the agglomerations and towns bordering this border area. However, despite these various problems, water requirements are reasonably likely to be met in many cases if water is well managed. For example, better rainwater harvesting infrastructure is needed in the highlands where most of the 500mm of annual rain falls during intense storms with associated flash floods.</w:t>
          </w:r>
        </w:p>
        <w:p w14:paraId="34D8B910">
          <w:pPr>
            <w:pStyle w:val="17"/>
            <w:ind w:left="1800"/>
            <w:rPr>
              <w:rFonts w:hint="default" w:ascii="Times New Roman" w:hAnsi="Times New Roman" w:cs="Times New Roman"/>
              <w:lang w:val="en-US"/>
            </w:rPr>
          </w:pPr>
        </w:p>
        <w:p w14:paraId="79407686">
          <w:pPr>
            <w:pStyle w:val="17"/>
            <w:numPr>
              <w:ilvl w:val="0"/>
              <w:numId w:val="0"/>
            </w:numPr>
            <w:ind w:left="1080" w:leftChars="0"/>
            <w:jc w:val="both"/>
            <w:rPr>
              <w:rFonts w:hint="default" w:ascii="Times New Roman" w:hAnsi="Times New Roman" w:cs="Times New Roman"/>
              <w:lang w:val="en-US"/>
            </w:rPr>
          </w:pPr>
          <w:r>
            <w:rPr>
              <w:rFonts w:hint="default" w:cs="Times New Roman"/>
              <w:b/>
              <w:bCs/>
              <w:lang w:val="fr-FR"/>
            </w:rPr>
            <w:t>1.1.4.</w:t>
          </w:r>
          <w:r>
            <w:rPr>
              <w:rFonts w:hint="default" w:cs="Times New Roman"/>
              <w:lang w:val="fr-FR"/>
            </w:rPr>
            <w:tab/>
          </w:r>
          <w:r>
            <w:rPr>
              <w:rFonts w:hint="default" w:cs="Times New Roman"/>
              <w:lang w:val="fr-FR"/>
            </w:rPr>
            <w:t xml:space="preserve"> </w:t>
          </w:r>
          <w:r>
            <w:rPr>
              <w:rFonts w:hint="default" w:ascii="Times New Roman" w:hAnsi="Times New Roman" w:cs="Times New Roman"/>
              <w:lang w:val="en-US"/>
            </w:rPr>
            <w:t>Both the frontier population and the local authorities are well aware of the need to improve the management of this precious but limited resource. It is necessary for public authorities (if they have not already done so) to achieve a Vision 2025-2030, a blueprint for national water conservation and development programmes for their respective border regions. The long-term vision should be countries "that make sufficient and sufficient fresh water available at all times for its citizens and productive activities, through the conservation and sustainable management of its surface and groundwater".</w:t>
          </w:r>
        </w:p>
        <w:p w14:paraId="390FD91B">
          <w:pPr>
            <w:pStyle w:val="34"/>
            <w:rPr>
              <w:rFonts w:hint="default" w:ascii="Times New Roman" w:hAnsi="Times New Roman" w:cs="Times New Roman"/>
              <w:lang w:val="en-US"/>
            </w:rPr>
          </w:pPr>
        </w:p>
        <w:p w14:paraId="5BADAFCD">
          <w:pPr>
            <w:pStyle w:val="34"/>
            <w:numPr>
              <w:ilvl w:val="0"/>
              <w:numId w:val="0"/>
            </w:numPr>
            <w:ind w:left="360" w:leftChars="0"/>
            <w:rPr>
              <w:rFonts w:hint="default" w:ascii="Times New Roman" w:hAnsi="Times New Roman" w:eastAsia="Times New Roman" w:cs="Times New Roman"/>
              <w:kern w:val="0"/>
              <w:lang w:val="en-US" w:eastAsia="fr-FR"/>
              <w14:ligatures w14:val="none"/>
            </w:rPr>
          </w:pPr>
          <w:r>
            <w:rPr>
              <w:rFonts w:hint="default" w:ascii="Times New Roman" w:hAnsi="Times New Roman" w:eastAsia="Times New Roman" w:cs="Times New Roman"/>
              <w:b/>
              <w:bCs/>
              <w:kern w:val="0"/>
              <w:lang w:val="en-US" w:eastAsia="fr-FR"/>
              <w14:ligatures w14:val="none"/>
            </w:rPr>
            <w:t>1.2.</w:t>
          </w:r>
          <w:r>
            <w:rPr>
              <w:rFonts w:hint="default" w:ascii="Times New Roman" w:hAnsi="Times New Roman" w:eastAsia="Times New Roman" w:cs="Times New Roman"/>
              <w:kern w:val="0"/>
              <w:lang w:val="en-US" w:eastAsia="fr-FR"/>
              <w14:ligatures w14:val="none"/>
            </w:rPr>
            <w:t xml:space="preserve"> The purpose of this project is to address the need to develop a comprehensive plan for the integrated expertise and diagnosis and development of water resources throughout the region, thereby contributing to the efforts of Governments to recover from the effects of drought, strengthen resilience to drought, and strengthen drought resilience,  improve livelihoods and support economic recovery.</w:t>
          </w:r>
        </w:p>
        <w:p w14:paraId="354CF2CB">
          <w:pPr>
            <w:pStyle w:val="34"/>
            <w:rPr>
              <w:rFonts w:hint="default" w:ascii="Times New Roman" w:hAnsi="Times New Roman" w:cs="Times New Roman"/>
              <w:lang w:val="en-US"/>
            </w:rPr>
          </w:pPr>
        </w:p>
        <w:p w14:paraId="397D707A">
          <w:pPr>
            <w:pStyle w:val="17"/>
            <w:jc w:val="center"/>
            <w:rPr>
              <w:rFonts w:hint="default" w:ascii="Times New Roman" w:hAnsi="Times New Roman" w:cs="Times New Roman"/>
              <w:b/>
              <w:bCs/>
              <w:color w:val="0000FF"/>
              <w:sz w:val="32"/>
              <w:szCs w:val="32"/>
              <w:lang w:val="en-US"/>
            </w:rPr>
          </w:pPr>
          <w:r>
            <w:rPr>
              <w:rFonts w:hint="default" w:ascii="Times New Roman" w:hAnsi="Times New Roman" w:cs="Times New Roman"/>
              <w:b/>
              <w:bCs/>
              <w:color w:val="0000FF"/>
              <w:sz w:val="32"/>
              <w:szCs w:val="32"/>
              <w:lang w:val="en-US"/>
            </w:rPr>
            <w:t>2</w:t>
          </w:r>
          <w:r>
            <w:rPr>
              <w:rFonts w:hint="default" w:cs="Times New Roman"/>
              <w:b/>
              <w:bCs/>
              <w:color w:val="0000FF"/>
              <w:sz w:val="32"/>
              <w:szCs w:val="32"/>
              <w:lang w:val="fr-FR"/>
            </w:rPr>
            <w:t>.</w:t>
          </w:r>
          <w:r>
            <w:rPr>
              <w:rFonts w:hint="default" w:ascii="Times New Roman" w:hAnsi="Times New Roman" w:cs="Times New Roman"/>
              <w:b/>
              <w:bCs/>
              <w:color w:val="0000FF"/>
              <w:sz w:val="32"/>
              <w:szCs w:val="32"/>
              <w:lang w:val="en-US"/>
            </w:rPr>
            <w:t xml:space="preserve"> Status and Priority of the Water Sector</w:t>
          </w:r>
        </w:p>
        <w:p w14:paraId="07BD6281">
          <w:pPr>
            <w:pStyle w:val="17"/>
            <w:jc w:val="both"/>
            <w:rPr>
              <w:rFonts w:hint="default" w:ascii="Times New Roman" w:hAnsi="Times New Roman"/>
              <w:i/>
              <w:iCs/>
              <w:u w:val="single"/>
              <w:lang w:val="en-US"/>
            </w:rPr>
          </w:pPr>
          <w:r>
            <w:rPr>
              <w:rFonts w:hint="default" w:ascii="Times New Roman" w:hAnsi="Times New Roman"/>
              <w:i/>
              <w:iCs/>
              <w:u w:val="single"/>
              <w:lang w:val="en-US"/>
            </w:rPr>
            <w:t>Policy, Laws, and Reforms</w:t>
          </w:r>
        </w:p>
        <w:p w14:paraId="4A8A3881">
          <w:pPr>
            <w:pStyle w:val="17"/>
            <w:jc w:val="both"/>
            <w:rPr>
              <w:rFonts w:hint="default" w:ascii="Times New Roman" w:hAnsi="Times New Roman"/>
              <w:i w:val="0"/>
              <w:iCs w:val="0"/>
              <w:u w:val="none"/>
              <w:lang w:val="en-US"/>
            </w:rPr>
          </w:pPr>
          <w:r>
            <w:rPr>
              <w:rFonts w:hint="default" w:ascii="Times New Roman" w:hAnsi="Times New Roman"/>
              <w:i w:val="0"/>
              <w:iCs w:val="0"/>
              <w:u w:val="none"/>
              <w:lang w:val="en-US"/>
            </w:rPr>
            <w:t>2.1 The four countries will work to establish a comprehensive framework that encompasses institutional, legal, and political tools, and, as a priority:</w:t>
          </w:r>
        </w:p>
        <w:p w14:paraId="615B8C02">
          <w:pPr>
            <w:pStyle w:val="17"/>
            <w:jc w:val="both"/>
            <w:rPr>
              <w:rFonts w:hint="default" w:ascii="Times New Roman" w:hAnsi="Times New Roman" w:cs="Times New Roman"/>
              <w:i w:val="0"/>
              <w:iCs w:val="0"/>
              <w:u w:val="none"/>
              <w:lang w:val="en-US"/>
            </w:rPr>
          </w:pPr>
          <w:r>
            <w:rPr>
              <w:rFonts w:hint="default" w:ascii="Times New Roman" w:hAnsi="Times New Roman"/>
              <w:i w:val="0"/>
              <w:iCs w:val="0"/>
              <w:u w:val="none"/>
              <w:lang w:val="en-US"/>
            </w:rPr>
            <w:t>. a regional policy initiated by IGAD that takes into account the specificities of border communities. IGAD was created to combat border conflicts between the states of the Horn of Africa. In the case of this project, IGAD is implementing the sharing of water resources between the various clans, which are usually hostile to one another, with a sense of the common good for the sharing of water and pasture. It is also about promoting peace in the sub-regions among societies still largely marked by clan affiliation.</w:t>
          </w:r>
          <w:r>
            <w:rPr>
              <w:rFonts w:hint="default" w:ascii="Times New Roman" w:hAnsi="Times New Roman" w:cs="Times New Roman"/>
              <w:i w:val="0"/>
              <w:iCs w:val="0"/>
              <w:u w:val="none"/>
              <w:lang w:val="en-US"/>
            </w:rPr>
            <w:t>. Water strategies and regulations</w:t>
          </w:r>
        </w:p>
        <w:p w14:paraId="30CA82CF">
          <w:pPr>
            <w:pStyle w:val="17"/>
            <w:jc w:val="both"/>
            <w:rPr>
              <w:rFonts w:hint="default" w:ascii="Times New Roman" w:hAnsi="Times New Roman" w:cs="Times New Roman"/>
              <w:lang w:val="en-US"/>
            </w:rPr>
          </w:pPr>
          <w:r>
            <w:rPr>
              <w:rFonts w:hint="default" w:ascii="Times New Roman" w:hAnsi="Times New Roman" w:cs="Times New Roman"/>
              <w:lang w:val="en-US"/>
            </w:rPr>
            <w:t>. Water laws for each dependent region of each of the countries bordering this stricken region</w:t>
          </w:r>
        </w:p>
        <w:p w14:paraId="4C12664E">
          <w:pPr>
            <w:pStyle w:val="17"/>
            <w:jc w:val="both"/>
            <w:rPr>
              <w:rFonts w:hint="default" w:ascii="Times New Roman" w:hAnsi="Times New Roman" w:cs="Times New Roman"/>
              <w:lang w:val="en-US"/>
            </w:rPr>
          </w:pPr>
        </w:p>
        <w:p w14:paraId="393DA7E2">
          <w:pPr>
            <w:pStyle w:val="17"/>
            <w:rPr>
              <w:rFonts w:hint="default" w:ascii="Times New Roman" w:hAnsi="Times New Roman" w:cs="Times New Roman"/>
              <w:lang w:val="en-US"/>
            </w:rPr>
          </w:pPr>
          <w:r>
            <w:rPr>
              <w:rFonts w:hint="default" w:cs="Times New Roman"/>
              <w:b/>
              <w:bCs/>
              <w:lang w:val="fr-FR"/>
            </w:rPr>
            <w:t>2</w:t>
          </w:r>
          <w:r>
            <w:rPr>
              <w:rFonts w:hint="default" w:ascii="Times New Roman" w:hAnsi="Times New Roman" w:cs="Times New Roman"/>
              <w:b/>
              <w:bCs/>
              <w:lang w:val="en-US"/>
            </w:rPr>
            <w:t>.</w:t>
          </w:r>
          <w:r>
            <w:rPr>
              <w:rFonts w:hint="default" w:cs="Times New Roman"/>
              <w:b/>
              <w:bCs/>
              <w:lang w:val="fr-FR"/>
            </w:rPr>
            <w:t>2.</w:t>
          </w:r>
          <w:r>
            <w:rPr>
              <w:rFonts w:hint="default" w:cs="Times New Roman"/>
              <w:lang w:val="fr-FR"/>
            </w:rPr>
            <w:t xml:space="preserve"> </w:t>
          </w:r>
          <w:r>
            <w:rPr>
              <w:rFonts w:hint="default" w:ascii="Times New Roman" w:hAnsi="Times New Roman" w:cs="Times New Roman"/>
              <w:lang w:val="en-US"/>
            </w:rPr>
            <w:t>The policy and strategy may need to be updated to reflect any changes that may occur as a result of this project in the policy, governance and support frameworks of the sector, or in strategic water resources management priorities, and in implementation measures.</w:t>
          </w:r>
        </w:p>
        <w:p w14:paraId="43448F0B">
          <w:pPr>
            <w:pStyle w:val="17"/>
            <w:ind w:left="1080"/>
            <w:jc w:val="both"/>
            <w:rPr>
              <w:rFonts w:hint="default" w:ascii="Times New Roman" w:hAnsi="Times New Roman" w:cs="Times New Roman"/>
              <w:u w:val="single"/>
            </w:rPr>
          </w:pPr>
          <w:r>
            <w:rPr>
              <w:rFonts w:hint="default" w:ascii="Times New Roman" w:hAnsi="Times New Roman" w:cs="Times New Roman"/>
              <w:i/>
              <w:iCs/>
              <w:u w:val="single"/>
            </w:rPr>
            <w:t>Government Planning and Priorities</w:t>
          </w:r>
        </w:p>
        <w:p w14:paraId="7EC2FD0D">
          <w:pPr>
            <w:pStyle w:val="17"/>
            <w:numPr>
              <w:ilvl w:val="0"/>
              <w:numId w:val="0"/>
            </w:numPr>
            <w:ind w:left="90" w:leftChars="0"/>
            <w:jc w:val="both"/>
            <w:rPr>
              <w:rFonts w:hint="default" w:ascii="Times New Roman" w:hAnsi="Times New Roman" w:cs="Times New Roman"/>
              <w:lang w:val="en-US"/>
            </w:rPr>
          </w:pPr>
          <w:r>
            <w:rPr>
              <w:rFonts w:hint="default" w:cs="Times New Roman"/>
              <w:b/>
              <w:bCs/>
              <w:lang w:val="fr-FR"/>
            </w:rPr>
            <w:t>2.3.</w:t>
          </w:r>
          <w:r>
            <w:rPr>
              <w:rFonts w:hint="default" w:cs="Times New Roman"/>
              <w:lang w:val="fr-FR"/>
            </w:rPr>
            <w:t xml:space="preserve"> </w:t>
          </w:r>
          <w:r>
            <w:rPr>
              <w:rFonts w:hint="default" w:ascii="Times New Roman" w:hAnsi="Times New Roman" w:cs="Times New Roman"/>
              <w:lang w:val="en-US"/>
            </w:rPr>
            <w:t>The ministries of water and those operational for project support should plan and prepare a number of relevant plans that define short- and medium-term priorities. They must also prepare a national action programme for adaptation to climate change. The management and development of water resources should be emphasized in the context of adaptation priorities related to policy and planning, institutional development and investments in resources, with the need to prepare regional water management plans prominently displayed.</w:t>
          </w:r>
        </w:p>
        <w:p w14:paraId="627806BB">
          <w:pPr>
            <w:pStyle w:val="17"/>
            <w:numPr>
              <w:ilvl w:val="0"/>
              <w:numId w:val="0"/>
            </w:numPr>
            <w:ind w:left="90" w:leftChars="0"/>
            <w:jc w:val="both"/>
            <w:rPr>
              <w:rFonts w:hint="default" w:ascii="Times New Roman" w:hAnsi="Times New Roman" w:cs="Times New Roman"/>
              <w:lang w:val="en-US"/>
            </w:rPr>
          </w:pPr>
          <w:r>
            <w:rPr>
              <w:rFonts w:hint="default" w:cs="Times New Roman"/>
              <w:b/>
              <w:bCs/>
              <w:lang w:val="fr-FR"/>
            </w:rPr>
            <w:t>2.4.</w:t>
          </w:r>
          <w:r>
            <w:rPr>
              <w:rFonts w:hint="default" w:cs="Times New Roman"/>
              <w:lang w:val="fr-FR"/>
            </w:rPr>
            <w:t xml:space="preserve"> </w:t>
          </w:r>
          <w:r>
            <w:rPr>
              <w:rFonts w:hint="default" w:ascii="Times New Roman" w:hAnsi="Times New Roman" w:cs="Times New Roman"/>
              <w:lang w:val="en-US"/>
            </w:rPr>
            <w:t>Governments should seek as a matter of priority (in addition to NGOs) the assistance and support of the World Bank, the African Development Bank, the French Development Agency, the European Union, the African Water Facility, the International Fund for Agricultural Development and the United Nations Children's, the Programme, the Food and Agriculture Organization of the United Nations (FAO), UN-Habitat, the United Nations Development Programme (UNDP) A large and growing number of international NGOs are already operating in all these regions and are active in the refugee, water, agriculture and livestock sectors. These are mainly Cooperzione Internazionale, the European Union, the French Agency for the Development of the Norwegian Refugee Council, the Swedish Development Agency (SIDA), Terre solidari, OXFAM, ActionAid, Caire, etc. Together, they provide important and secure basic support for the development of the sector. FAO should implement the water and land information management programme at the scale of this boundary between the four countries.</w:t>
          </w:r>
        </w:p>
        <w:p w14:paraId="6AC7CE31">
          <w:pPr>
            <w:pStyle w:val="17"/>
            <w:numPr>
              <w:ilvl w:val="0"/>
              <w:numId w:val="0"/>
            </w:numPr>
            <w:jc w:val="both"/>
            <w:rPr>
              <w:rFonts w:hint="default" w:ascii="Times New Roman" w:hAnsi="Times New Roman" w:cs="Times New Roman"/>
              <w:lang w:val="en-US"/>
            </w:rPr>
          </w:pPr>
          <w:r>
            <w:rPr>
              <w:rFonts w:hint="default" w:cs="Times New Roman"/>
              <w:b/>
              <w:bCs/>
              <w:lang w:val="fr-FR"/>
            </w:rPr>
            <w:t>2.5.</w:t>
          </w:r>
          <w:r>
            <w:rPr>
              <w:rFonts w:hint="default" w:cs="Times New Roman"/>
              <w:lang w:val="fr-FR"/>
            </w:rPr>
            <w:t xml:space="preserve"> </w:t>
          </w:r>
          <w:r>
            <w:rPr>
              <w:rFonts w:hint="default" w:ascii="Times New Roman" w:hAnsi="Times New Roman" w:cs="Times New Roman"/>
              <w:lang w:val="en-US"/>
            </w:rPr>
            <w:t>IGAD should lead an initiative on drought resilience in the Horn of Africa, including on the borders between Somalia, Djibouti, Ethiopia and Somaliland. As part of this collaborative initiative between the four countries, there is an opportunity to develop a programme on drought resilience and sustainable means in the Horn of Africa, especially as there is overlap with the main component of water resources measurement and management. In particular, and secondly, investment plans that will enable the four countries to move quickly to the detailed design and implementation of water supply infrastructure to meet the human, agricultural and livestock needs of pastoralists/nomads in this transboundary region.</w:t>
          </w:r>
        </w:p>
        <w:p w14:paraId="78A02C0F">
          <w:pPr>
            <w:pStyle w:val="17"/>
            <w:numPr>
              <w:ilvl w:val="0"/>
              <w:numId w:val="0"/>
            </w:numPr>
            <w:jc w:val="both"/>
            <w:rPr>
              <w:rFonts w:hint="default" w:ascii="Times New Roman" w:hAnsi="Times New Roman" w:cs="Times New Roman"/>
              <w:lang w:val="en-US"/>
            </w:rPr>
          </w:pPr>
          <w:r>
            <w:rPr>
              <w:rFonts w:hint="default" w:cs="Times New Roman"/>
              <w:b/>
              <w:bCs/>
              <w:lang w:val="fr-FR"/>
            </w:rPr>
            <w:t>2.6.</w:t>
          </w:r>
          <w:r>
            <w:rPr>
              <w:rFonts w:hint="default" w:cs="Times New Roman"/>
              <w:lang w:val="fr-FR"/>
            </w:rPr>
            <w:t xml:space="preserve"> </w:t>
          </w:r>
          <w:r>
            <w:rPr>
              <w:rFonts w:hint="default" w:ascii="Times New Roman" w:hAnsi="Times New Roman" w:cs="Times New Roman"/>
              <w:lang w:val="en-US"/>
            </w:rPr>
            <w:t xml:space="preserve"> FAO should also implement a water and land information management programme for the sub-region of these four countries. It is a medium-term programme to enable government institutions in the three countries to efficiently and effectively provide essential information on water and land. The other phase focuses on a hydrogeological study as well as the collection of other essential hydrological data. Finally, the final phase of the programme is to provide assistance, including by maintaining and further developing water and land information systems, and by strengthening the capacity of institutions in the sector to apply the information in a practical way to their resource management activities, such as sector planning. </w:t>
          </w:r>
        </w:p>
        <w:p w14:paraId="36A96471">
          <w:pPr>
            <w:pStyle w:val="17"/>
            <w:numPr>
              <w:ilvl w:val="0"/>
              <w:numId w:val="0"/>
            </w:numPr>
            <w:jc w:val="both"/>
            <w:rPr>
              <w:rFonts w:hint="default" w:ascii="Times New Roman" w:hAnsi="Times New Roman" w:cs="Times New Roman"/>
              <w:lang w:val="en-US"/>
            </w:rPr>
          </w:pPr>
          <w:r>
            <w:rPr>
              <w:rFonts w:hint="default" w:cs="Times New Roman"/>
              <w:b/>
              <w:bCs/>
              <w:lang w:val="fr-FR"/>
            </w:rPr>
            <w:t>2.7</w:t>
          </w:r>
          <w:r>
            <w:rPr>
              <w:rFonts w:hint="default" w:cs="Times New Roman"/>
              <w:lang w:val="fr-FR"/>
            </w:rPr>
            <w:t xml:space="preserve">. </w:t>
          </w:r>
          <w:r>
            <w:rPr>
              <w:rFonts w:hint="default" w:ascii="Times New Roman" w:hAnsi="Times New Roman" w:cs="Times New Roman"/>
              <w:lang w:val="en-US"/>
            </w:rPr>
            <w:t>The process of establishing a multi-donor trust fund for these four countries should be undertaken with the support of the World Bank and other partners.  Once established, this fund will open the door to increased donor support, particularly as these regions are located on the border of four neighbouring countries. All in all, donors are interested in helping these four countries in one: their respective border regions. The proposed Trust Fund and other planned or potential commitments (in particular from the Gulf States and the Arab Funds) will ensure an adequate flow of funding for downstream projects that are identified and prepared as part of the investment planning component of the project that we are presenting here.</w:t>
          </w:r>
        </w:p>
        <w:p w14:paraId="77531F2F">
          <w:pPr>
            <w:pStyle w:val="17"/>
            <w:ind w:left="1080"/>
            <w:jc w:val="both"/>
            <w:rPr>
              <w:rFonts w:hint="default" w:ascii="Times New Roman" w:hAnsi="Times New Roman" w:cs="Times New Roman"/>
              <w:lang w:val="en-US"/>
            </w:rPr>
          </w:pPr>
        </w:p>
        <w:p w14:paraId="73A857BF">
          <w:pPr>
            <w:pStyle w:val="17"/>
            <w:ind w:left="1080"/>
            <w:jc w:val="both"/>
            <w:rPr>
              <w:rFonts w:hint="default" w:ascii="Times New Roman" w:hAnsi="Times New Roman" w:cs="Times New Roman"/>
              <w:lang w:val="en-US"/>
            </w:rPr>
          </w:pPr>
        </w:p>
        <w:p w14:paraId="1B9D7ABB">
          <w:pPr>
            <w:pStyle w:val="17"/>
            <w:ind w:left="1080"/>
            <w:jc w:val="both"/>
            <w:rPr>
              <w:rFonts w:hint="default" w:ascii="Times New Roman" w:hAnsi="Times New Roman" w:cs="Times New Roman"/>
              <w:lang w:val="en-US"/>
            </w:rPr>
          </w:pPr>
        </w:p>
        <w:p w14:paraId="18C0D06D">
          <w:pPr>
            <w:pStyle w:val="17"/>
            <w:numPr>
              <w:ilvl w:val="0"/>
              <w:numId w:val="0"/>
            </w:numPr>
            <w:ind w:leftChars="0"/>
            <w:jc w:val="both"/>
            <w:rPr>
              <w:rFonts w:hint="default" w:ascii="Times New Roman" w:hAnsi="Times New Roman" w:cs="Times New Roman"/>
              <w:b/>
              <w:bCs/>
            </w:rPr>
          </w:pPr>
        </w:p>
        <w:p w14:paraId="59798801">
          <w:pPr>
            <w:pStyle w:val="17"/>
            <w:numPr>
              <w:ilvl w:val="0"/>
              <w:numId w:val="0"/>
            </w:numPr>
            <w:ind w:leftChars="0"/>
            <w:jc w:val="both"/>
            <w:rPr>
              <w:rFonts w:hint="default" w:ascii="Times New Roman" w:hAnsi="Times New Roman" w:cs="Times New Roman"/>
              <w:b/>
              <w:bCs/>
            </w:rPr>
          </w:pPr>
        </w:p>
        <w:p w14:paraId="033AF0A3">
          <w:pPr>
            <w:pStyle w:val="17"/>
            <w:numPr>
              <w:ilvl w:val="0"/>
              <w:numId w:val="0"/>
            </w:numPr>
            <w:ind w:left="360" w:leftChars="0"/>
            <w:jc w:val="center"/>
            <w:rPr>
              <w:rFonts w:hint="default" w:ascii="Times New Roman" w:hAnsi="Times New Roman" w:cs="Times New Roman"/>
              <w:b/>
              <w:bCs/>
              <w:color w:val="0000FF"/>
              <w:sz w:val="32"/>
              <w:szCs w:val="32"/>
            </w:rPr>
          </w:pPr>
          <w:r>
            <w:rPr>
              <w:rFonts w:hint="default" w:cs="Times New Roman"/>
              <w:b/>
              <w:bCs/>
              <w:color w:val="0000FF"/>
              <w:sz w:val="32"/>
              <w:szCs w:val="32"/>
              <w:lang w:val="fr-FR"/>
            </w:rPr>
            <w:t>3.</w:t>
          </w:r>
          <w:r>
            <w:rPr>
              <w:rFonts w:hint="default" w:ascii="Times New Roman" w:hAnsi="Times New Roman" w:cs="Times New Roman"/>
              <w:b/>
              <w:bCs/>
              <w:color w:val="0000FF"/>
              <w:sz w:val="32"/>
              <w:szCs w:val="32"/>
            </w:rPr>
            <w:t>Problem Definition</w:t>
          </w:r>
        </w:p>
        <w:p w14:paraId="7E4AB84B">
          <w:pPr>
            <w:pStyle w:val="17"/>
            <w:ind w:left="900"/>
            <w:rPr>
              <w:rFonts w:hint="default" w:ascii="Times New Roman" w:hAnsi="Times New Roman" w:cs="Times New Roman"/>
            </w:rPr>
          </w:pPr>
        </w:p>
        <w:p w14:paraId="7E1E1C10">
          <w:pPr>
            <w:pStyle w:val="17"/>
            <w:numPr>
              <w:ilvl w:val="0"/>
              <w:numId w:val="0"/>
            </w:numPr>
            <w:ind w:left="360" w:leftChars="0"/>
            <w:jc w:val="both"/>
            <w:rPr>
              <w:rFonts w:hint="default" w:ascii="Times New Roman" w:hAnsi="Times New Roman" w:cs="Times New Roman"/>
              <w:lang w:val="en-US"/>
            </w:rPr>
          </w:pPr>
          <w:r>
            <w:rPr>
              <w:rFonts w:hint="default" w:ascii="Times New Roman" w:hAnsi="Times New Roman" w:cs="Times New Roman"/>
              <w:i/>
              <w:iCs/>
              <w:lang w:val="en-US"/>
            </w:rPr>
            <w:t>Problems in water resources management and planning</w:t>
          </w:r>
        </w:p>
        <w:p w14:paraId="5CEB14A8">
          <w:pPr>
            <w:pStyle w:val="17"/>
            <w:jc w:val="both"/>
            <w:rPr>
              <w:rFonts w:hint="default" w:ascii="Times New Roman" w:hAnsi="Times New Roman" w:cs="Times New Roman"/>
              <w:b/>
              <w:bCs/>
              <w:lang w:val="en-US"/>
            </w:rPr>
          </w:pPr>
        </w:p>
        <w:p w14:paraId="046EC5E3">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 xml:space="preserve">3.1. </w:t>
          </w:r>
          <w:r>
            <w:rPr>
              <w:rFonts w:hint="default" w:ascii="Times New Roman" w:hAnsi="Times New Roman" w:cs="Times New Roman"/>
              <w:b/>
              <w:bCs/>
              <w:lang w:val="en-US"/>
            </w:rPr>
            <w:t xml:space="preserve">Hydrological Framework – </w:t>
          </w:r>
          <w:r>
            <w:rPr>
              <w:rFonts w:hint="default" w:ascii="Times New Roman" w:hAnsi="Times New Roman" w:cs="Times New Roman"/>
              <w:lang w:val="en-US"/>
            </w:rPr>
            <w:t>Water is a scarce resource throughout this border sub-region. There are no permanent lakes or streams, and rainwater is limited to two short wet seasons. Average annual rainfall of about 300mm is about 500mm in the west and along the highland range, and much of the region is classified as arid or semi-arid. Evapotranspiration is very high, especially in the coastal area of Djibouti and Somalia where it reaches 2900mm. Droughts are common, occurring severely every two to three years and severe every five years and beyond, and cause enormous livelihood challenges, especially for nomadic pastoralists who depend on livestock.</w:t>
          </w:r>
        </w:p>
        <w:p w14:paraId="10277EA1">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3.2.</w:t>
          </w:r>
          <w:r>
            <w:rPr>
              <w:rFonts w:hint="default" w:ascii="Times New Roman" w:hAnsi="Times New Roman" w:cs="Times New Roman"/>
              <w:b/>
              <w:bCs/>
              <w:lang w:val="en-US"/>
            </w:rPr>
            <w:t xml:space="preserve"> Need for an Integrated Water Resources Management Plan – </w:t>
          </w:r>
          <w:r>
            <w:rPr>
              <w:rFonts w:hint="default" w:ascii="Times New Roman" w:hAnsi="Times New Roman" w:cs="Times New Roman"/>
              <w:lang w:val="en-US"/>
            </w:rPr>
            <w:t>Poor water resources management is the most important constraint preventing the vulnerability of this bordering region to disasters related to adverse climatic conditions to be addressed. Many regions in these four countries (DJIBOUTI – Ethiopia – Somalia – Somaliland) have sufficient rainwater levels to meet current needs, but all three countries lack the infrastructure and know-how to properly manage their available water resources. A comprehensive integrated water resources management plan for the sector, as well as coordinated sectoral support measures, investment planning and project/programme preparation, will enable these countries to mobilize much-needed infrastructure investments and better manage their water resources.</w:t>
          </w:r>
        </w:p>
        <w:p w14:paraId="481E2FE4">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 xml:space="preserve">3.3. </w:t>
          </w:r>
          <w:r>
            <w:rPr>
              <w:rFonts w:hint="default" w:ascii="Times New Roman" w:hAnsi="Times New Roman" w:cs="Times New Roman"/>
              <w:b/>
              <w:bCs/>
              <w:lang w:val="en-US"/>
            </w:rPr>
            <w:t xml:space="preserve">Drought resilience is a regional priority. </w:t>
          </w:r>
          <w:r>
            <w:rPr>
              <w:rFonts w:hint="default" w:ascii="Times New Roman" w:hAnsi="Times New Roman" w:cs="Times New Roman"/>
              <w:lang w:val="en-US"/>
            </w:rPr>
            <w:t xml:space="preserve">Due to increased climate variability, rainfall patterns have changed and droughts are becoming more frequent and severe, leading to a large number of disasters and their effects management in the region. Building resilience also requires strengthening productive sectors and livelihoods, as well as the provision of basic services such as access to drinking water. The availability of an integrated water resources management plan will go a long way in improving drought preparedness efforts. </w:t>
          </w:r>
        </w:p>
        <w:p w14:paraId="7143F541">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3.4.</w:t>
          </w:r>
          <w:r>
            <w:rPr>
              <w:rFonts w:hint="default" w:cs="Times New Roman"/>
              <w:b/>
              <w:bCs/>
              <w:lang w:val="fr-FR"/>
            </w:rPr>
            <w:tab/>
          </w:r>
          <w:r>
            <w:rPr>
              <w:rFonts w:hint="default" w:ascii="Times New Roman" w:hAnsi="Times New Roman" w:cs="Times New Roman"/>
              <w:b/>
              <w:bCs/>
              <w:lang w:val="en-US"/>
            </w:rPr>
            <w:t xml:space="preserve">Infrastructure – </w:t>
          </w:r>
          <w:r>
            <w:rPr>
              <w:rFonts w:hint="default" w:ascii="Times New Roman" w:hAnsi="Times New Roman" w:cs="Times New Roman"/>
              <w:lang w:val="en-US"/>
            </w:rPr>
            <w:t>Without adequate infrastructure, border commuters in these four countries will not be able to meet their water needs. In particular, given their seasonal rainfall patterns, recurrent annual droughts, and lack of permanent surface water, there is a great need for stormwater harvesting infrastructure to collect and store rainwater for livestock, irrigation, and other uses.</w:t>
          </w:r>
          <w:r>
            <w:rPr>
              <w:rFonts w:hint="default" w:ascii="Times New Roman" w:hAnsi="Times New Roman" w:cs="Times New Roman"/>
              <w:lang w:val="fr-FR"/>
            </w:rPr>
            <w:t xml:space="preserve"> </w:t>
          </w:r>
          <w:r>
            <w:rPr>
              <w:rFonts w:hint="default" w:ascii="Times New Roman" w:hAnsi="Times New Roman" w:cs="Times New Roman"/>
              <w:lang w:val="en-US"/>
            </w:rPr>
            <w:t>1.3.5Unfortunately, years of conflict and instability have led to an acute shortage of funds for expanding the infrastructure base, and even for its maintenance. It is therefore imperative to develop infrastructure of all types, and significant investment is required. However, detailed investment planning is required to mobilize donor funding, as well as to ensure optimal use of all funds and their channeling to priority projects that deliver significant benefits.</w:t>
          </w:r>
          <w:r>
            <w:rPr>
              <w:rFonts w:hint="default" w:ascii="Times New Roman" w:hAnsi="Times New Roman" w:cs="Times New Roman"/>
              <w:lang w:val="fr-FR"/>
            </w:rPr>
            <w:t xml:space="preserve"> </w:t>
          </w:r>
          <w:r>
            <w:rPr>
              <w:rFonts w:hint="default" w:ascii="Times New Roman" w:hAnsi="Times New Roman" w:cs="Times New Roman"/>
              <w:b/>
              <w:bCs/>
              <w:lang w:val="en-US"/>
            </w:rPr>
            <w:t>Water Resources Knowledge</w:t>
          </w:r>
          <w:r>
            <w:rPr>
              <w:rFonts w:hint="default" w:ascii="Times New Roman" w:hAnsi="Times New Roman" w:cs="Times New Roman"/>
              <w:lang w:val="en-US"/>
            </w:rPr>
            <w:t xml:space="preserve"> – With the support of various organizations such as FAO or NGOs, which have provided assistance in the management of water and land information, the region has been able to acquire sufficient knowledge of its water resources that can serve as a basis for the preparation of a water resources management plan for the sector. The basis for a hydrometeorological network is also in place, but it needs to be strengthened. . There is a lack of knowledge about the sustainable yields of deep aquifers, and it is therefore important to carry out a comprehensive and comprehensive hydrometeorological study at the subregional level, building on the ongoing project to improve groundwater knowledge. Similarly, a comprehensive inventory of all water points and sources in the region was carried out in 2008, but needs to be updated. Capacity building, including training of existing staff and sensitization of more specialists, provision of additional equipment to improve the hydrometeorological network, geophysical studies and water quality monitoring are also needed.</w:t>
          </w:r>
        </w:p>
        <w:p w14:paraId="5724A93C">
          <w:pPr>
            <w:pStyle w:val="17"/>
            <w:numPr>
              <w:ilvl w:val="0"/>
              <w:numId w:val="0"/>
            </w:numPr>
            <w:ind w:left="360" w:leftChars="0"/>
            <w:jc w:val="both"/>
            <w:rPr>
              <w:rFonts w:hint="default" w:ascii="Times New Roman" w:hAnsi="Times New Roman" w:cs="Times New Roman"/>
            </w:rPr>
          </w:pPr>
          <w:r>
            <w:rPr>
              <w:rFonts w:hint="default" w:cs="Times New Roman"/>
              <w:b/>
              <w:bCs/>
              <w:lang w:val="fr-FR"/>
            </w:rPr>
            <w:t>3.5.</w:t>
          </w:r>
          <w:r>
            <w:rPr>
              <w:rFonts w:hint="default" w:cs="Times New Roman"/>
              <w:b/>
              <w:bCs/>
              <w:lang w:val="fr-FR"/>
            </w:rPr>
            <w:tab/>
          </w:r>
          <w:r>
            <w:rPr>
              <w:rFonts w:hint="default" w:ascii="Times New Roman" w:hAnsi="Times New Roman" w:cs="Times New Roman"/>
              <w:b/>
              <w:bCs/>
              <w:lang w:val="en-US"/>
            </w:rPr>
            <w:t xml:space="preserve">Rainwater Harvesting and Storage – </w:t>
          </w:r>
          <w:r>
            <w:rPr>
              <w:rFonts w:hint="default" w:ascii="Times New Roman" w:hAnsi="Times New Roman" w:cs="Times New Roman"/>
              <w:lang w:val="en-US"/>
            </w:rPr>
            <w:t>The region, and particularly Somaliland (the self-proclaimed free region of Somalia), has identified the need to significantly expand the existing network of surface reservoirs that are used to store water for livestock, human consumption and agriculture. Similarly, it would like to build larger, multi-use dams in the more mountainous areas of the region where suitable locations can be found.</w:t>
          </w:r>
          <w:r>
            <w:rPr>
              <w:rFonts w:hint="default" w:ascii="Times New Roman" w:hAnsi="Times New Roman" w:cs="Times New Roman"/>
              <w:b/>
              <w:bCs/>
              <w:lang w:val="en-US"/>
            </w:rPr>
            <w:t xml:space="preserve"> </w:t>
          </w:r>
          <w:r>
            <w:rPr>
              <w:rFonts w:hint="default" w:ascii="Times New Roman" w:hAnsi="Times New Roman" w:cs="Times New Roman"/>
            </w:rPr>
            <w:t>En milieu urbain, le captage des eaux de pluviales à partir des toitures doit être encouragé, pour satisfaire les besoins des ménages.</w:t>
          </w:r>
        </w:p>
        <w:p w14:paraId="347D4EEB">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3.6.</w:t>
          </w:r>
          <w:r>
            <w:rPr>
              <w:rFonts w:hint="default" w:cs="Times New Roman"/>
              <w:b/>
              <w:bCs/>
              <w:lang w:val="fr-FR"/>
            </w:rPr>
            <w:tab/>
          </w:r>
          <w:r>
            <w:rPr>
              <w:rFonts w:hint="default" w:ascii="Times New Roman" w:hAnsi="Times New Roman" w:cs="Times New Roman"/>
              <w:b/>
              <w:bCs/>
              <w:lang w:val="en-US"/>
            </w:rPr>
            <w:t xml:space="preserve">1.3.8 Water Supply – </w:t>
          </w:r>
          <w:r>
            <w:rPr>
              <w:rFonts w:hint="default" w:ascii="Times New Roman" w:hAnsi="Times New Roman" w:cs="Times New Roman"/>
              <w:lang w:val="en-US"/>
            </w:rPr>
            <w:t>The level of access to drinking water in the region is not well known, no reliable statistics are available.  Recent estimates by FAO and ministries of agriculture have ranged from 20% to 50% in various districts. For example, Somaliland's 2012-2016 Development Plan reports that, on average, 41% of the population used drinking water sources in 2006. Although this estimate is 20 years old, it should not increase given the work and commitments undertaken.</w:t>
          </w:r>
          <w:r>
            <w:rPr>
              <w:rFonts w:hint="default" w:ascii="Times New Roman" w:hAnsi="Times New Roman" w:cs="Times New Roman"/>
              <w:lang w:val="fr-FR"/>
            </w:rPr>
            <w:t xml:space="preserve"> </w:t>
          </w:r>
          <w:r>
            <w:rPr>
              <w:rFonts w:hint="default" w:ascii="Times New Roman" w:hAnsi="Times New Roman" w:cs="Times New Roman"/>
              <w:lang w:val="en-US"/>
            </w:rPr>
            <w:t>The average consumption in the capital Harguessa is estimated at only 10 lire/head/day. To supply water to rural areas, especially small towns, the use of deep boreholes is envisaged. However, this requires drilling of up to 300 to 400m (the average in the region is estimated at 150m) and construction can reach $100,000 or more. The use of solar or wind energy for pumping water is being tested throughout the region of these countries and is expected to be extended to shallower boreholes.</w:t>
          </w:r>
        </w:p>
        <w:p w14:paraId="2251C7E9">
          <w:pPr>
            <w:pStyle w:val="17"/>
            <w:numPr>
              <w:ilvl w:val="0"/>
              <w:numId w:val="0"/>
            </w:numPr>
            <w:ind w:left="360" w:leftChars="0"/>
            <w:jc w:val="both"/>
            <w:rPr>
              <w:rFonts w:hint="default" w:ascii="Times New Roman" w:hAnsi="Times New Roman"/>
              <w:b w:val="0"/>
              <w:bCs w:val="0"/>
              <w:lang w:val="en-US"/>
            </w:rPr>
          </w:pPr>
          <w:r>
            <w:rPr>
              <w:rFonts w:hint="default" w:cs="Times New Roman"/>
              <w:b w:val="0"/>
              <w:bCs w:val="0"/>
              <w:lang w:val="fr-FR"/>
            </w:rPr>
            <w:t xml:space="preserve">3.7. </w:t>
          </w:r>
          <w:r>
            <w:rPr>
              <w:rFonts w:hint="default" w:ascii="Times New Roman" w:hAnsi="Times New Roman"/>
              <w:b w:val="0"/>
              <w:bCs w:val="0"/>
              <w:lang w:val="en-US"/>
            </w:rPr>
            <w:t xml:space="preserve"> Water for livestock – more than 50% of the population are pastoralists/nomads, water for livestock and their care with appropriate treatment is a major concern that needs to be addressed urgently. However, since poor location of water points can lead to conflicts and environmental degradation due to overgrazing, careful selection of the location of the water point for sharing and reconciliation between different clans is essential. Strategic water points can be used during periods of drought, so they need to be planned and developed.</w:t>
          </w:r>
        </w:p>
        <w:p w14:paraId="3FB6B975">
          <w:pPr>
            <w:pStyle w:val="17"/>
            <w:numPr>
              <w:ilvl w:val="0"/>
              <w:numId w:val="0"/>
            </w:numPr>
            <w:ind w:left="360" w:leftChars="0"/>
            <w:jc w:val="both"/>
            <w:rPr>
              <w:rFonts w:hint="default" w:ascii="Times New Roman" w:hAnsi="Times New Roman"/>
              <w:b w:val="0"/>
              <w:bCs w:val="0"/>
              <w:lang w:val="en-US"/>
            </w:rPr>
          </w:pPr>
          <w:r>
            <w:rPr>
              <w:rFonts w:hint="default" w:ascii="Times New Roman" w:hAnsi="Times New Roman"/>
              <w:b w:val="0"/>
              <w:bCs w:val="0"/>
              <w:lang w:val="en-US"/>
            </w:rPr>
            <w:t>1.3.9 Water use for agriculture – In this region of Africa, agriculture is primarily a subsistence activity, with its produce being produced for household consumption. Fruit crops and horticulture, which are grown on a relatively small scale, are mainly commercial. Different types of agriculture are found, notably in Somalia (where drought is particularly acute), including rain-fed livestock farming, irrigated pumped-up agriculture, and flood-spreading livestock farming. Rain-fed agriculture is estimated to be practiced on an area of 300,000 ha, while the irrigated area is only 8,000 ha. Estimates of irrigable areas have only been made for the western part of the region, while no gender-related initiatives have been taken for the eastern part. There is a need to further study the potential of large-scale irrigation and develop a practical model of irrigated agriculture that would help build resilience to drought.</w:t>
          </w:r>
        </w:p>
        <w:p w14:paraId="07DF7CC4">
          <w:pPr>
            <w:pStyle w:val="17"/>
            <w:numPr>
              <w:ilvl w:val="0"/>
              <w:numId w:val="0"/>
            </w:numPr>
            <w:ind w:left="360" w:leftChars="0"/>
            <w:jc w:val="both"/>
            <w:rPr>
              <w:rFonts w:hint="default" w:ascii="Times New Roman" w:hAnsi="Times New Roman"/>
              <w:b w:val="0"/>
              <w:bCs w:val="0"/>
              <w:lang w:val="en-US"/>
            </w:rPr>
          </w:pPr>
          <w:r>
            <w:rPr>
              <w:rFonts w:hint="default" w:ascii="Times New Roman" w:hAnsi="Times New Roman"/>
              <w:b w:val="0"/>
              <w:bCs w:val="0"/>
              <w:lang w:val="en-US"/>
            </w:rPr>
            <w:t>The main challenges facing the sector are insufficient rainfall, high cost of irrigation due to inefficient practices and high fuel prices, lack of agricultural inputs, poor agricultural practices, lack of appropriate technologies, land degradation due to heavy and intense rains of the El-Ninio phenomenon, large-scale climate change, insufficient capital availability, lack of extension services and lack of access to markets.</w:t>
          </w:r>
        </w:p>
        <w:p w14:paraId="09A76D2E">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3.8.</w:t>
          </w:r>
          <w:r>
            <w:rPr>
              <w:rFonts w:hint="default" w:cs="Times New Roman"/>
              <w:b/>
              <w:bCs/>
              <w:lang w:val="fr-FR"/>
            </w:rPr>
            <w:tab/>
          </w:r>
          <w:r>
            <w:rPr>
              <w:rFonts w:hint="default" w:ascii="Times New Roman" w:hAnsi="Times New Roman" w:cs="Times New Roman"/>
              <w:b/>
              <w:bCs/>
              <w:lang w:val="en-US"/>
            </w:rPr>
            <w:t xml:space="preserve">Agricultural use of water – </w:t>
          </w:r>
          <w:r>
            <w:rPr>
              <w:rFonts w:hint="default" w:ascii="Times New Roman" w:hAnsi="Times New Roman" w:cs="Times New Roman"/>
              <w:lang w:val="en-US"/>
            </w:rPr>
            <w:t>Agriculture in this part of Africa is primarily a subsistence activity, with its products destined for household consumption. Fruit crops and horticulture, which are practised on a relatively small scale, are mainly commercial. There are different types of agriculture, especially in Somalia (where the drought is particularly severe), rain-fed agro-livestock, irrigated agriculture with pumped feeding, and agro-livestock farming by spreading floodwater. According to estimates, rainfall agriculture is practiced on an area of 300,000 ha while the irrigated area is only 8,000 ha. Estimates of irrigable areas were made only for the western part of the region, while a gender initiative was taken for the eastern part. There is a need to further explore the potential of large-scale irrigation and develop a practical model of irrigated agriculture that would help build resilience to drought. The main challenges facing the sector are insufficient rainfall, high cost of irrigation due to inefficient practices and high fuel prices, lack of agricultural inputs, poor agricultural practices, lack of technologies land degradation, lack of available capital, lack of extension services and lack of access to markets.</w:t>
          </w:r>
        </w:p>
        <w:p w14:paraId="6D58A6FB">
          <w:pPr>
            <w:pStyle w:val="17"/>
            <w:ind w:left="1080"/>
            <w:jc w:val="both"/>
            <w:rPr>
              <w:rFonts w:hint="default" w:ascii="Times New Roman" w:hAnsi="Times New Roman" w:cs="Times New Roman"/>
              <w:b/>
              <w:bCs/>
              <w:lang w:val="en-US"/>
            </w:rPr>
          </w:pPr>
        </w:p>
        <w:p w14:paraId="77143441">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3.10.</w:t>
          </w:r>
          <w:r>
            <w:rPr>
              <w:rFonts w:hint="default" w:cs="Times New Roman"/>
              <w:b/>
              <w:bCs/>
              <w:lang w:val="fr-FR"/>
            </w:rPr>
            <w:tab/>
          </w:r>
          <w:r>
            <w:rPr>
              <w:rFonts w:hint="default" w:ascii="Times New Roman" w:hAnsi="Times New Roman" w:cs="Times New Roman"/>
              <w:b/>
              <w:bCs/>
              <w:lang w:val="en-US"/>
            </w:rPr>
            <w:t xml:space="preserve">Land and Environment – </w:t>
          </w:r>
          <w:r>
            <w:rPr>
              <w:rFonts w:hint="default" w:ascii="Times New Roman" w:hAnsi="Times New Roman" w:cs="Times New Roman"/>
              <w:lang w:val="en-US"/>
            </w:rPr>
            <w:t>Land degradation is becoming a serious concern, due to the loss of topsoil due to flash flooding during the rainy season, and the loss of protective vegetation in many areas. Technical means to address these issues (such as low walls, stone terraces, stormwater dams, sand dams, and tree nurseries) have been successfully demonstrated in previous projects, but have never been adopted on a large scale.</w:t>
          </w:r>
        </w:p>
        <w:p w14:paraId="09169128">
          <w:pPr>
            <w:pStyle w:val="17"/>
            <w:ind w:left="360"/>
            <w:jc w:val="both"/>
            <w:rPr>
              <w:rFonts w:hint="default" w:ascii="Times New Roman" w:hAnsi="Times New Roman" w:cs="Times New Roman"/>
              <w:i/>
              <w:iCs/>
              <w:lang w:val="en-US"/>
            </w:rPr>
          </w:pPr>
        </w:p>
        <w:p w14:paraId="41CB69B9">
          <w:pPr>
            <w:pStyle w:val="17"/>
            <w:ind w:left="360"/>
            <w:jc w:val="both"/>
            <w:rPr>
              <w:rFonts w:hint="default" w:ascii="Times New Roman" w:hAnsi="Times New Roman" w:cs="Times New Roman"/>
              <w:i/>
              <w:iCs/>
              <w:lang w:val="en-US"/>
            </w:rPr>
          </w:pPr>
          <w:r>
            <w:rPr>
              <w:rFonts w:hint="default" w:ascii="Times New Roman" w:hAnsi="Times New Roman" w:cs="Times New Roman"/>
              <w:i/>
              <w:iCs/>
              <w:lang w:val="en-US"/>
            </w:rPr>
            <w:t>Problems of support to the sector</w:t>
          </w:r>
        </w:p>
        <w:p w14:paraId="33A3AEE8">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3.11.</w:t>
          </w:r>
          <w:r>
            <w:rPr>
              <w:rFonts w:hint="default" w:cs="Times New Roman"/>
              <w:b/>
              <w:bCs/>
              <w:lang w:val="fr-FR"/>
            </w:rPr>
            <w:tab/>
          </w:r>
          <w:r>
            <w:rPr>
              <w:rFonts w:hint="default" w:ascii="Times New Roman" w:hAnsi="Times New Roman" w:cs="Times New Roman"/>
              <w:b/>
              <w:bCs/>
              <w:lang w:val="en-US"/>
            </w:rPr>
            <w:t xml:space="preserve">Water Institution – </w:t>
          </w:r>
          <w:r>
            <w:rPr>
              <w:rFonts w:hint="default" w:ascii="Times New Roman" w:hAnsi="Times New Roman" w:cs="Times New Roman"/>
              <w:lang w:val="en-US"/>
            </w:rPr>
            <w:t>The work of the Ministries of Mines, Energy and Water Resources is limited and hampered by limited operating budgets, insufficient professional/technical staff and equipment required to carry out their missions. Development partners are providing some support in the form of technical assistance and a number of proposals are available to improve in-house training.</w:t>
          </w:r>
          <w:r>
            <w:rPr>
              <w:rFonts w:hint="default" w:ascii="Times New Roman" w:hAnsi="Times New Roman" w:cs="Times New Roman"/>
              <w:b/>
              <w:bCs/>
              <w:lang w:val="en-US"/>
            </w:rPr>
            <w:t xml:space="preserve"> </w:t>
          </w:r>
          <w:r>
            <w:rPr>
              <w:rFonts w:hint="default" w:ascii="Times New Roman" w:hAnsi="Times New Roman" w:cs="Times New Roman"/>
              <w:lang w:val="en-US"/>
            </w:rPr>
            <w:t>Other ministries whose activities relate to water include agriculture, livestock, pastoral development, environment and health. At the decentralized level, districts are responsible for supporting water supply (planning, supervision of service delivery, operation and maintenance, financial management, and ownership of assets). However, the capacity of the districts is also very low. A review of the institutional and regulatory framework as well as a comprehensive assessment of capacity building and human resource development are needed.</w:t>
          </w:r>
        </w:p>
        <w:p w14:paraId="20021B92">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3.12.</w:t>
          </w:r>
          <w:r>
            <w:rPr>
              <w:rFonts w:hint="default" w:cs="Times New Roman"/>
              <w:b/>
              <w:bCs/>
              <w:lang w:val="fr-FR"/>
            </w:rPr>
            <w:tab/>
          </w:r>
          <w:r>
            <w:rPr>
              <w:rFonts w:hint="default" w:ascii="Times New Roman" w:hAnsi="Times New Roman" w:cs="Times New Roman"/>
              <w:b/>
              <w:bCs/>
              <w:lang w:val="en-US"/>
            </w:rPr>
            <w:t xml:space="preserve">The entire region </w:t>
          </w:r>
          <w:r>
            <w:rPr>
              <w:rFonts w:hint="default" w:ascii="Times New Roman" w:hAnsi="Times New Roman" w:cs="Times New Roman"/>
              <w:lang w:val="en-US"/>
            </w:rPr>
            <w:t>of the Far East of the Horn of Africa aims to address the shortage of qualified professional and technical personnel by strengthening existing university programmes and establishing water institutes for technical education. Further efforts are needed to refine these proposals, including through the development of detailed action plans with estimated costs.</w:t>
          </w:r>
        </w:p>
        <w:p w14:paraId="3FA673A3">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3.13.</w:t>
          </w:r>
          <w:r>
            <w:rPr>
              <w:rFonts w:hint="default" w:cs="Times New Roman"/>
              <w:b/>
              <w:bCs/>
              <w:lang w:val="fr-FR"/>
            </w:rPr>
            <w:tab/>
          </w:r>
          <w:r>
            <w:rPr>
              <w:rFonts w:hint="default" w:ascii="Times New Roman" w:hAnsi="Times New Roman" w:cs="Times New Roman"/>
              <w:b/>
              <w:bCs/>
              <w:lang w:val="en-US"/>
            </w:rPr>
            <w:t xml:space="preserve">Governance and Regulation – </w:t>
          </w:r>
          <w:r>
            <w:rPr>
              <w:rFonts w:hint="default" w:ascii="Times New Roman" w:hAnsi="Times New Roman" w:cs="Times New Roman"/>
              <w:lang w:val="en-US"/>
            </w:rPr>
            <w:t>Both Somalia and Somaliland are in the process of implementing comprehensive reforms of their policies, laws and strategic plans for the sector. Similarly, their respective ministries responsible for water are working to strengthen their capacities with the support of various partners, and various proposals have been made in this regard relating to public-private partnership (PPP) models in the water, sanitation and hygiene sector regulation, governance, etc. There are also calls for the establishment of an independent regulator. These processes should continue to be supported, starting with the preparation and adoption of a comprehensive action plan to support the sector. This would allow departments to coordinate their efforts and help ensure sustainable and adequate funding. In doing so, ministries responsible for water across the Horn of Africa region will continue to make progress towards building the capacity required to sustainably manage their water resources, including Djibouti and Ethiopia.</w:t>
          </w:r>
        </w:p>
        <w:p w14:paraId="6FAEFB18">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3.14.</w:t>
          </w:r>
          <w:r>
            <w:rPr>
              <w:rFonts w:hint="default" w:cs="Times New Roman"/>
              <w:b/>
              <w:bCs/>
              <w:lang w:val="fr-FR"/>
            </w:rPr>
            <w:tab/>
          </w:r>
          <w:r>
            <w:rPr>
              <w:rFonts w:hint="default" w:ascii="Times New Roman" w:hAnsi="Times New Roman" w:cs="Times New Roman"/>
              <w:b/>
              <w:bCs/>
              <w:lang w:val="en-US"/>
            </w:rPr>
            <w:t xml:space="preserve">Public-Private Partnership – </w:t>
          </w:r>
          <w:r>
            <w:rPr>
              <w:rFonts w:hint="default" w:ascii="Times New Roman" w:hAnsi="Times New Roman" w:cs="Times New Roman"/>
              <w:lang w:val="en-US"/>
            </w:rPr>
            <w:t>The private sector plays a major role in water supply, due to the limited capacity of the authorities in the region to provide direct water services. It is envisaged that PPP arrangements will continue to be developed, particularly in rural areas. There are a number of issues that need to be addressed in order to improve PPPs, including by strengthening the capacities of the various ministries responsible for water, regulating the private sector and ensuring that the needs of the poor are met. UNICEF has played a leading role in the PPP, carrying out a number of pilot projects that have led to the identification of good examples of well-managed water supply systems in urban/rural areas. For example, it has prepared for experimentation with various innovative models of service delivery in urban areas. In rural areas, an assessment of water management models is also essential, as there are a range of issues related to decentralization, community management, clans, and nomadic pastoralists. PPPs could be considered for the development of livestock water use and irrigation interventions, or other related support activities in these two subsectors.</w:t>
          </w:r>
        </w:p>
        <w:p w14:paraId="0A82459B">
          <w:pPr>
            <w:pStyle w:val="17"/>
            <w:numPr>
              <w:ilvl w:val="0"/>
              <w:numId w:val="0"/>
            </w:numPr>
            <w:ind w:left="360" w:leftChars="0"/>
            <w:jc w:val="both"/>
            <w:rPr>
              <w:rFonts w:hint="default" w:ascii="Times New Roman" w:hAnsi="Times New Roman" w:cs="Times New Roman"/>
              <w:lang w:val="en-US"/>
            </w:rPr>
          </w:pPr>
          <w:r>
            <w:rPr>
              <w:rFonts w:hint="default" w:cs="Times New Roman"/>
              <w:b/>
              <w:bCs/>
              <w:lang w:val="fr-FR"/>
            </w:rPr>
            <w:t>3.15.</w:t>
          </w:r>
          <w:r>
            <w:rPr>
              <w:rFonts w:hint="default" w:cs="Times New Roman"/>
              <w:b/>
              <w:bCs/>
              <w:lang w:val="fr-FR"/>
            </w:rPr>
            <w:tab/>
          </w:r>
          <w:r>
            <w:rPr>
              <w:rFonts w:hint="default" w:ascii="Times New Roman" w:hAnsi="Times New Roman" w:cs="Times New Roman"/>
              <w:b/>
              <w:bCs/>
              <w:lang w:val="en-US"/>
            </w:rPr>
            <w:t>Rates and Affordability –</w:t>
          </w:r>
          <w:r>
            <w:rPr>
              <w:rFonts w:hint="default" w:ascii="Times New Roman" w:hAnsi="Times New Roman" w:cs="Times New Roman"/>
              <w:lang w:val="en-US"/>
            </w:rPr>
            <w:t xml:space="preserve"> People are accustomed to the concept of paying for water for their own use as well as for livestock. However, the poor suffer due to the high prices they pay for water, especially during the dry season when water has to be trucked over long distances in rural areas. As a result, in these periods of scarcity, the price of water can reach $10 to $20 per M3 in rural areas. Ways and means should be assessed and developed to ensure fair and affordable tariffs within a comprehensive water use framework. Improving infrastructure to increase the density of water points and extending urban water supply networks will also help to alleviate this problem.</w:t>
          </w:r>
        </w:p>
        <w:p w14:paraId="6665428D">
          <w:pPr>
            <w:pStyle w:val="17"/>
            <w:ind w:left="1080"/>
            <w:jc w:val="both"/>
            <w:rPr>
              <w:rFonts w:hint="default" w:ascii="Times New Roman" w:hAnsi="Times New Roman" w:cs="Times New Roman"/>
              <w:lang w:val="en-US"/>
            </w:rPr>
          </w:pPr>
        </w:p>
        <w:p w14:paraId="22AF22A5">
          <w:pPr>
            <w:pStyle w:val="17"/>
            <w:ind w:left="1080"/>
            <w:jc w:val="both"/>
            <w:rPr>
              <w:rFonts w:hint="default" w:ascii="Times New Roman" w:hAnsi="Times New Roman" w:cs="Times New Roman"/>
              <w:lang w:val="en-US"/>
            </w:rPr>
          </w:pPr>
        </w:p>
        <w:p w14:paraId="769B1169">
          <w:pPr>
            <w:pStyle w:val="17"/>
            <w:ind w:left="1080"/>
            <w:jc w:val="both"/>
            <w:rPr>
              <w:rFonts w:hint="default" w:ascii="Times New Roman" w:hAnsi="Times New Roman" w:cs="Times New Roman"/>
              <w:lang w:val="en-US"/>
            </w:rPr>
          </w:pPr>
        </w:p>
        <w:p w14:paraId="149E7FD4">
          <w:pPr>
            <w:pStyle w:val="17"/>
            <w:numPr>
              <w:ilvl w:val="0"/>
              <w:numId w:val="0"/>
            </w:numPr>
            <w:ind w:left="360" w:leftChars="0"/>
            <w:jc w:val="both"/>
            <w:rPr>
              <w:rFonts w:hint="default" w:ascii="Times New Roman" w:hAnsi="Times New Roman" w:cs="Times New Roman"/>
              <w:b/>
              <w:bCs/>
            </w:rPr>
          </w:pPr>
          <w:r>
            <w:rPr>
              <w:rFonts w:hint="default" w:cs="Times New Roman"/>
              <w:b/>
              <w:bCs/>
              <w:lang w:val="fr-FR"/>
            </w:rPr>
            <w:t>3.16.</w:t>
          </w:r>
          <w:r>
            <w:rPr>
              <w:rFonts w:hint="default" w:cs="Times New Roman"/>
              <w:b/>
              <w:bCs/>
              <w:lang w:val="fr-FR"/>
            </w:rPr>
            <w:tab/>
          </w:r>
          <w:r>
            <w:rPr>
              <w:rFonts w:hint="default" w:ascii="Times New Roman" w:hAnsi="Times New Roman" w:cs="Times New Roman"/>
              <w:b/>
              <w:bCs/>
            </w:rPr>
            <w:t>Beneficiaries and Stakeholders</w:t>
          </w:r>
        </w:p>
        <w:p w14:paraId="12D5259A">
          <w:pPr>
            <w:pStyle w:val="17"/>
            <w:ind w:left="960"/>
            <w:jc w:val="both"/>
            <w:rPr>
              <w:rFonts w:hint="default" w:ascii="Times New Roman" w:hAnsi="Times New Roman" w:cs="Times New Roman"/>
            </w:rPr>
          </w:pPr>
        </w:p>
        <w:p w14:paraId="36F7FBAA">
          <w:pPr>
            <w:pStyle w:val="17"/>
            <w:ind w:left="960"/>
            <w:jc w:val="both"/>
            <w:rPr>
              <w:rFonts w:hint="default" w:ascii="Times New Roman" w:hAnsi="Times New Roman" w:cs="Times New Roman"/>
              <w:lang w:val="en-US"/>
            </w:rPr>
          </w:pPr>
          <w:r>
            <w:rPr>
              <w:rFonts w:hint="default" w:ascii="Times New Roman" w:hAnsi="Times New Roman" w:cs="Times New Roman"/>
              <w:lang w:val="en-US"/>
            </w:rPr>
            <w:t>The main beneficiaries will be the approximately 3.5 million people living in rural areas of the sub-region, which includes 3 countries and one region: Djibouti, Ethiopia, Somalia and the Somaliland region, including about 2 million nomadic pastoralists and their 18 to 20 million head of livestock. The various ministries in charge of water as well as other ministries (agriculture, urban planning, planning, health, education) will also benefit from plans and measures to support the water sector. The decentralized level of government and communities will benefit from support during the implementation of the priority work. In addition, the entire subregion will benefit from the increased peace and security that will result from the increased availability of water.</w:t>
          </w:r>
        </w:p>
        <w:p w14:paraId="627E70D6">
          <w:pPr>
            <w:pStyle w:val="17"/>
            <w:jc w:val="both"/>
            <w:rPr>
              <w:rFonts w:hint="default" w:ascii="Times New Roman" w:hAnsi="Times New Roman" w:cs="Times New Roman"/>
              <w:lang w:val="en-US"/>
            </w:rPr>
          </w:pPr>
        </w:p>
        <w:p w14:paraId="1AFCC3A0">
          <w:pPr>
            <w:pStyle w:val="17"/>
            <w:numPr>
              <w:ilvl w:val="0"/>
              <w:numId w:val="0"/>
            </w:numPr>
            <w:ind w:left="360" w:leftChars="0"/>
            <w:jc w:val="center"/>
            <w:rPr>
              <w:rFonts w:hint="default" w:ascii="Times New Roman" w:hAnsi="Times New Roman" w:cs="Times New Roman"/>
              <w:b/>
              <w:bCs/>
            </w:rPr>
          </w:pPr>
          <w:r>
            <w:rPr>
              <w:rFonts w:hint="default" w:cs="Times New Roman"/>
              <w:b/>
              <w:bCs/>
              <w:lang w:val="fr-FR"/>
            </w:rPr>
            <w:t>3.17.</w:t>
          </w:r>
          <w:r>
            <w:rPr>
              <w:rFonts w:hint="default" w:cs="Times New Roman"/>
              <w:b/>
              <w:bCs/>
              <w:lang w:val="fr-FR"/>
            </w:rPr>
            <w:tab/>
          </w:r>
          <w:r>
            <w:rPr>
              <w:rFonts w:hint="default" w:ascii="Times New Roman" w:hAnsi="Times New Roman" w:cs="Times New Roman"/>
              <w:b/>
              <w:bCs/>
            </w:rPr>
            <w:t>Justification of the intervention of the Centre Européen Francophone France-Corne de l'Afrique (CEFFCA)</w:t>
          </w:r>
        </w:p>
        <w:p w14:paraId="7F550B49">
          <w:pPr>
            <w:pStyle w:val="17"/>
            <w:ind w:left="960"/>
            <w:jc w:val="both"/>
            <w:rPr>
              <w:rFonts w:hint="default" w:ascii="Times New Roman" w:hAnsi="Times New Roman" w:cs="Times New Roman"/>
              <w:lang w:val="en-US"/>
            </w:rPr>
          </w:pPr>
          <w:r>
            <w:rPr>
              <w:rFonts w:hint="default" w:ascii="Times New Roman" w:hAnsi="Times New Roman" w:cs="Times New Roman"/>
              <w:lang w:val="en-US"/>
            </w:rPr>
            <w:t>The project is well aligned with CEFFCA's new strategic frameworks. It is part of the main strategic priority of keeping nomadic pastoralists in their environments and not leaving their ancestral lands on the pretext of a lack of water. The latter also relates to the strategic priority of improving the water governance of States, due to the support to the sector that CEFFCA is trying to provide. It is also related to the priority of promoting knowledge about water, through the development of an information and knowledge framework on water resources, and various project activities that IGAD is able to promote to guarantee peace and avoid the emigration of populations to the roads of exile.</w:t>
          </w:r>
        </w:p>
        <w:p w14:paraId="678B03EA">
          <w:pPr>
            <w:rPr>
              <w:rFonts w:hint="default" w:ascii="Times New Roman" w:hAnsi="Times New Roman" w:cs="Times New Roman"/>
              <w:lang w:val="en-US"/>
            </w:rPr>
          </w:pPr>
          <w:r>
            <w:rPr>
              <w:rFonts w:hint="default" w:ascii="Times New Roman" w:hAnsi="Times New Roman" w:cs="Times New Roman"/>
              <w:lang w:val="en-US"/>
            </w:rPr>
            <w:br w:type="page"/>
          </w:r>
        </w:p>
        <w:p w14:paraId="1E58B360">
          <w:p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jc w:val="center"/>
            <w:rPr>
              <w:rFonts w:hint="default" w:ascii="Times New Roman" w:hAnsi="Times New Roman" w:cs="Times New Roman"/>
              <w:lang w:val="fr-FR"/>
            </w:rPr>
          </w:pPr>
        </w:p>
        <w:p w14:paraId="16B329D3">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jc w:val="center"/>
            <w:rPr>
              <w:rFonts w:hint="default" w:ascii="Times New Roman" w:hAnsi="Times New Roman"/>
              <w:color w:val="0000FF"/>
              <w:sz w:val="56"/>
              <w:szCs w:val="56"/>
              <w:lang w:val="fr-FR"/>
            </w:rPr>
          </w:pPr>
          <w:r>
            <w:rPr>
              <w:rFonts w:hint="default" w:ascii="Times New Roman" w:hAnsi="Times New Roman"/>
              <w:color w:val="0000FF"/>
              <w:sz w:val="56"/>
              <w:szCs w:val="56"/>
              <w:lang w:val="fr-FR"/>
            </w:rPr>
            <w:t>Project objectives</w:t>
          </w:r>
        </w:p>
        <w:p w14:paraId="134D9636">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jc w:val="both"/>
            <w:rPr>
              <w:rFonts w:hint="default" w:ascii="Times New Roman" w:hAnsi="Times New Roman"/>
              <w:color w:val="0000FF"/>
              <w:sz w:val="56"/>
              <w:szCs w:val="56"/>
              <w:lang w:val="fr-FR"/>
            </w:rPr>
          </w:pPr>
        </w:p>
        <w:p w14:paraId="4A547B85">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b/>
              <w:bCs/>
              <w:color w:val="C00000"/>
              <w:sz w:val="32"/>
              <w:szCs w:val="32"/>
              <w:lang w:val="fr-FR"/>
            </w:rPr>
          </w:pPr>
          <w:r>
            <w:rPr>
              <w:rFonts w:hint="default" w:ascii="Times New Roman" w:hAnsi="Times New Roman"/>
              <w:b/>
              <w:bCs/>
              <w:color w:val="C00000"/>
              <w:sz w:val="32"/>
              <w:szCs w:val="32"/>
              <w:lang w:val="fr-FR"/>
            </w:rPr>
            <w:t>Food self-sufficiency for farmers and nomadic pastoralists</w:t>
          </w:r>
        </w:p>
        <w:p w14:paraId="788BF587">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b/>
              <w:bCs/>
              <w:color w:val="C00000"/>
              <w:sz w:val="32"/>
              <w:szCs w:val="32"/>
              <w:lang w:val="fr-FR"/>
            </w:rPr>
          </w:pPr>
        </w:p>
        <w:p w14:paraId="117D27F4">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b/>
              <w:bCs/>
              <w:color w:val="C00000"/>
              <w:sz w:val="32"/>
              <w:szCs w:val="32"/>
              <w:lang w:val="fr-FR"/>
            </w:rPr>
          </w:pPr>
          <w:r>
            <w:rPr>
              <w:rFonts w:hint="default" w:ascii="Times New Roman" w:hAnsi="Times New Roman"/>
              <w:b/>
              <w:bCs/>
              <w:color w:val="C00000"/>
              <w:sz w:val="32"/>
              <w:szCs w:val="32"/>
              <w:lang w:val="fr-FR"/>
            </w:rPr>
            <w:t>Direct export of their own agricultural and livestock products</w:t>
          </w:r>
        </w:p>
        <w:p w14:paraId="071C0266">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b/>
              <w:bCs/>
              <w:color w:val="C00000"/>
              <w:sz w:val="32"/>
              <w:szCs w:val="32"/>
              <w:lang w:val="fr-FR"/>
            </w:rPr>
          </w:pPr>
        </w:p>
        <w:p w14:paraId="7D138DA2">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b/>
              <w:bCs/>
              <w:color w:val="C00000"/>
              <w:sz w:val="32"/>
              <w:szCs w:val="32"/>
              <w:lang w:val="fr-FR"/>
            </w:rPr>
          </w:pPr>
          <w:r>
            <w:rPr>
              <w:rFonts w:hint="default" w:ascii="Times New Roman" w:hAnsi="Times New Roman"/>
              <w:b/>
              <w:bCs/>
              <w:color w:val="C00000"/>
              <w:sz w:val="32"/>
              <w:szCs w:val="32"/>
              <w:lang w:val="fr-FR"/>
            </w:rPr>
            <w:t>Retain nomadic pastoralists in their areas rather than sedentary them</w:t>
          </w:r>
        </w:p>
        <w:p w14:paraId="14862F79">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b/>
              <w:bCs/>
              <w:color w:val="C00000"/>
              <w:sz w:val="32"/>
              <w:szCs w:val="32"/>
              <w:lang w:val="fr-FR"/>
            </w:rPr>
          </w:pPr>
        </w:p>
        <w:p w14:paraId="77BFD26E">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b/>
              <w:bCs/>
              <w:color w:val="C00000"/>
              <w:sz w:val="32"/>
              <w:szCs w:val="32"/>
              <w:lang w:val="fr-FR"/>
            </w:rPr>
          </w:pPr>
          <w:r>
            <w:rPr>
              <w:rFonts w:hint="default" w:ascii="Times New Roman" w:hAnsi="Times New Roman"/>
              <w:b/>
              <w:bCs/>
              <w:color w:val="C00000"/>
              <w:sz w:val="32"/>
              <w:szCs w:val="32"/>
              <w:lang w:val="fr-FR"/>
            </w:rPr>
            <w:t>Combat the abandonment of rural areas in favor of large cities and prevent emigration</w:t>
          </w:r>
        </w:p>
        <w:p w14:paraId="7480210C">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b/>
              <w:bCs/>
              <w:color w:val="C00000"/>
              <w:sz w:val="32"/>
              <w:szCs w:val="32"/>
              <w:lang w:val="fr-FR"/>
            </w:rPr>
          </w:pPr>
        </w:p>
        <w:p w14:paraId="5BCC275F">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2"/>
              <w:szCs w:val="32"/>
              <w:lang w:val="fr-FR"/>
            </w:rPr>
          </w:pPr>
          <w:r>
            <w:rPr>
              <w:rFonts w:hint="default" w:ascii="Times New Roman" w:hAnsi="Times New Roman"/>
              <w:b/>
              <w:bCs/>
              <w:color w:val="C00000"/>
              <w:sz w:val="32"/>
              <w:szCs w:val="32"/>
              <w:lang w:val="fr-FR"/>
            </w:rPr>
            <w:t>Supply livestock with water through easier access by capturing water on site to water livestock and agriculture</w:t>
          </w:r>
        </w:p>
        <w:p w14:paraId="174A3672">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2"/>
              <w:szCs w:val="32"/>
              <w:lang w:val="fr-FR"/>
            </w:rPr>
          </w:pPr>
        </w:p>
        <w:p w14:paraId="73661BF1">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 xml:space="preserve"> Combat overgrazing</w:t>
          </w:r>
        </w:p>
        <w:p w14:paraId="35C6158E">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088E327E">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Facilitate access to livestock health</w:t>
          </w:r>
        </w:p>
        <w:p w14:paraId="0C3C734A">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2CA901FF">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Ultimately, install health, educational, and craft facilities near the countryside</w:t>
          </w:r>
        </w:p>
        <w:p w14:paraId="19CB9958">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Reduce the impoverishment of farmers and nomadic pastoralists</w:t>
          </w:r>
        </w:p>
        <w:p w14:paraId="44EA4979">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3E5F8E33">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Promote local and regional tourism</w:t>
          </w:r>
        </w:p>
        <w:p w14:paraId="2B06BEBB">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1602A0AD">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Pgromote eco-grazin</w:t>
          </w:r>
        </w:p>
        <w:p w14:paraId="69E1D0AB">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7AB528EC">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Organize cooperatives to defend the economic interests of farmers and reduce the power imbalance between the import and export of agricultural products</w:t>
          </w:r>
        </w:p>
        <w:p w14:paraId="54E7AFD8">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79A349FB">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Combat soil desertification</w:t>
          </w:r>
        </w:p>
        <w:p w14:paraId="091EB5E9">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55C73479">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Live in a healthy environment</w:t>
          </w:r>
        </w:p>
        <w:p w14:paraId="0ACBCCCB">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6E69D27C">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Designate priority countrysides and prioritize them to carry out the project</w:t>
          </w:r>
        </w:p>
        <w:p w14:paraId="6F674D64">
          <w:pPr>
            <w:numPr>
              <w:ilvl w:val="0"/>
              <w:numId w:val="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Chars="0"/>
            <w:rPr>
              <w:rFonts w:hint="default" w:ascii="Times New Roman" w:hAnsi="Times New Roman" w:cs="Times New Roman"/>
              <w:b/>
              <w:bCs/>
              <w:color w:val="C00000"/>
              <w:sz w:val="36"/>
              <w:szCs w:val="36"/>
              <w:lang w:val="fr-FR"/>
            </w:rPr>
          </w:pPr>
        </w:p>
        <w:p w14:paraId="527BF4BE">
          <w:pPr>
            <w:numPr>
              <w:ilvl w:val="0"/>
              <w:numId w:val="10"/>
            </w:numPr>
            <w:pBdr>
              <w:top w:val="thinThickMediumGap" w:color="auto" w:sz="24" w:space="0"/>
              <w:left w:val="thinThickMediumGap" w:color="auto" w:sz="24" w:space="0"/>
              <w:bottom w:val="thinThickMediumGap" w:color="auto" w:sz="24" w:space="0"/>
              <w:right w:val="thinThickMediumGap" w:color="auto" w:sz="24" w:space="0"/>
              <w:between w:val="none" w:color="auto" w:sz="0" w:space="0"/>
            </w:pBdr>
            <w:shd w:val="pct10" w:color="0070C0" w:fill="FFFFFF" w:themeFill="background1"/>
            <w:spacing w:after="160" w:line="278" w:lineRule="auto"/>
            <w:ind w:left="420" w:leftChars="0" w:hanging="420" w:firstLineChars="0"/>
            <w:rPr>
              <w:rFonts w:hint="default" w:ascii="Times New Roman" w:hAnsi="Times New Roman" w:cs="Times New Roman"/>
              <w:b/>
              <w:bCs/>
              <w:color w:val="C00000"/>
              <w:sz w:val="36"/>
              <w:szCs w:val="36"/>
              <w:lang w:val="fr-FR"/>
            </w:rPr>
          </w:pPr>
          <w:r>
            <w:rPr>
              <w:rFonts w:hint="default" w:ascii="Times New Roman" w:hAnsi="Times New Roman"/>
              <w:b/>
              <w:bCs/>
              <w:color w:val="C00000"/>
              <w:sz w:val="36"/>
              <w:szCs w:val="36"/>
              <w:lang w:val="fr-FR"/>
            </w:rPr>
            <w:t>Integrate the ecological impact and processes of global warming into all levels of the project</w:t>
          </w:r>
        </w:p>
        <w:p w14:paraId="507C8B9E">
          <w:pPr>
            <w:pStyle w:val="17"/>
            <w:rPr>
              <w:rFonts w:hint="default"/>
              <w:b/>
              <w:bCs/>
              <w:color w:val="C00000"/>
              <w:sz w:val="36"/>
              <w:szCs w:val="36"/>
              <w:lang w:val="fr-FR"/>
            </w:rPr>
          </w:pPr>
          <w:r>
            <w:rPr>
              <w:rFonts w:hint="default"/>
              <w:b/>
              <w:bCs/>
              <w:color w:val="C00000"/>
              <w:sz w:val="36"/>
              <w:szCs w:val="36"/>
              <w:lang w:val="fr-FR"/>
            </w:rPr>
            <w:t xml:space="preserve">  </w:t>
          </w:r>
        </w:p>
        <w:p w14:paraId="346622C7">
          <w:pPr>
            <w:rPr>
              <w:rFonts w:hint="default"/>
              <w:b/>
              <w:bCs/>
              <w:color w:val="C00000"/>
              <w:sz w:val="36"/>
              <w:szCs w:val="36"/>
              <w:lang w:val="fr-FR"/>
            </w:rPr>
          </w:pPr>
          <w:r>
            <w:rPr>
              <w:rFonts w:hint="default"/>
              <w:b/>
              <w:bCs/>
              <w:color w:val="C00000"/>
              <w:sz w:val="36"/>
              <w:szCs w:val="36"/>
              <w:lang w:val="fr-FR"/>
            </w:rPr>
            <w:br w:type="page"/>
          </w:r>
        </w:p>
        <w:p w14:paraId="5AEDBED6">
          <w:pPr>
            <w:pStyle w:val="17"/>
            <w:rPr>
              <w:rFonts w:hint="default"/>
              <w:b/>
              <w:bCs/>
              <w:color w:val="C00000"/>
              <w:sz w:val="36"/>
              <w:szCs w:val="36"/>
              <w:lang w:val="en-US"/>
            </w:rPr>
          </w:pPr>
        </w:p>
        <w:p w14:paraId="359BD41A">
          <w:pPr>
            <w:pStyle w:val="17"/>
            <w:numPr>
              <w:ilvl w:val="0"/>
              <w:numId w:val="9"/>
            </w:numPr>
            <w:ind w:left="720" w:leftChars="0" w:hanging="360" w:firstLineChars="0"/>
            <w:jc w:val="center"/>
            <w:rPr>
              <w:rFonts w:hint="default" w:ascii="Times New Roman" w:hAnsi="Times New Roman" w:cs="Times New Roman" w:eastAsiaTheme="majorEastAsia"/>
              <w:b/>
              <w:bCs/>
              <w:color w:val="0000FF"/>
              <w:kern w:val="2"/>
              <w:sz w:val="32"/>
              <w:szCs w:val="32"/>
              <w:lang w:val="en-US" w:eastAsia="en-US"/>
              <w14:ligatures w14:val="standardContextual"/>
            </w:rPr>
          </w:pPr>
          <w:r>
            <w:rPr>
              <w:rFonts w:hint="default" w:ascii="Times New Roman" w:hAnsi="Times New Roman" w:cs="Times New Roman" w:eastAsiaTheme="majorEastAsia"/>
              <w:b/>
              <w:bCs/>
              <w:color w:val="0000FF"/>
              <w:kern w:val="2"/>
              <w:sz w:val="32"/>
              <w:szCs w:val="32"/>
              <w:lang w:val="en-US" w:eastAsia="en-US"/>
              <w14:ligatures w14:val="standardContextual"/>
            </w:rPr>
            <w:t>THE PROJECT</w:t>
          </w:r>
        </w:p>
        <w:p w14:paraId="01504E72">
          <w:pPr>
            <w:pStyle w:val="17"/>
            <w:numPr>
              <w:ilvl w:val="0"/>
              <w:numId w:val="0"/>
            </w:numPr>
            <w:ind w:left="360" w:leftChars="0"/>
            <w:jc w:val="center"/>
            <w:rPr>
              <w:rFonts w:hint="default" w:ascii="Times New Roman" w:hAnsi="Times New Roman" w:eastAsiaTheme="majorEastAsia"/>
              <w:b/>
              <w:bCs/>
              <w:color w:val="000000" w:themeColor="text1"/>
              <w:kern w:val="2"/>
              <w:sz w:val="32"/>
              <w:szCs w:val="32"/>
              <w:u w:val="double"/>
              <w:lang w:val="en-US" w:eastAsia="en-US"/>
              <w14:textFill>
                <w14:solidFill>
                  <w14:schemeClr w14:val="tx1"/>
                </w14:solidFill>
              </w14:textFill>
              <w14:ligatures w14:val="standardContextual"/>
            </w:rPr>
          </w:pPr>
          <w:r>
            <w:rPr>
              <w:rFonts w:hint="default" w:ascii="Times New Roman" w:hAnsi="Times New Roman" w:eastAsiaTheme="majorEastAsia"/>
              <w:b/>
              <w:bCs/>
              <w:color w:val="000000" w:themeColor="text1"/>
              <w:kern w:val="2"/>
              <w:sz w:val="32"/>
              <w:szCs w:val="32"/>
              <w:u w:val="double"/>
              <w:lang w:val="en-US" w:eastAsia="en-US"/>
              <w14:textFill>
                <w14:solidFill>
                  <w14:schemeClr w14:val="tx1"/>
                </w14:solidFill>
              </w14:textFill>
              <w14:ligatures w14:val="standardContextual"/>
            </w:rPr>
            <w:t>"OASIS</w:t>
          </w:r>
          <w:r>
            <w:rPr>
              <w:rFonts w:hint="default" w:eastAsiaTheme="majorEastAsia"/>
              <w:b/>
              <w:bCs/>
              <w:color w:val="000000" w:themeColor="text1"/>
              <w:kern w:val="2"/>
              <w:sz w:val="32"/>
              <w:szCs w:val="32"/>
              <w:u w:val="double"/>
              <w:lang w:val="fr-FR" w:eastAsia="en-US"/>
              <w14:textFill>
                <w14:solidFill>
                  <w14:schemeClr w14:val="tx1"/>
                </w14:solidFill>
              </w14:textFill>
              <w14:ligatures w14:val="standardContextual"/>
            </w:rPr>
            <w:t xml:space="preserve">  </w:t>
          </w:r>
          <w:r>
            <w:rPr>
              <w:rFonts w:hint="default" w:ascii="Times New Roman" w:hAnsi="Times New Roman" w:eastAsiaTheme="majorEastAsia"/>
              <w:b/>
              <w:bCs/>
              <w:color w:val="000000" w:themeColor="text1"/>
              <w:kern w:val="2"/>
              <w:sz w:val="32"/>
              <w:szCs w:val="32"/>
              <w:u w:val="double"/>
              <w:lang w:val="en-US" w:eastAsia="en-US"/>
              <w14:textFill>
                <w14:solidFill>
                  <w14:schemeClr w14:val="tx1"/>
                </w14:solidFill>
              </w14:textFill>
              <w14:ligatures w14:val="standardContextual"/>
            </w:rPr>
            <w:t>OPERATION "</w:t>
          </w:r>
        </w:p>
        <w:p w14:paraId="0C782409">
          <w:pPr>
            <w:pStyle w:val="17"/>
            <w:numPr>
              <w:ilvl w:val="0"/>
              <w:numId w:val="0"/>
            </w:numPr>
            <w:ind w:left="360" w:leftChars="0"/>
            <w:jc w:val="center"/>
            <w:rPr>
              <w:rFonts w:hint="default" w:ascii="Times New Roman" w:hAnsi="Times New Roman" w:cs="Times New Roman" w:eastAsiaTheme="majorEastAsia"/>
              <w:b/>
              <w:bCs/>
              <w:color w:val="0000FF"/>
              <w:kern w:val="2"/>
              <w:sz w:val="32"/>
              <w:szCs w:val="32"/>
              <w:lang w:val="en-US" w:eastAsia="en-US"/>
              <w14:ligatures w14:val="standardContextual"/>
            </w:rPr>
          </w:pPr>
          <w:r>
            <w:rPr>
              <w:rFonts w:hint="default" w:ascii="Times New Roman" w:hAnsi="Times New Roman" w:eastAsiaTheme="majorEastAsia"/>
              <w:b/>
              <w:bCs/>
              <w:color w:val="0000FF"/>
              <w:kern w:val="2"/>
              <w:sz w:val="32"/>
              <w:szCs w:val="32"/>
              <w:lang w:val="en-US" w:eastAsia="en-US"/>
              <w14:ligatures w14:val="standardContextual"/>
            </w:rPr>
            <w:t>The CEFFCA association operates holistically in the fields of health, education, and the economy, and focuses on the water sector, which is essential for agriculture and livestock farming in the countries of the Horn of Africa.</w:t>
          </w:r>
        </w:p>
        <w:p w14:paraId="33D13735">
          <w:pPr>
            <w:pStyle w:val="17"/>
            <w:jc w:val="center"/>
            <w:rPr>
              <w:rFonts w:hint="default" w:ascii="Times New Roman" w:hAnsi="Times New Roman" w:cs="Times New Roman"/>
              <w:b/>
              <w:bCs/>
              <w:lang w:val="en-US"/>
            </w:rPr>
          </w:pPr>
          <w:r>
            <w:rPr>
              <w:rFonts w:hint="default" w:cs="Times New Roman"/>
              <w:b/>
              <w:bCs/>
              <w:lang w:val="fr-FR"/>
            </w:rPr>
            <w:t>4.2.</w:t>
          </w:r>
          <w:r>
            <w:rPr>
              <w:rFonts w:hint="default" w:cs="Times New Roman"/>
              <w:b/>
              <w:bCs/>
              <w:lang w:val="fr-FR"/>
            </w:rPr>
            <w:tab/>
          </w:r>
          <w:r>
            <w:rPr>
              <w:rFonts w:hint="default" w:ascii="Times New Roman" w:hAnsi="Times New Roman" w:cs="Times New Roman"/>
              <w:b/>
              <w:bCs/>
              <w:lang w:val="en-US"/>
            </w:rPr>
            <w:t xml:space="preserve"> Impact, Objective and Results</w:t>
          </w:r>
        </w:p>
        <w:p w14:paraId="464B1BB6">
          <w:pPr>
            <w:pStyle w:val="17"/>
            <w:jc w:val="both"/>
            <w:rPr>
              <w:rFonts w:hint="default" w:ascii="Times New Roman" w:hAnsi="Times New Roman" w:cs="Times New Roman"/>
              <w:lang w:val="en-US"/>
            </w:rPr>
          </w:pPr>
          <w:r>
            <w:rPr>
              <w:rFonts w:hint="default" w:cs="Times New Roman"/>
              <w:b/>
              <w:bCs/>
              <w:lang w:val="fr-FR"/>
            </w:rPr>
            <w:t>4.2.1.</w:t>
          </w:r>
          <w:r>
            <w:rPr>
              <w:rFonts w:hint="default" w:ascii="Times New Roman" w:hAnsi="Times New Roman" w:cs="Times New Roman"/>
              <w:lang w:val="en-US"/>
            </w:rPr>
            <w:t xml:space="preserve"> The intended impact of this project is to contribute to efforts to ensure water security and resilience to disasters, recover from the effects of drought, improve livelihoods, and support economic recovery by providing significant expertise and up-to-date diagnostics.</w:t>
          </w:r>
        </w:p>
        <w:p w14:paraId="7DFC408F">
          <w:pPr>
            <w:pStyle w:val="17"/>
            <w:jc w:val="both"/>
            <w:rPr>
              <w:rFonts w:hint="default" w:ascii="Times New Roman" w:hAnsi="Times New Roman" w:cs="Times New Roman"/>
              <w:lang w:val="en-US"/>
            </w:rPr>
          </w:pPr>
          <w:r>
            <w:rPr>
              <w:rFonts w:hint="default" w:cs="Times New Roman"/>
              <w:b/>
              <w:bCs/>
              <w:lang w:val="fr-FR"/>
            </w:rPr>
            <w:t>4.2.2.</w:t>
          </w:r>
          <w:r>
            <w:rPr>
              <w:rFonts w:hint="default" w:cs="Times New Roman"/>
              <w:b/>
              <w:bCs/>
              <w:lang w:val="fr-FR"/>
            </w:rPr>
            <w:tab/>
          </w:r>
          <w:r>
            <w:rPr>
              <w:rFonts w:hint="default" w:ascii="Times New Roman" w:hAnsi="Times New Roman" w:cs="Times New Roman"/>
            </w:rPr>
            <w:t xml:space="preserve"> L’objectif du but global du projet est d’améliorer la gestion des ressources en eau et de mobiliser l’expertise pour le secteur de l’eau. </w:t>
          </w:r>
          <w:r>
            <w:rPr>
              <w:rFonts w:hint="default" w:ascii="Times New Roman" w:hAnsi="Times New Roman" w:cs="Times New Roman"/>
              <w:lang w:val="en-US"/>
            </w:rPr>
            <w:t xml:space="preserve">Concrètement, le projet va : </w:t>
          </w:r>
        </w:p>
        <w:p w14:paraId="5E9CFB2B">
          <w:pPr>
            <w:pStyle w:val="17"/>
            <w:ind w:firstLine="708"/>
            <w:jc w:val="both"/>
            <w:rPr>
              <w:rFonts w:hint="default" w:ascii="Times New Roman" w:hAnsi="Times New Roman" w:cs="Times New Roman"/>
              <w:lang w:val="en-US"/>
            </w:rPr>
          </w:pPr>
          <w:r>
            <w:rPr>
              <w:rFonts w:hint="default" w:ascii="Times New Roman" w:hAnsi="Times New Roman" w:cs="Times New Roman"/>
              <w:lang w:val="en-US"/>
            </w:rPr>
            <w:t>i. Prepare a comprehensive water management plan for the regioni.</w:t>
          </w:r>
        </w:p>
        <w:p w14:paraId="77CCB035">
          <w:pPr>
            <w:pStyle w:val="17"/>
            <w:ind w:firstLine="708"/>
            <w:jc w:val="both"/>
            <w:rPr>
              <w:rFonts w:hint="default" w:ascii="Times New Roman" w:hAnsi="Times New Roman" w:cs="Times New Roman"/>
              <w:lang w:val="en-US"/>
            </w:rPr>
          </w:pPr>
          <w:r>
            <w:rPr>
              <w:rFonts w:hint="default" w:ascii="Times New Roman" w:hAnsi="Times New Roman" w:cs="Times New Roman"/>
              <w:lang w:val="en-US"/>
            </w:rPr>
            <w:t>i.i. Develop bankable projects and programmes for financing and financing;</w:t>
          </w:r>
        </w:p>
        <w:p w14:paraId="0895C071">
          <w:pPr>
            <w:pStyle w:val="17"/>
            <w:ind w:left="708"/>
            <w:jc w:val="both"/>
            <w:rPr>
              <w:rFonts w:hint="default" w:ascii="Times New Roman" w:hAnsi="Times New Roman" w:cs="Times New Roman"/>
              <w:lang w:val="en-US"/>
            </w:rPr>
          </w:pPr>
          <w:r>
            <w:rPr>
              <w:rFonts w:hint="default" w:ascii="Times New Roman" w:hAnsi="Times New Roman" w:cs="Times New Roman"/>
              <w:lang w:val="en-US"/>
            </w:rPr>
            <w:t>i.i.i. Mitigate some of the impacts of drought and build capacity through the implementation of priority rehabilitation works</w:t>
          </w:r>
        </w:p>
        <w:p w14:paraId="451FCB77">
          <w:pPr>
            <w:pStyle w:val="17"/>
            <w:jc w:val="both"/>
            <w:rPr>
              <w:rFonts w:hint="default" w:ascii="Times New Roman" w:hAnsi="Times New Roman" w:cs="Times New Roman"/>
              <w:lang w:val="en-US"/>
            </w:rPr>
          </w:pPr>
          <w:r>
            <w:rPr>
              <w:rFonts w:hint="default" w:cs="Times New Roman"/>
              <w:b/>
              <w:bCs/>
              <w:lang w:val="fr-FR"/>
            </w:rPr>
            <w:t>4.2.3</w:t>
          </w:r>
          <w:r>
            <w:rPr>
              <w:rFonts w:hint="default" w:cs="Times New Roman"/>
              <w:lang w:val="fr-FR"/>
            </w:rPr>
            <w:t>.</w:t>
          </w:r>
          <w:r>
            <w:rPr>
              <w:rFonts w:hint="default" w:cs="Times New Roman"/>
              <w:lang w:val="fr-FR"/>
            </w:rPr>
            <w:tab/>
          </w:r>
          <w:r>
            <w:rPr>
              <w:rFonts w:hint="default" w:ascii="Times New Roman" w:hAnsi="Times New Roman" w:cs="Times New Roman"/>
              <w:lang w:val="en-US"/>
            </w:rPr>
            <w:t xml:space="preserve"> The project expects the following outcomes: </w:t>
          </w:r>
        </w:p>
        <w:p w14:paraId="4560407D">
          <w:pPr>
            <w:pStyle w:val="17"/>
            <w:numPr>
              <w:ilvl w:val="0"/>
              <w:numId w:val="11"/>
            </w:numPr>
            <w:jc w:val="both"/>
            <w:rPr>
              <w:rFonts w:hint="default" w:ascii="Times New Roman" w:hAnsi="Times New Roman" w:cs="Times New Roman"/>
              <w:lang w:val="en-US"/>
            </w:rPr>
          </w:pPr>
          <w:r>
            <w:rPr>
              <w:rFonts w:hint="default" w:ascii="Times New Roman" w:hAnsi="Times New Roman" w:cs="Times New Roman"/>
              <w:lang w:val="en-US"/>
            </w:rPr>
            <w:t>Mobilization of financing to implement planned downstream investments;</w:t>
          </w:r>
        </w:p>
        <w:p w14:paraId="284E9776">
          <w:pPr>
            <w:pStyle w:val="17"/>
            <w:numPr>
              <w:ilvl w:val="0"/>
              <w:numId w:val="11"/>
            </w:numPr>
            <w:jc w:val="both"/>
            <w:rPr>
              <w:rFonts w:hint="default" w:ascii="Times New Roman" w:hAnsi="Times New Roman" w:cs="Times New Roman"/>
              <w:lang w:val="en-US"/>
            </w:rPr>
          </w:pPr>
          <w:r>
            <w:rPr>
              <w:rFonts w:hint="default" w:ascii="Times New Roman" w:hAnsi="Times New Roman"/>
              <w:lang w:val="en-US"/>
            </w:rPr>
            <w:t>Proper functioning of water institutions capable of sustainably managing water resources, in accordance with water resource management plans</w:t>
          </w:r>
        </w:p>
        <w:p w14:paraId="6AF8C9DA">
          <w:pPr>
            <w:pStyle w:val="17"/>
            <w:jc w:val="both"/>
            <w:rPr>
              <w:rFonts w:hint="default" w:ascii="Times New Roman" w:hAnsi="Times New Roman" w:cs="Times New Roman"/>
              <w:lang w:val="en-US"/>
            </w:rPr>
          </w:pPr>
          <w:r>
            <w:rPr>
              <w:rFonts w:hint="default" w:cs="Times New Roman"/>
              <w:b/>
              <w:bCs/>
              <w:lang w:val="fr-FR"/>
            </w:rPr>
            <w:t>4.3.</w:t>
          </w:r>
          <w:r>
            <w:rPr>
              <w:rFonts w:hint="default" w:ascii="Times New Roman" w:hAnsi="Times New Roman" w:cs="Times New Roman"/>
              <w:b/>
              <w:bCs/>
              <w:lang w:val="en-US"/>
            </w:rPr>
            <w:t xml:space="preserve"> Project Components, Products and Activities</w:t>
          </w:r>
        </w:p>
        <w:p w14:paraId="0F70FFDC">
          <w:pPr>
            <w:pStyle w:val="17"/>
            <w:jc w:val="both"/>
            <w:rPr>
              <w:rFonts w:hint="default" w:ascii="Times New Roman" w:hAnsi="Times New Roman" w:cs="Times New Roman"/>
              <w:lang w:val="en-US"/>
            </w:rPr>
          </w:pPr>
          <w:r>
            <w:rPr>
              <w:rFonts w:hint="default" w:cs="Times New Roman"/>
              <w:b/>
              <w:bCs/>
              <w:lang w:val="fr-FR"/>
            </w:rPr>
            <w:t>4.3.1.</w:t>
          </w:r>
          <w:r>
            <w:rPr>
              <w:rFonts w:hint="default" w:cs="Times New Roman"/>
              <w:lang w:val="fr-FR"/>
            </w:rPr>
            <w:tab/>
          </w:r>
          <w:r>
            <w:rPr>
              <w:rFonts w:hint="default" w:ascii="Times New Roman" w:hAnsi="Times New Roman" w:cs="Times New Roman"/>
              <w:lang w:val="en-US"/>
            </w:rPr>
            <w:t xml:space="preserve"> The project will have five main components:</w:t>
          </w:r>
        </w:p>
        <w:p w14:paraId="285CFF23">
          <w:pPr>
            <w:pStyle w:val="17"/>
            <w:ind w:left="708"/>
            <w:jc w:val="both"/>
            <w:rPr>
              <w:rFonts w:hint="default" w:ascii="Times New Roman" w:hAnsi="Times New Roman" w:cs="Times New Roman"/>
              <w:lang w:val="en-US"/>
            </w:rPr>
          </w:pPr>
          <w:r>
            <w:rPr>
              <w:rFonts w:hint="default" w:ascii="Times New Roman" w:hAnsi="Times New Roman" w:cs="Times New Roman"/>
              <w:lang w:val="en-US"/>
            </w:rPr>
            <w:t>i. Preparation of integrated water resources management by all ministries in the subregion</w:t>
          </w:r>
        </w:p>
        <w:p w14:paraId="12B4B796">
          <w:pPr>
            <w:pStyle w:val="17"/>
            <w:ind w:firstLine="708"/>
            <w:jc w:val="both"/>
            <w:rPr>
              <w:rFonts w:hint="default" w:ascii="Times New Roman" w:hAnsi="Times New Roman" w:cs="Times New Roman"/>
              <w:lang w:val="en-US"/>
            </w:rPr>
          </w:pPr>
          <w:r>
            <w:rPr>
              <w:rFonts w:hint="default" w:ascii="Times New Roman" w:hAnsi="Times New Roman" w:cs="Times New Roman"/>
              <w:lang w:val="en-US"/>
            </w:rPr>
            <w:t>i.i Preparation of an investment plan containing projects and programmes</w:t>
          </w:r>
        </w:p>
        <w:p w14:paraId="39F3AF1D">
          <w:pPr>
            <w:pStyle w:val="17"/>
            <w:ind w:firstLine="708"/>
            <w:jc w:val="both"/>
            <w:rPr>
              <w:rFonts w:hint="default" w:ascii="Times New Roman" w:hAnsi="Times New Roman" w:cs="Times New Roman"/>
              <w:lang w:val="en-US"/>
            </w:rPr>
          </w:pPr>
          <w:r>
            <w:rPr>
              <w:rFonts w:hint="default" w:ascii="Times New Roman" w:hAnsi="Times New Roman" w:cs="Times New Roman"/>
              <w:lang w:val="en-US"/>
            </w:rPr>
            <w:t>i.i.i Design and implementation of priority rehabilitations</w:t>
          </w:r>
        </w:p>
        <w:p w14:paraId="5491B929">
          <w:pPr>
            <w:pStyle w:val="17"/>
            <w:ind w:firstLine="708"/>
            <w:jc w:val="both"/>
            <w:rPr>
              <w:rFonts w:hint="default" w:ascii="Times New Roman" w:hAnsi="Times New Roman" w:cs="Times New Roman"/>
              <w:lang w:val="en-US"/>
            </w:rPr>
          </w:pPr>
          <w:r>
            <w:rPr>
              <w:rFonts w:hint="default" w:ascii="Times New Roman" w:hAnsi="Times New Roman" w:cs="Times New Roman"/>
              <w:lang w:val="en-US"/>
            </w:rPr>
            <w:t>i.v Provision of support to the sector and capacity building</w:t>
          </w:r>
        </w:p>
        <w:p w14:paraId="1C002D7A">
          <w:pPr>
            <w:pStyle w:val="17"/>
            <w:ind w:firstLine="708"/>
            <w:jc w:val="both"/>
            <w:rPr>
              <w:rFonts w:hint="default" w:ascii="Times New Roman" w:hAnsi="Times New Roman" w:cs="Times New Roman"/>
            </w:rPr>
          </w:pPr>
          <w:r>
            <w:rPr>
              <w:rFonts w:hint="default" w:ascii="Times New Roman" w:hAnsi="Times New Roman" w:cs="Times New Roman"/>
            </w:rPr>
            <w:t>v. Project Management</w:t>
          </w:r>
        </w:p>
        <w:p w14:paraId="41BFBAAA">
          <w:pPr>
            <w:pStyle w:val="17"/>
            <w:jc w:val="both"/>
            <w:rPr>
              <w:rFonts w:hint="default" w:ascii="Times New Roman" w:hAnsi="Times New Roman" w:cs="Times New Roman"/>
              <w:b/>
              <w:bCs/>
            </w:rPr>
          </w:pPr>
          <w:r>
            <w:rPr>
              <w:rFonts w:hint="default" w:cs="Times New Roman"/>
              <w:b/>
              <w:bCs/>
              <w:lang w:val="fr-FR"/>
            </w:rPr>
            <w:t>4.3.2.</w:t>
          </w:r>
          <w:r>
            <w:rPr>
              <w:rFonts w:hint="default" w:cs="Times New Roman"/>
              <w:lang w:val="fr-FR"/>
            </w:rPr>
            <w:tab/>
          </w:r>
          <w:r>
            <w:rPr>
              <w:rFonts w:hint="default" w:ascii="Times New Roman" w:hAnsi="Times New Roman" w:cs="Times New Roman"/>
            </w:rPr>
            <w:t>A summary of the activities carried out under the five components is given below. Details are provided in the terms of reference in the annex.</w:t>
          </w:r>
        </w:p>
        <w:p w14:paraId="27D33796">
          <w:pPr>
            <w:pStyle w:val="17"/>
            <w:jc w:val="both"/>
            <w:rPr>
              <w:rFonts w:hint="default" w:ascii="Times New Roman" w:hAnsi="Times New Roman" w:cs="Times New Roman"/>
              <w:b/>
              <w:bCs/>
            </w:rPr>
          </w:pPr>
        </w:p>
        <w:p w14:paraId="55D21485">
          <w:pPr>
            <w:pStyle w:val="17"/>
            <w:jc w:val="both"/>
            <w:rPr>
              <w:rFonts w:hint="default" w:ascii="Times New Roman" w:hAnsi="Times New Roman" w:cs="Times New Roman"/>
              <w:lang w:val="en-US"/>
            </w:rPr>
          </w:pPr>
          <w:r>
            <w:rPr>
              <w:rFonts w:hint="default" w:cs="Times New Roman"/>
              <w:b/>
              <w:bCs/>
              <w:lang w:val="fr-FR"/>
            </w:rPr>
            <w:t>4.4.</w:t>
          </w:r>
          <w:r>
            <w:rPr>
              <w:rFonts w:hint="default" w:cs="Times New Roman"/>
              <w:b/>
              <w:bCs/>
              <w:lang w:val="fr-FR"/>
            </w:rPr>
            <w:tab/>
          </w:r>
          <w:r>
            <w:rPr>
              <w:rFonts w:hint="default" w:ascii="Times New Roman" w:hAnsi="Times New Roman" w:cs="Times New Roman"/>
              <w:b/>
              <w:bCs/>
              <w:lang w:val="en-US"/>
            </w:rPr>
            <w:t>Preparation of an integrated water resources management plan for all relevant ministries</w:t>
          </w:r>
        </w:p>
        <w:p w14:paraId="6F809856">
          <w:pPr>
            <w:pStyle w:val="17"/>
            <w:ind w:left="708"/>
            <w:jc w:val="both"/>
            <w:rPr>
              <w:rFonts w:hint="default" w:ascii="Times New Roman" w:hAnsi="Times New Roman" w:cs="Times New Roman"/>
              <w:lang w:val="en-US"/>
            </w:rPr>
          </w:pPr>
          <w:r>
            <w:rPr>
              <w:rFonts w:hint="default" w:cs="Times New Roman"/>
              <w:b/>
              <w:bCs/>
              <w:lang w:val="fr-FR"/>
            </w:rPr>
            <w:t>4.3.1.</w:t>
          </w:r>
          <w:r>
            <w:rPr>
              <w:rFonts w:hint="default" w:cs="Times New Roman"/>
              <w:lang w:val="fr-FR"/>
            </w:rPr>
            <w:tab/>
          </w:r>
          <w:r>
            <w:rPr>
              <w:rFonts w:hint="default" w:ascii="Times New Roman" w:hAnsi="Times New Roman" w:cs="Times New Roman"/>
              <w:lang w:val="en-US"/>
            </w:rPr>
            <w:t xml:space="preserve"> </w:t>
          </w:r>
          <w:r>
            <w:rPr>
              <w:rFonts w:hint="default" w:cs="Times New Roman"/>
              <w:lang w:val="fr-FR"/>
            </w:rPr>
            <w:tab/>
          </w:r>
          <w:r>
            <w:rPr>
              <w:rFonts w:hint="default" w:ascii="Times New Roman" w:hAnsi="Times New Roman" w:cs="Times New Roman"/>
              <w:lang w:val="en-US"/>
            </w:rPr>
            <w:t xml:space="preserve">The preparation of the Integrated Water Resources Management Plan </w:t>
          </w:r>
          <w:r>
            <w:rPr>
              <w:rFonts w:hint="default" w:cs="Times New Roman"/>
              <w:lang w:val="fr-FR"/>
            </w:rPr>
            <w:tab/>
          </w:r>
          <w:r>
            <w:rPr>
              <w:rFonts w:hint="default" w:cs="Times New Roman"/>
              <w:lang w:val="fr-FR"/>
            </w:rPr>
            <w:tab/>
          </w:r>
          <w:r>
            <w:rPr>
              <w:rFonts w:hint="default" w:ascii="Times New Roman" w:hAnsi="Times New Roman" w:cs="Times New Roman"/>
              <w:lang w:val="en-US"/>
            </w:rPr>
            <w:t>will take place in three phases:</w:t>
          </w:r>
        </w:p>
        <w:p w14:paraId="4C4D34E4">
          <w:pPr>
            <w:pStyle w:val="17"/>
            <w:numPr>
              <w:ilvl w:val="0"/>
              <w:numId w:val="0"/>
            </w:numPr>
            <w:ind w:left="360" w:leftChars="0" w:firstLine="704" w:firstLineChars="0"/>
            <w:jc w:val="both"/>
            <w:rPr>
              <w:rFonts w:hint="default" w:ascii="Times New Roman" w:hAnsi="Times New Roman"/>
              <w:lang w:val="en-US"/>
            </w:rPr>
          </w:pPr>
          <w:r>
            <w:rPr>
              <w:rFonts w:hint="default" w:ascii="Times New Roman" w:hAnsi="Times New Roman"/>
              <w:lang w:val="en-US"/>
            </w:rPr>
            <w:t>i. Assessment of the current situation and identification of key issues;</w:t>
          </w:r>
        </w:p>
        <w:p w14:paraId="3375F62E">
          <w:pPr>
            <w:pStyle w:val="17"/>
            <w:numPr>
              <w:ilvl w:val="0"/>
              <w:numId w:val="0"/>
            </w:numPr>
            <w:ind w:left="360" w:leftChars="0" w:firstLine="704" w:firstLineChars="0"/>
            <w:jc w:val="both"/>
            <w:rPr>
              <w:rFonts w:hint="default" w:ascii="Times New Roman" w:hAnsi="Times New Roman"/>
              <w:lang w:val="en-US"/>
            </w:rPr>
          </w:pPr>
          <w:r>
            <w:rPr>
              <w:rFonts w:hint="default" w:ascii="Times New Roman" w:hAnsi="Times New Roman"/>
              <w:lang w:val="en-US"/>
            </w:rPr>
            <w:t xml:space="preserve">ii. Analysis of water resources development needs for selected areas of the main </w:t>
          </w:r>
          <w:r>
            <w:rPr>
              <w:rFonts w:hint="default"/>
              <w:lang w:val="fr-FR"/>
            </w:rPr>
            <w:tab/>
          </w:r>
          <w:r>
            <w:rPr>
              <w:rFonts w:hint="default"/>
              <w:lang w:val="fr-FR"/>
            </w:rPr>
            <w:tab/>
          </w:r>
          <w:r>
            <w:rPr>
              <w:rFonts w:hint="default" w:ascii="Times New Roman" w:hAnsi="Times New Roman"/>
              <w:lang w:val="en-US"/>
            </w:rPr>
            <w:t xml:space="preserve">drainage basins (Gulf of Aden, Rahayta Plain, Dikhil Plain, Ali Sabiyeh Plain, </w:t>
          </w:r>
          <w:r>
            <w:rPr>
              <w:rFonts w:hint="default"/>
              <w:lang w:val="fr-FR"/>
            </w:rPr>
            <w:tab/>
          </w:r>
          <w:r>
            <w:rPr>
              <w:rFonts w:hint="default"/>
              <w:lang w:val="fr-FR"/>
            </w:rPr>
            <w:tab/>
          </w:r>
          <w:r>
            <w:rPr>
              <w:rFonts w:hint="default" w:ascii="Times New Roman" w:hAnsi="Times New Roman"/>
              <w:lang w:val="en-US"/>
            </w:rPr>
            <w:t>Ogaden, Hawd, Togdheer/Nugal, Puntland hinterland);</w:t>
          </w:r>
        </w:p>
        <w:p w14:paraId="3F99280C">
          <w:pPr>
            <w:pStyle w:val="17"/>
            <w:numPr>
              <w:ilvl w:val="0"/>
              <w:numId w:val="0"/>
            </w:numPr>
            <w:ind w:left="360" w:leftChars="0" w:firstLine="704" w:firstLineChars="0"/>
            <w:jc w:val="both"/>
            <w:rPr>
              <w:rFonts w:hint="default" w:ascii="Times New Roman" w:hAnsi="Times New Roman"/>
              <w:lang w:val="en-US"/>
            </w:rPr>
          </w:pPr>
          <w:r>
            <w:rPr>
              <w:rFonts w:hint="default" w:ascii="Times New Roman" w:hAnsi="Times New Roman"/>
              <w:lang w:val="en-US"/>
            </w:rPr>
            <w:t xml:space="preserve">iii. Development of an integrated management plan for all water uses, </w:t>
          </w:r>
          <w:r>
            <w:rPr>
              <w:rFonts w:hint="default"/>
              <w:lang w:val="fr-FR"/>
            </w:rPr>
            <w:tab/>
          </w:r>
          <w:r>
            <w:rPr>
              <w:rFonts w:hint="default"/>
              <w:lang w:val="fr-FR"/>
            </w:rPr>
            <w:tab/>
          </w:r>
          <w:r>
            <w:rPr>
              <w:rFonts w:hint="default"/>
              <w:lang w:val="fr-FR"/>
            </w:rPr>
            <w:tab/>
          </w:r>
          <w:r>
            <w:rPr>
              <w:rFonts w:hint="default" w:ascii="Times New Roman" w:hAnsi="Times New Roman"/>
              <w:lang w:val="en-US"/>
            </w:rPr>
            <w:t xml:space="preserve">encompassing short- and long-term development strategies, with projects and </w:t>
          </w:r>
          <w:r>
            <w:rPr>
              <w:rFonts w:hint="default"/>
              <w:lang w:val="fr-FR"/>
            </w:rPr>
            <w:tab/>
          </w:r>
          <w:r>
            <w:rPr>
              <w:rFonts w:hint="default"/>
              <w:lang w:val="fr-FR"/>
            </w:rPr>
            <w:tab/>
          </w:r>
          <w:r>
            <w:rPr>
              <w:rFonts w:hint="default" w:ascii="Times New Roman" w:hAnsi="Times New Roman"/>
              <w:lang w:val="en-US"/>
            </w:rPr>
            <w:t xml:space="preserve">programs prioritized for implementation. An overview of the approach to be </w:t>
          </w:r>
          <w:r>
            <w:rPr>
              <w:rFonts w:hint="default"/>
              <w:lang w:val="fr-FR"/>
            </w:rPr>
            <w:tab/>
          </w:r>
          <w:r>
            <w:rPr>
              <w:rFonts w:hint="default"/>
              <w:lang w:val="fr-FR"/>
            </w:rPr>
            <w:tab/>
          </w:r>
          <w:r>
            <w:rPr>
              <w:rFonts w:hint="default" w:ascii="Times New Roman" w:hAnsi="Times New Roman"/>
              <w:lang w:val="en-US"/>
            </w:rPr>
            <w:t>followed and produced is presented below.</w:t>
          </w:r>
        </w:p>
        <w:p w14:paraId="5E7183EB">
          <w:pPr>
            <w:pStyle w:val="17"/>
            <w:numPr>
              <w:ilvl w:val="0"/>
              <w:numId w:val="0"/>
            </w:numPr>
            <w:ind w:firstLine="708" w:firstLineChars="0"/>
            <w:jc w:val="both"/>
            <w:rPr>
              <w:rFonts w:hint="default" w:ascii="Times New Roman" w:hAnsi="Times New Roman" w:cs="Times New Roman"/>
              <w:lang w:val="en-US"/>
            </w:rPr>
          </w:pPr>
          <w:r>
            <w:rPr>
              <w:rFonts w:hint="default" w:cs="Times New Roman"/>
              <w:b/>
              <w:bCs/>
              <w:lang w:val="fr-FR"/>
            </w:rPr>
            <w:t>4.3.2.</w:t>
          </w:r>
          <w:r>
            <w:rPr>
              <w:rFonts w:hint="default" w:cs="Times New Roman"/>
              <w:lang w:val="fr-FR"/>
            </w:rPr>
            <w:tab/>
          </w:r>
          <w:r>
            <w:rPr>
              <w:rFonts w:hint="default" w:ascii="Times New Roman" w:hAnsi="Times New Roman" w:cs="Times New Roman"/>
              <w:lang w:val="en-US"/>
            </w:rPr>
            <w:t xml:space="preserve">Assessment activities will provide an overview of the current situation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with regard to the availability and use of water resources; the inter-</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regional (or inter-state) development framework; documents relating to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current policies and strategies; sectoral governance; and proposed </w:t>
          </w:r>
          <w:r>
            <w:rPr>
              <w:rFonts w:hint="default" w:cs="Times New Roman"/>
              <w:lang w:val="fr-FR"/>
            </w:rPr>
            <w:tab/>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development plans. The situation will be assessed against existing data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and information and further work will be determined. Thematic maps of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various scales will be prepared as a contribution to the preparation of a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comprehensive plan and can be used for investment and other purposes.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An initial report will be submitted which will include a situational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 xml:space="preserve">assessment outlining the development keys, and the detailed work plan </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for the following stages. Comments from all key stakeholders in the f</w:t>
          </w:r>
          <w:r>
            <w:rPr>
              <w:rFonts w:hint="default" w:cs="Times New Roman"/>
              <w:lang w:val="fr-FR"/>
            </w:rPr>
            <w:tab/>
          </w:r>
          <w:r>
            <w:rPr>
              <w:rFonts w:hint="default" w:cs="Times New Roman"/>
              <w:lang w:val="fr-FR"/>
            </w:rPr>
            <w:tab/>
          </w:r>
          <w:r>
            <w:rPr>
              <w:rFonts w:hint="default" w:cs="Times New Roman"/>
              <w:lang w:val="fr-FR"/>
            </w:rPr>
            <w:tab/>
          </w:r>
          <w:r>
            <w:rPr>
              <w:rFonts w:hint="default" w:ascii="Times New Roman" w:hAnsi="Times New Roman" w:cs="Times New Roman"/>
              <w:lang w:val="en-US"/>
            </w:rPr>
            <w:t>irst review will be based on, among other things, this material.</w:t>
          </w:r>
        </w:p>
        <w:p w14:paraId="1D71403B">
          <w:pPr>
            <w:pStyle w:val="17"/>
            <w:numPr>
              <w:ilvl w:val="0"/>
              <w:numId w:val="0"/>
            </w:numPr>
            <w:ind w:left="360" w:leftChars="0" w:firstLine="704" w:firstLineChars="0"/>
            <w:jc w:val="both"/>
            <w:rPr>
              <w:rFonts w:hint="default" w:ascii="Times New Roman" w:hAnsi="Times New Roman" w:cs="Times New Roman"/>
              <w:lang w:val="en-US"/>
            </w:rPr>
          </w:pPr>
          <w:r>
            <w:rPr>
              <w:rFonts w:hint="default" w:cs="Times New Roman"/>
              <w:b/>
              <w:bCs/>
              <w:lang w:val="fr-FR"/>
            </w:rPr>
            <w:t>4.3.3.</w:t>
          </w:r>
          <w:r>
            <w:rPr>
              <w:rFonts w:hint="default" w:cs="Times New Roman"/>
              <w:lang w:val="fr-FR"/>
            </w:rPr>
            <w:tab/>
          </w:r>
          <w:r>
            <w:rPr>
              <w:rFonts w:hint="default" w:ascii="Times New Roman" w:hAnsi="Times New Roman" w:cs="Times New Roman"/>
              <w:lang w:val="en-US"/>
            </w:rPr>
            <w:t>The analysis stage will focus on thematic and sectoral studies, as well as on the examination of development options and scenarios based on a different set of assumptions. Thematic and sectoral studies will focus on physical characteristics, natural resources, water resources, infrastructure, water resources, socio-economic development and environmental aspects. An interim report detailing the nature and results of the analysis carried out as well as the key issues identified during the preparation of the plan will be submitted. This report will serve as the basis for the investment and the second round of consultation with key stakeholders. The preparation stage of the plan will include the development of water resources management plans covering all water uses for the retained areas of the drainage basins, which will be merged into an overall water resources management plan. The water resources management plan will incorporate integrated and multi-use development of water, land and natural resources in the basins. The preparation of the water resources management plan will be based on a systematic assessment of available water resources and existing and potential uses in the drainage basins, and on the preparation of development projects and programmes that take into account the characteristics of the areas selected in the main basins, including socio-economic needs and conditions. The plan will provide a prioritized list of development programmes and projects to be implemented over a 30-year period, in the form of short-term (0-5 years), medium-term (5-10 years) and long-term (10-20 years) interventions. Governance and support frameworks for the sector will be defined as part of the overall water resources management plan; and the Water Resources Information/Knowledge Management Framework and the Monitoring and Evaluation Framework. A gender action plan, an investment strategy for sustainable financing of the implementation plan, as well as a public awareness plan for integrated water management will be prepared. Existing drought preparedness plans will be reviewed and updated, as well as a natural disaster risk map. The final report, which details the development plan and options, will be submitted to stakeholders for review and finalized after comments made as part of the review for future investments.</w:t>
          </w:r>
        </w:p>
        <w:p w14:paraId="1CB9E835">
          <w:pPr>
            <w:pStyle w:val="17"/>
            <w:ind w:left="1080"/>
            <w:jc w:val="both"/>
            <w:rPr>
              <w:rFonts w:hint="default" w:ascii="Times New Roman" w:hAnsi="Times New Roman" w:cs="Times New Roman"/>
              <w:lang w:val="en-US"/>
            </w:rPr>
          </w:pPr>
        </w:p>
        <w:p w14:paraId="5A7AB95C">
          <w:pPr>
            <w:pStyle w:val="17"/>
            <w:jc w:val="both"/>
            <w:rPr>
              <w:rFonts w:hint="default" w:ascii="Times New Roman" w:hAnsi="Times New Roman" w:cs="Times New Roman"/>
              <w:lang w:val="en-US"/>
            </w:rPr>
          </w:pPr>
          <w:r>
            <w:rPr>
              <w:rFonts w:hint="default" w:cs="Times New Roman"/>
              <w:b/>
              <w:bCs/>
              <w:lang w:val="fr-FR"/>
            </w:rPr>
            <w:t>4.3.4.</w:t>
          </w:r>
          <w:r>
            <w:rPr>
              <w:rFonts w:hint="default" w:cs="Times New Roman"/>
              <w:lang w:val="fr-FR"/>
            </w:rPr>
            <w:tab/>
          </w:r>
          <w:r>
            <w:rPr>
              <w:rFonts w:hint="default" w:ascii="Times New Roman" w:hAnsi="Times New Roman" w:cs="Times New Roman"/>
              <w:lang w:val="en-US"/>
            </w:rPr>
            <w:t xml:space="preserve"> Products</w:t>
          </w:r>
        </w:p>
        <w:p w14:paraId="3125F46F">
          <w:pPr>
            <w:pStyle w:val="17"/>
            <w:jc w:val="both"/>
            <w:rPr>
              <w:rFonts w:hint="default" w:ascii="Times New Roman" w:hAnsi="Times New Roman" w:cs="Times New Roman"/>
              <w:b/>
              <w:bCs/>
              <w:color w:val="000000" w:themeColor="text1"/>
              <w:lang w:val="en-US"/>
              <w14:textFill>
                <w14:solidFill>
                  <w14:schemeClr w14:val="tx1"/>
                </w14:solidFill>
              </w14:textFill>
            </w:rPr>
          </w:pPr>
          <w:r>
            <w:rPr>
              <w:rFonts w:hint="default" w:ascii="Times New Roman" w:hAnsi="Times New Roman" w:cs="Times New Roman"/>
              <w:lang w:val="en-US"/>
            </w:rPr>
            <w:t>•</w:t>
          </w:r>
          <w:r>
            <w:rPr>
              <w:rFonts w:hint="default" w:ascii="Times New Roman" w:hAnsi="Times New Roman" w:cs="Times New Roman"/>
              <w:b/>
              <w:bCs/>
              <w:color w:val="000000" w:themeColor="text1"/>
              <w:lang w:val="en-US"/>
              <w14:textFill>
                <w14:solidFill>
                  <w14:schemeClr w14:val="tx1"/>
                </w14:solidFill>
              </w14:textFill>
            </w:rPr>
            <w:t xml:space="preserve"> The Initial Report, which provides an assessment of the situation by highlighting key development issues and outlining the detailed work plan for the preparation of the integrated water management plan for the entire region.</w:t>
          </w:r>
        </w:p>
        <w:p w14:paraId="181F2363">
          <w:pPr>
            <w:pStyle w:val="17"/>
            <w:jc w:val="both"/>
            <w:rPr>
              <w:rFonts w:hint="default" w:ascii="Times New Roman" w:hAnsi="Times New Roman" w:cs="Times New Roman"/>
              <w:b/>
              <w:bCs/>
              <w:color w:val="000000" w:themeColor="text1"/>
              <w:lang w:val="en-US"/>
              <w14:textFill>
                <w14:solidFill>
                  <w14:schemeClr w14:val="tx1"/>
                </w14:solidFill>
              </w14:textFill>
            </w:rPr>
          </w:pPr>
          <w:r>
            <w:rPr>
              <w:rFonts w:hint="default" w:ascii="Times New Roman" w:hAnsi="Times New Roman" w:cs="Times New Roman"/>
              <w:b/>
              <w:bCs/>
              <w:color w:val="000000" w:themeColor="text1"/>
              <w:lang w:val="en-US"/>
              <w14:textFill>
                <w14:solidFill>
                  <w14:schemeClr w14:val="tx1"/>
                </w14:solidFill>
              </w14:textFill>
            </w:rPr>
            <w:t>• The interim report, which describes in detail the nature and results of the analysis carried out and the key issues identified during the preparation of the plan.</w:t>
          </w:r>
        </w:p>
        <w:p w14:paraId="745F0ABA">
          <w:pPr>
            <w:pStyle w:val="17"/>
            <w:jc w:val="both"/>
            <w:rPr>
              <w:rFonts w:hint="default" w:ascii="Times New Roman" w:hAnsi="Times New Roman" w:cs="Times New Roman"/>
              <w:b/>
              <w:bCs/>
              <w:color w:val="000000" w:themeColor="text1"/>
              <w:lang w:val="en-US"/>
              <w14:textFill>
                <w14:solidFill>
                  <w14:schemeClr w14:val="tx1"/>
                </w14:solidFill>
              </w14:textFill>
            </w:rPr>
          </w:pPr>
          <w:r>
            <w:rPr>
              <w:rFonts w:hint="default" w:ascii="Times New Roman" w:hAnsi="Times New Roman" w:cs="Times New Roman"/>
              <w:b/>
              <w:bCs/>
              <w:color w:val="000000" w:themeColor="text1"/>
              <w:lang w:val="en-US"/>
              <w14:textFill>
                <w14:solidFill>
                  <w14:schemeClr w14:val="tx1"/>
                </w14:solidFill>
              </w14:textFill>
            </w:rPr>
            <w:t>• The Integrated Water Management Plan, which sets out development options</w:t>
          </w:r>
        </w:p>
        <w:p w14:paraId="59A51E89">
          <w:pPr>
            <w:pStyle w:val="17"/>
            <w:jc w:val="both"/>
            <w:rPr>
              <w:rFonts w:hint="default" w:ascii="Times New Roman" w:hAnsi="Times New Roman" w:cs="Times New Roman"/>
              <w:b/>
              <w:bCs/>
              <w:color w:val="000000" w:themeColor="text1"/>
              <w:lang w:val="en-US"/>
              <w14:textFill>
                <w14:solidFill>
                  <w14:schemeClr w14:val="tx1"/>
                </w14:solidFill>
              </w14:textFill>
            </w:rPr>
          </w:pPr>
        </w:p>
        <w:p w14:paraId="1311257F">
          <w:pPr>
            <w:pStyle w:val="17"/>
            <w:jc w:val="both"/>
            <w:rPr>
              <w:rFonts w:hint="default" w:ascii="Times New Roman" w:hAnsi="Times New Roman" w:cs="Times New Roman"/>
              <w:lang w:val="en-US"/>
            </w:rPr>
          </w:pPr>
          <w:r>
            <w:rPr>
              <w:rFonts w:hint="default" w:cs="Times New Roman"/>
              <w:b/>
              <w:bCs/>
              <w:lang w:val="fr-FR"/>
            </w:rPr>
            <w:t>4.4.</w:t>
          </w:r>
          <w:r>
            <w:rPr>
              <w:rFonts w:hint="default" w:cs="Times New Roman"/>
              <w:b/>
              <w:bCs/>
              <w:lang w:val="fr-FR"/>
            </w:rPr>
            <w:tab/>
          </w:r>
          <w:r>
            <w:rPr>
              <w:rFonts w:hint="default" w:ascii="Times New Roman" w:hAnsi="Times New Roman" w:cs="Times New Roman"/>
              <w:b/>
              <w:bCs/>
              <w:lang w:val="en-US"/>
            </w:rPr>
            <w:t>Preparation of an investment plan</w:t>
          </w:r>
        </w:p>
        <w:p w14:paraId="56795625">
          <w:pPr>
            <w:pStyle w:val="17"/>
            <w:numPr>
              <w:ilvl w:val="0"/>
              <w:numId w:val="0"/>
            </w:numPr>
            <w:ind w:left="360" w:leftChars="0"/>
            <w:jc w:val="both"/>
            <w:rPr>
              <w:rFonts w:hint="default" w:ascii="Times New Roman" w:hAnsi="Times New Roman" w:cs="Times New Roman"/>
              <w:lang w:val="en-US"/>
            </w:rPr>
          </w:pPr>
          <w:r>
            <w:rPr>
              <w:rFonts w:hint="default" w:cs="Times New Roman"/>
              <w:lang w:val="fr-FR"/>
            </w:rPr>
            <w:t>4.4.1.</w:t>
          </w:r>
          <w:r>
            <w:rPr>
              <w:rFonts w:hint="default" w:cs="Times New Roman"/>
              <w:lang w:val="fr-FR"/>
            </w:rPr>
            <w:tab/>
          </w:r>
          <w:r>
            <w:rPr>
              <w:rFonts w:hint="default" w:ascii="Times New Roman" w:hAnsi="Times New Roman" w:cs="Times New Roman"/>
              <w:lang w:val="en-US"/>
            </w:rPr>
            <w:t>The investment plan will cover the preparation of projects and programs for funding. Projects/programmes will be implemented in the selected areas of the drainage basins, with a focus on the short-term priority measures identified in the water resources management plan. Projects/programmes will generally take into consideration multi-purpose water use, integrated water supply for rural people and livestock, rural sanitation and hygiene, small-scale production of high-value irrigated crops, disaster mitigation, etc. The preparation will include preliminary drawings and cost estimates, as well as the detailed reference term for subsequent detailed engineering design and implementation studies. A detailed analysis of technical, economic, financial aspects as well as to assess social and environmental impacts and identify measures for climate change adaptation and mitigation. This involves preparing action plans for sector support – with terms of reference and budgets – that can be used for stand-alone projects or integrated into other projects. Details will be provided on the estimation of investment needs and resource mobilization strategies. An investment planning report that provides details on the nature of the projects and programs, the technical solution, economic viability and financial, environmental and social considerations will be submitted for review and validation. A round table on resource mobilization will be held following the submission of the investment planning report.</w:t>
          </w:r>
        </w:p>
        <w:p w14:paraId="07E8496B">
          <w:pPr>
            <w:pStyle w:val="17"/>
            <w:jc w:val="both"/>
            <w:rPr>
              <w:rFonts w:hint="default" w:ascii="Times New Roman" w:hAnsi="Times New Roman" w:cs="Times New Roman"/>
              <w:b/>
              <w:bCs/>
              <w:lang w:val="en-US"/>
            </w:rPr>
          </w:pPr>
          <w:r>
            <w:rPr>
              <w:rFonts w:hint="default" w:cs="Times New Roman"/>
              <w:b/>
              <w:bCs/>
              <w:lang w:val="fr-FR"/>
            </w:rPr>
            <w:t>4.6.</w:t>
          </w:r>
          <w:r>
            <w:rPr>
              <w:rFonts w:hint="default" w:cs="Times New Roman"/>
              <w:b/>
              <w:bCs/>
              <w:lang w:val="fr-FR"/>
            </w:rPr>
            <w:tab/>
          </w:r>
          <w:r>
            <w:rPr>
              <w:rFonts w:hint="default" w:ascii="Times New Roman" w:hAnsi="Times New Roman" w:cs="Times New Roman"/>
              <w:b/>
              <w:bCs/>
              <w:lang w:val="en-US"/>
            </w:rPr>
            <w:t>Products</w:t>
          </w:r>
        </w:p>
        <w:p w14:paraId="58A0B0A3">
          <w:pPr>
            <w:pStyle w:val="17"/>
            <w:jc w:val="both"/>
            <w:rPr>
              <w:rFonts w:hint="default" w:ascii="Times New Roman" w:hAnsi="Times New Roman" w:cs="Times New Roman"/>
              <w:lang w:val="en-US"/>
            </w:rPr>
          </w:pPr>
          <w:r>
            <w:rPr>
              <w:rFonts w:hint="default" w:ascii="Times New Roman" w:hAnsi="Times New Roman" w:cs="Times New Roman"/>
              <w:lang w:val="en-US"/>
            </w:rPr>
            <w:t>• Investment plan containing climate-resilient and gender-sensitive projects and programmes, to be prepared for funding.</w:t>
          </w:r>
        </w:p>
        <w:p w14:paraId="47648EE5">
          <w:pPr>
            <w:pStyle w:val="17"/>
            <w:ind w:left="1080"/>
            <w:jc w:val="both"/>
            <w:rPr>
              <w:rFonts w:hint="default" w:ascii="Times New Roman" w:hAnsi="Times New Roman" w:cs="Times New Roman"/>
              <w:lang w:val="en-US"/>
            </w:rPr>
          </w:pPr>
          <w:r>
            <w:rPr>
              <w:rFonts w:hint="default" w:ascii="Times New Roman" w:hAnsi="Times New Roman" w:cs="Times New Roman"/>
              <w:b/>
              <w:bCs/>
              <w:u w:val="single"/>
              <w:lang w:val="en-US"/>
            </w:rPr>
            <w:t>iii) Design and implementation of priority work</w:t>
          </w:r>
        </w:p>
        <w:p w14:paraId="247A01C4">
          <w:pPr>
            <w:pStyle w:val="17"/>
            <w:ind w:firstLine="708" w:firstLineChars="0"/>
            <w:jc w:val="both"/>
            <w:rPr>
              <w:rFonts w:hint="default" w:ascii="Times New Roman" w:hAnsi="Times New Roman" w:cs="Times New Roman"/>
              <w:lang w:val="en-US"/>
            </w:rPr>
          </w:pPr>
          <w:r>
            <w:rPr>
              <w:rFonts w:hint="default" w:cs="Times New Roman"/>
              <w:b/>
              <w:bCs/>
              <w:lang w:val="fr-FR"/>
            </w:rPr>
            <w:t>4.5.1.</w:t>
          </w:r>
          <w:r>
            <w:rPr>
              <w:rFonts w:hint="default" w:cs="Times New Roman"/>
              <w:lang w:val="fr-FR"/>
            </w:rPr>
            <w:tab/>
          </w:r>
          <w:r>
            <w:rPr>
              <w:rFonts w:hint="default" w:ascii="Times New Roman" w:hAnsi="Times New Roman" w:cs="Times New Roman"/>
              <w:lang w:val="en-US"/>
            </w:rPr>
            <w:t xml:space="preserve"> This component will focus on the rehabilitation of small water storage </w:t>
          </w:r>
        </w:p>
        <w:p w14:paraId="204472BB">
          <w:pPr>
            <w:pStyle w:val="17"/>
            <w:ind w:left="1080"/>
            <w:jc w:val="both"/>
            <w:rPr>
              <w:rFonts w:hint="default" w:ascii="Times New Roman" w:hAnsi="Times New Roman" w:cs="Times New Roman"/>
              <w:lang w:val="en-US"/>
            </w:rPr>
          </w:pPr>
          <w:r>
            <w:rPr>
              <w:rFonts w:hint="default" w:ascii="Times New Roman" w:hAnsi="Times New Roman" w:cs="Times New Roman"/>
              <w:lang w:val="en-US"/>
            </w:rPr>
            <w:t>Evaluation reservoirs to meet high-priority needs in drought-affected areas, while building capacity to implement downstream work to be prepared as part of investment planning. Given the urgent need for this work, the structures to be rehabilitated will be identified and prioritized at the beginning of the investment preparation process. Among the main activities to be carried out are the prioritization and selection of priority works; assessment and study of rehabilitation needs; detailed design and preparation of tender documents; the acquisition of the services of the contractors to carry out the work; and the implementation of priority work, linking to community capacity-building activities</w:t>
          </w:r>
        </w:p>
        <w:p w14:paraId="39603A4A">
          <w:pPr>
            <w:pStyle w:val="17"/>
            <w:ind w:left="720"/>
            <w:jc w:val="both"/>
            <w:rPr>
              <w:rFonts w:hint="default" w:ascii="Times New Roman" w:hAnsi="Times New Roman" w:cs="Times New Roman"/>
              <w:lang w:val="en-US"/>
            </w:rPr>
          </w:pPr>
          <w:r>
            <w:rPr>
              <w:rFonts w:hint="default" w:cs="Times New Roman"/>
              <w:b/>
              <w:bCs/>
              <w:lang w:val="fr-FR"/>
            </w:rPr>
            <w:t>4.5.2.</w:t>
          </w:r>
          <w:r>
            <w:rPr>
              <w:rFonts w:hint="default" w:cs="Times New Roman"/>
              <w:lang w:val="fr-FR"/>
            </w:rPr>
            <w:tab/>
          </w:r>
          <w:r>
            <w:rPr>
              <w:rFonts w:hint="default" w:ascii="Times New Roman" w:hAnsi="Times New Roman" w:cs="Times New Roman"/>
              <w:lang w:val="en-US"/>
            </w:rPr>
            <w:t xml:space="preserve"> Products</w:t>
          </w:r>
        </w:p>
        <w:p w14:paraId="4465D895">
          <w:pPr>
            <w:pStyle w:val="17"/>
            <w:jc w:val="center"/>
            <w:rPr>
              <w:rFonts w:hint="default" w:ascii="Times New Roman" w:hAnsi="Times New Roman" w:cs="Times New Roman"/>
              <w:lang w:val="en-US"/>
            </w:rPr>
          </w:pPr>
          <w:r>
            <w:rPr>
              <w:rFonts w:hint="default" w:ascii="Times New Roman" w:hAnsi="Times New Roman" w:cs="Times New Roman"/>
              <w:lang w:val="en-US"/>
            </w:rPr>
            <w:t>• Evaluation, design and execution of priority works.</w:t>
          </w:r>
        </w:p>
        <w:p w14:paraId="453670E0">
          <w:pPr>
            <w:pStyle w:val="17"/>
            <w:jc w:val="center"/>
            <w:rPr>
              <w:rFonts w:hint="default" w:ascii="Times New Roman" w:hAnsi="Times New Roman" w:cs="Times New Roman"/>
              <w:lang w:val="en-US"/>
            </w:rPr>
          </w:pPr>
        </w:p>
        <w:p w14:paraId="6971AA32">
          <w:pPr>
            <w:pStyle w:val="17"/>
            <w:numPr>
              <w:ilvl w:val="0"/>
              <w:numId w:val="0"/>
            </w:numPr>
            <w:ind w:left="360" w:leftChars="0"/>
            <w:jc w:val="both"/>
            <w:rPr>
              <w:rFonts w:hint="default" w:ascii="Times New Roman" w:hAnsi="Times New Roman" w:cs="Times New Roman"/>
              <w:b/>
              <w:bCs/>
            </w:rPr>
          </w:pPr>
          <w:r>
            <w:rPr>
              <w:rFonts w:hint="default" w:cs="Times New Roman"/>
              <w:b/>
              <w:bCs/>
              <w:lang w:val="fr-FR"/>
            </w:rPr>
            <w:t>4.7.</w:t>
          </w:r>
          <w:r>
            <w:rPr>
              <w:rFonts w:hint="default" w:cs="Times New Roman"/>
              <w:b/>
              <w:bCs/>
              <w:lang w:val="fr-FR"/>
            </w:rPr>
            <w:tab/>
          </w:r>
          <w:r>
            <w:rPr>
              <w:rFonts w:hint="default" w:ascii="Times New Roman" w:hAnsi="Times New Roman" w:cs="Times New Roman"/>
              <w:b/>
              <w:bCs/>
            </w:rPr>
            <w:t>Costs and Funding</w:t>
          </w:r>
        </w:p>
        <w:p w14:paraId="0372534B">
          <w:pPr>
            <w:pStyle w:val="17"/>
            <w:ind w:left="900"/>
            <w:rPr>
              <w:rFonts w:hint="default" w:ascii="Times New Roman" w:hAnsi="Times New Roman" w:cs="Times New Roman"/>
              <w:lang w:val="en-US"/>
            </w:rPr>
          </w:pPr>
          <w:r>
            <w:rPr>
              <w:rFonts w:hint="default" w:ascii="Times New Roman" w:hAnsi="Times New Roman" w:cs="Times New Roman"/>
              <w:lang w:val="en-US"/>
            </w:rPr>
            <w:t>The estimated total cost of the project, including duties, taxes and duties, is 6,000,000 euros (six million). The African Water Facility, the World Bank, the various United Nations funds and the African Development Bank are expected to cover a significant portion of the donor funding through loans and grants. Tables 2.1 and 2.2 present the main components and cost breakdown.</w:t>
          </w:r>
        </w:p>
        <w:p w14:paraId="73317F07">
          <w:pPr>
            <w:pStyle w:val="17"/>
            <w:jc w:val="center"/>
            <w:rPr>
              <w:rFonts w:hint="default" w:ascii="Times New Roman" w:hAnsi="Times New Roman" w:cs="Times New Roman"/>
              <w:lang w:val="en-US"/>
            </w:rPr>
          </w:pPr>
          <w:r>
            <w:rPr>
              <w:rFonts w:hint="default" w:ascii="Times New Roman" w:hAnsi="Times New Roman" w:cs="Times New Roman"/>
              <w:lang w:val="en-US"/>
            </w:rPr>
            <w:t>Table 2.1</w:t>
          </w:r>
        </w:p>
        <w:p w14:paraId="09295CA6">
          <w:pPr>
            <w:pStyle w:val="17"/>
            <w:jc w:val="center"/>
            <w:rPr>
              <w:rFonts w:hint="default" w:ascii="Times New Roman" w:hAnsi="Times New Roman" w:cs="Times New Roman"/>
              <w:lang w:val="en-US"/>
            </w:rPr>
          </w:pPr>
          <w:r>
            <w:rPr>
              <w:rFonts w:hint="default" w:ascii="Times New Roman" w:hAnsi="Times New Roman" w:cs="Times New Roman"/>
              <w:lang w:val="en-US"/>
            </w:rPr>
            <w:t>Estimated project cost by component and amount in foreign currency/national currency (euros)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2"/>
            <w:gridCol w:w="1611"/>
            <w:gridCol w:w="1350"/>
            <w:gridCol w:w="1219"/>
          </w:tblGrid>
          <w:tr w14:paraId="2E06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vMerge w:val="restart"/>
              </w:tcPr>
              <w:p w14:paraId="12D41224">
                <w:pPr>
                  <w:pStyle w:val="17"/>
                  <w:jc w:val="center"/>
                  <w:rPr>
                    <w:rFonts w:hint="default" w:ascii="Times New Roman" w:hAnsi="Times New Roman" w:cs="Times New Roman"/>
                  </w:rPr>
                </w:pPr>
                <w:r>
                  <w:rPr>
                    <w:rFonts w:hint="default" w:ascii="Times New Roman" w:hAnsi="Times New Roman" w:cs="Times New Roman"/>
                  </w:rPr>
                  <w:t>Component</w:t>
                </w:r>
              </w:p>
            </w:tc>
            <w:tc>
              <w:tcPr>
                <w:tcW w:w="1611" w:type="dxa"/>
                <w:vMerge w:val="restart"/>
              </w:tcPr>
              <w:p w14:paraId="6CC8ADA4">
                <w:pPr>
                  <w:pStyle w:val="17"/>
                  <w:jc w:val="center"/>
                  <w:rPr>
                    <w:rFonts w:hint="default" w:ascii="Times New Roman" w:hAnsi="Times New Roman" w:cs="Times New Roman"/>
                  </w:rPr>
                </w:pPr>
                <w:r>
                  <w:rPr>
                    <w:rFonts w:hint="default" w:ascii="Times New Roman" w:hAnsi="Times New Roman" w:cs="Times New Roman"/>
                  </w:rPr>
                  <w:t>Total Cost</w:t>
                </w:r>
              </w:p>
            </w:tc>
            <w:tc>
              <w:tcPr>
                <w:tcW w:w="2569" w:type="dxa"/>
                <w:gridSpan w:val="2"/>
              </w:tcPr>
              <w:p w14:paraId="69BA601E">
                <w:pPr>
                  <w:pStyle w:val="17"/>
                  <w:jc w:val="center"/>
                  <w:rPr>
                    <w:rFonts w:hint="default" w:ascii="Times New Roman" w:hAnsi="Times New Roman" w:cs="Times New Roman"/>
                  </w:rPr>
                </w:pPr>
                <w:r>
                  <w:rPr>
                    <w:rFonts w:hint="default" w:ascii="Times New Roman" w:hAnsi="Times New Roman" w:cs="Times New Roman"/>
                  </w:rPr>
                  <w:t>Funders</w:t>
                </w:r>
              </w:p>
            </w:tc>
          </w:tr>
          <w:tr w14:paraId="2B6B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vMerge w:val="continue"/>
              </w:tcPr>
              <w:p w14:paraId="40457620">
                <w:pPr>
                  <w:pStyle w:val="17"/>
                  <w:jc w:val="center"/>
                  <w:rPr>
                    <w:rFonts w:hint="default" w:ascii="Times New Roman" w:hAnsi="Times New Roman" w:cs="Times New Roman"/>
                  </w:rPr>
                </w:pPr>
              </w:p>
            </w:tc>
            <w:tc>
              <w:tcPr>
                <w:tcW w:w="1611" w:type="dxa"/>
                <w:vMerge w:val="continue"/>
              </w:tcPr>
              <w:p w14:paraId="43D17D05">
                <w:pPr>
                  <w:pStyle w:val="17"/>
                  <w:jc w:val="center"/>
                  <w:rPr>
                    <w:rFonts w:hint="default" w:ascii="Times New Roman" w:hAnsi="Times New Roman" w:cs="Times New Roman"/>
                  </w:rPr>
                </w:pPr>
              </w:p>
            </w:tc>
            <w:tc>
              <w:tcPr>
                <w:tcW w:w="1350" w:type="dxa"/>
              </w:tcPr>
              <w:p w14:paraId="56B60906">
                <w:pPr>
                  <w:pStyle w:val="17"/>
                  <w:jc w:val="center"/>
                  <w:rPr>
                    <w:rFonts w:hint="default" w:ascii="Times New Roman" w:hAnsi="Times New Roman" w:cs="Times New Roman"/>
                  </w:rPr>
                </w:pPr>
                <w:r>
                  <w:rPr>
                    <w:rFonts w:hint="default" w:ascii="Times New Roman" w:hAnsi="Times New Roman" w:cs="Times New Roman"/>
                  </w:rPr>
                  <w:t>Cost in foreign currencies</w:t>
                </w:r>
              </w:p>
            </w:tc>
            <w:tc>
              <w:tcPr>
                <w:tcW w:w="1219" w:type="dxa"/>
              </w:tcPr>
              <w:p w14:paraId="20850DB6">
                <w:pPr>
                  <w:pStyle w:val="17"/>
                  <w:jc w:val="center"/>
                  <w:rPr>
                    <w:rFonts w:hint="default" w:ascii="Times New Roman" w:hAnsi="Times New Roman" w:cs="Times New Roman"/>
                  </w:rPr>
                </w:pPr>
              </w:p>
            </w:tc>
          </w:tr>
          <w:tr w14:paraId="49E4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629D2A1D">
                <w:pPr>
                  <w:pStyle w:val="17"/>
                  <w:rPr>
                    <w:rFonts w:hint="default" w:ascii="Times New Roman" w:hAnsi="Times New Roman" w:cs="Times New Roman"/>
                    <w:lang w:val="en-US"/>
                  </w:rPr>
                </w:pPr>
                <w:r>
                  <w:rPr>
                    <w:rFonts w:hint="default" w:ascii="Times New Roman" w:hAnsi="Times New Roman" w:cs="Times New Roman"/>
                    <w:lang w:val="en-US"/>
                  </w:rPr>
                  <w:t>A: Preparation of the Water Management Plan and investment based on an updated diagnosis</w:t>
                </w:r>
              </w:p>
            </w:tc>
            <w:tc>
              <w:tcPr>
                <w:tcW w:w="1611" w:type="dxa"/>
              </w:tcPr>
              <w:p w14:paraId="42659438">
                <w:pPr>
                  <w:pStyle w:val="17"/>
                  <w:jc w:val="center"/>
                  <w:rPr>
                    <w:rFonts w:hint="default" w:ascii="Times New Roman" w:hAnsi="Times New Roman" w:cs="Times New Roman"/>
                  </w:rPr>
                </w:pPr>
                <w:r>
                  <w:rPr>
                    <w:rFonts w:hint="default" w:ascii="Times New Roman" w:hAnsi="Times New Roman" w:cs="Times New Roman"/>
                  </w:rPr>
                  <w:t>4.728000</w:t>
                </w:r>
              </w:p>
            </w:tc>
            <w:tc>
              <w:tcPr>
                <w:tcW w:w="1350" w:type="dxa"/>
              </w:tcPr>
              <w:p w14:paraId="4DF40195">
                <w:pPr>
                  <w:pStyle w:val="17"/>
                  <w:jc w:val="center"/>
                  <w:rPr>
                    <w:rFonts w:hint="default" w:ascii="Times New Roman" w:hAnsi="Times New Roman" w:cs="Times New Roman"/>
                  </w:rPr>
                </w:pPr>
                <w:r>
                  <w:rPr>
                    <w:rFonts w:hint="default" w:ascii="Times New Roman" w:hAnsi="Times New Roman" w:cs="Times New Roman"/>
                  </w:rPr>
                  <w:t>4.728000</w:t>
                </w:r>
              </w:p>
            </w:tc>
            <w:tc>
              <w:tcPr>
                <w:tcW w:w="1219" w:type="dxa"/>
              </w:tcPr>
              <w:p w14:paraId="24ED97C8">
                <w:pPr>
                  <w:pStyle w:val="17"/>
                  <w:jc w:val="center"/>
                  <w:rPr>
                    <w:rFonts w:hint="default" w:ascii="Times New Roman" w:hAnsi="Times New Roman" w:cs="Times New Roman"/>
                  </w:rPr>
                </w:pPr>
                <w:r>
                  <w:rPr>
                    <w:rFonts w:hint="default" w:ascii="Times New Roman" w:hAnsi="Times New Roman" w:cs="Times New Roman"/>
                  </w:rPr>
                  <w:t>0</w:t>
                </w:r>
              </w:p>
            </w:tc>
          </w:tr>
          <w:tr w14:paraId="51A3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64007CE5">
                <w:pPr>
                  <w:pStyle w:val="17"/>
                  <w:rPr>
                    <w:rFonts w:hint="default" w:ascii="Times New Roman" w:hAnsi="Times New Roman" w:cs="Times New Roman"/>
                  </w:rPr>
                </w:pPr>
                <w:r>
                  <w:rPr>
                    <w:rFonts w:hint="default" w:ascii="Times New Roman" w:hAnsi="Times New Roman" w:cs="Times New Roman"/>
                  </w:rPr>
                  <w:t>B: Priority Work</w:t>
                </w:r>
              </w:p>
            </w:tc>
            <w:tc>
              <w:tcPr>
                <w:tcW w:w="1611" w:type="dxa"/>
              </w:tcPr>
              <w:p w14:paraId="01C4451F">
                <w:pPr>
                  <w:pStyle w:val="17"/>
                  <w:jc w:val="center"/>
                  <w:rPr>
                    <w:rFonts w:hint="default" w:ascii="Times New Roman" w:hAnsi="Times New Roman" w:cs="Times New Roman"/>
                  </w:rPr>
                </w:pPr>
                <w:r>
                  <w:rPr>
                    <w:rFonts w:hint="default" w:ascii="Times New Roman" w:hAnsi="Times New Roman" w:cs="Times New Roman"/>
                  </w:rPr>
                  <w:t>550000</w:t>
                </w:r>
              </w:p>
            </w:tc>
            <w:tc>
              <w:tcPr>
                <w:tcW w:w="1350" w:type="dxa"/>
              </w:tcPr>
              <w:p w14:paraId="619C6743">
                <w:pPr>
                  <w:pStyle w:val="17"/>
                  <w:jc w:val="center"/>
                  <w:rPr>
                    <w:rFonts w:hint="default" w:ascii="Times New Roman" w:hAnsi="Times New Roman" w:cs="Times New Roman"/>
                  </w:rPr>
                </w:pPr>
                <w:r>
                  <w:rPr>
                    <w:rFonts w:hint="default" w:ascii="Times New Roman" w:hAnsi="Times New Roman" w:cs="Times New Roman"/>
                  </w:rPr>
                  <w:t>0</w:t>
                </w:r>
              </w:p>
            </w:tc>
            <w:tc>
              <w:tcPr>
                <w:tcW w:w="1219" w:type="dxa"/>
              </w:tcPr>
              <w:p w14:paraId="48326D9A">
                <w:pPr>
                  <w:pStyle w:val="17"/>
                  <w:jc w:val="center"/>
                  <w:rPr>
                    <w:rFonts w:hint="default" w:ascii="Times New Roman" w:hAnsi="Times New Roman" w:cs="Times New Roman"/>
                  </w:rPr>
                </w:pPr>
                <w:r>
                  <w:rPr>
                    <w:rFonts w:hint="default" w:ascii="Times New Roman" w:hAnsi="Times New Roman" w:cs="Times New Roman"/>
                  </w:rPr>
                  <w:t>550000</w:t>
                </w:r>
              </w:p>
            </w:tc>
          </w:tr>
          <w:tr w14:paraId="6983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0A3A15E7">
                <w:pPr>
                  <w:pStyle w:val="17"/>
                  <w:rPr>
                    <w:rFonts w:hint="default" w:ascii="Times New Roman" w:hAnsi="Times New Roman" w:cs="Times New Roman"/>
                    <w:lang w:val="en-US"/>
                  </w:rPr>
                </w:pPr>
                <w:r>
                  <w:rPr>
                    <w:rFonts w:hint="default" w:ascii="Times New Roman" w:hAnsi="Times New Roman" w:cs="Times New Roman"/>
                    <w:lang w:val="en-US"/>
                  </w:rPr>
                  <w:t>C: Sector Support and Capacity Building</w:t>
                </w:r>
              </w:p>
            </w:tc>
            <w:tc>
              <w:tcPr>
                <w:tcW w:w="1611" w:type="dxa"/>
              </w:tcPr>
              <w:p w14:paraId="7166E641">
                <w:pPr>
                  <w:pStyle w:val="17"/>
                  <w:jc w:val="center"/>
                  <w:rPr>
                    <w:rFonts w:hint="default" w:ascii="Times New Roman" w:hAnsi="Times New Roman" w:cs="Times New Roman"/>
                  </w:rPr>
                </w:pPr>
                <w:r>
                  <w:rPr>
                    <w:rFonts w:hint="default" w:ascii="Times New Roman" w:hAnsi="Times New Roman" w:cs="Times New Roman"/>
                  </w:rPr>
                  <w:t>160000</w:t>
                </w:r>
              </w:p>
            </w:tc>
            <w:tc>
              <w:tcPr>
                <w:tcW w:w="1350" w:type="dxa"/>
              </w:tcPr>
              <w:p w14:paraId="139C3351">
                <w:pPr>
                  <w:pStyle w:val="17"/>
                  <w:jc w:val="center"/>
                  <w:rPr>
                    <w:rFonts w:hint="default" w:ascii="Times New Roman" w:hAnsi="Times New Roman" w:cs="Times New Roman"/>
                  </w:rPr>
                </w:pPr>
                <w:r>
                  <w:rPr>
                    <w:rFonts w:hint="default" w:ascii="Times New Roman" w:hAnsi="Times New Roman" w:cs="Times New Roman"/>
                  </w:rPr>
                  <w:t>160.000</w:t>
                </w:r>
              </w:p>
            </w:tc>
            <w:tc>
              <w:tcPr>
                <w:tcW w:w="1219" w:type="dxa"/>
              </w:tcPr>
              <w:p w14:paraId="6A696CE3">
                <w:pPr>
                  <w:pStyle w:val="17"/>
                  <w:jc w:val="center"/>
                  <w:rPr>
                    <w:rFonts w:hint="default" w:ascii="Times New Roman" w:hAnsi="Times New Roman" w:cs="Times New Roman"/>
                  </w:rPr>
                </w:pPr>
                <w:r>
                  <w:rPr>
                    <w:rFonts w:hint="default" w:ascii="Times New Roman" w:hAnsi="Times New Roman" w:cs="Times New Roman"/>
                  </w:rPr>
                  <w:t>0</w:t>
                </w:r>
              </w:p>
            </w:tc>
          </w:tr>
          <w:tr w14:paraId="31A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663E8C60">
                <w:pPr>
                  <w:pStyle w:val="17"/>
                  <w:rPr>
                    <w:rFonts w:hint="default" w:ascii="Times New Roman" w:hAnsi="Times New Roman" w:cs="Times New Roman"/>
                  </w:rPr>
                </w:pPr>
                <w:r>
                  <w:rPr>
                    <w:rFonts w:hint="default" w:ascii="Times New Roman" w:hAnsi="Times New Roman" w:cs="Times New Roman"/>
                  </w:rPr>
                  <w:t>D: Project Management</w:t>
                </w:r>
              </w:p>
            </w:tc>
            <w:tc>
              <w:tcPr>
                <w:tcW w:w="1611" w:type="dxa"/>
              </w:tcPr>
              <w:p w14:paraId="089C31AB">
                <w:pPr>
                  <w:pStyle w:val="17"/>
                  <w:jc w:val="center"/>
                  <w:rPr>
                    <w:rFonts w:hint="default" w:ascii="Times New Roman" w:hAnsi="Times New Roman" w:cs="Times New Roman"/>
                  </w:rPr>
                </w:pPr>
                <w:r>
                  <w:rPr>
                    <w:rFonts w:hint="default" w:ascii="Times New Roman" w:hAnsi="Times New Roman" w:cs="Times New Roman"/>
                  </w:rPr>
                  <w:t>387100</w:t>
                </w:r>
              </w:p>
            </w:tc>
            <w:tc>
              <w:tcPr>
                <w:tcW w:w="1350" w:type="dxa"/>
              </w:tcPr>
              <w:p w14:paraId="6B2A2B16">
                <w:pPr>
                  <w:pStyle w:val="17"/>
                  <w:jc w:val="center"/>
                  <w:rPr>
                    <w:rFonts w:hint="default" w:ascii="Times New Roman" w:hAnsi="Times New Roman" w:cs="Times New Roman"/>
                  </w:rPr>
                </w:pPr>
                <w:r>
                  <w:rPr>
                    <w:rFonts w:hint="default" w:ascii="Times New Roman" w:hAnsi="Times New Roman" w:cs="Times New Roman"/>
                  </w:rPr>
                  <w:t>387100</w:t>
                </w:r>
              </w:p>
            </w:tc>
            <w:tc>
              <w:tcPr>
                <w:tcW w:w="1219" w:type="dxa"/>
              </w:tcPr>
              <w:p w14:paraId="4BC3CD26">
                <w:pPr>
                  <w:pStyle w:val="17"/>
                  <w:jc w:val="center"/>
                  <w:rPr>
                    <w:rFonts w:hint="default" w:ascii="Times New Roman" w:hAnsi="Times New Roman" w:cs="Times New Roman"/>
                  </w:rPr>
                </w:pPr>
                <w:r>
                  <w:rPr>
                    <w:rFonts w:hint="default" w:ascii="Times New Roman" w:hAnsi="Times New Roman" w:cs="Times New Roman"/>
                  </w:rPr>
                  <w:t>0</w:t>
                </w:r>
              </w:p>
            </w:tc>
          </w:tr>
          <w:tr w14:paraId="0F5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2F5402B8">
                <w:pPr>
                  <w:pStyle w:val="17"/>
                  <w:rPr>
                    <w:rFonts w:hint="default" w:ascii="Times New Roman" w:hAnsi="Times New Roman" w:cs="Times New Roman"/>
                  </w:rPr>
                </w:pPr>
                <w:r>
                  <w:rPr>
                    <w:rFonts w:hint="default" w:ascii="Times New Roman" w:hAnsi="Times New Roman" w:cs="Times New Roman"/>
                  </w:rPr>
                  <w:t>Total Base Cost</w:t>
                </w:r>
              </w:p>
            </w:tc>
            <w:tc>
              <w:tcPr>
                <w:tcW w:w="1611" w:type="dxa"/>
              </w:tcPr>
              <w:p w14:paraId="44F9160C">
                <w:pPr>
                  <w:pStyle w:val="17"/>
                  <w:jc w:val="center"/>
                  <w:rPr>
                    <w:rFonts w:hint="default" w:ascii="Times New Roman" w:hAnsi="Times New Roman" w:cs="Times New Roman"/>
                  </w:rPr>
                </w:pPr>
                <w:r>
                  <w:rPr>
                    <w:rFonts w:hint="default" w:ascii="Times New Roman" w:hAnsi="Times New Roman" w:cs="Times New Roman"/>
                  </w:rPr>
                  <w:t>5830000</w:t>
                </w:r>
              </w:p>
            </w:tc>
            <w:tc>
              <w:tcPr>
                <w:tcW w:w="1350" w:type="dxa"/>
              </w:tcPr>
              <w:p w14:paraId="22CFB5F5">
                <w:pPr>
                  <w:pStyle w:val="17"/>
                  <w:jc w:val="center"/>
                  <w:rPr>
                    <w:rFonts w:hint="default" w:ascii="Times New Roman" w:hAnsi="Times New Roman" w:cs="Times New Roman"/>
                  </w:rPr>
                </w:pPr>
                <w:r>
                  <w:rPr>
                    <w:rFonts w:hint="default" w:ascii="Times New Roman" w:hAnsi="Times New Roman" w:cs="Times New Roman"/>
                  </w:rPr>
                  <w:t>5.830000</w:t>
                </w:r>
              </w:p>
            </w:tc>
            <w:tc>
              <w:tcPr>
                <w:tcW w:w="1219" w:type="dxa"/>
              </w:tcPr>
              <w:p w14:paraId="15844B8D">
                <w:pPr>
                  <w:pStyle w:val="17"/>
                  <w:jc w:val="center"/>
                  <w:rPr>
                    <w:rFonts w:hint="default" w:ascii="Times New Roman" w:hAnsi="Times New Roman" w:cs="Times New Roman"/>
                  </w:rPr>
                </w:pPr>
                <w:r>
                  <w:rPr>
                    <w:rFonts w:hint="default" w:ascii="Times New Roman" w:hAnsi="Times New Roman" w:cs="Times New Roman"/>
                  </w:rPr>
                  <w:t>550000</w:t>
                </w:r>
              </w:p>
            </w:tc>
          </w:tr>
          <w:tr w14:paraId="0AA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043288A8">
                <w:pPr>
                  <w:pStyle w:val="17"/>
                  <w:rPr>
                    <w:rFonts w:hint="default" w:ascii="Times New Roman" w:hAnsi="Times New Roman" w:cs="Times New Roman"/>
                  </w:rPr>
                </w:pPr>
                <w:r>
                  <w:rPr>
                    <w:rFonts w:hint="default" w:ascii="Times New Roman" w:hAnsi="Times New Roman" w:cs="Times New Roman"/>
                  </w:rPr>
                  <w:t>Basic cost allowance (3°/°)</w:t>
                </w:r>
              </w:p>
            </w:tc>
            <w:tc>
              <w:tcPr>
                <w:tcW w:w="1611" w:type="dxa"/>
              </w:tcPr>
              <w:p w14:paraId="21B143CA">
                <w:pPr>
                  <w:pStyle w:val="17"/>
                  <w:jc w:val="center"/>
                  <w:rPr>
                    <w:rFonts w:hint="default" w:ascii="Times New Roman" w:hAnsi="Times New Roman" w:cs="Times New Roman"/>
                  </w:rPr>
                </w:pPr>
                <w:r>
                  <w:rPr>
                    <w:rFonts w:hint="default" w:ascii="Times New Roman" w:hAnsi="Times New Roman" w:cs="Times New Roman"/>
                  </w:rPr>
                  <w:t>174900</w:t>
                </w:r>
              </w:p>
            </w:tc>
            <w:tc>
              <w:tcPr>
                <w:tcW w:w="1350" w:type="dxa"/>
              </w:tcPr>
              <w:p w14:paraId="28825D0C">
                <w:pPr>
                  <w:pStyle w:val="17"/>
                  <w:jc w:val="center"/>
                  <w:rPr>
                    <w:rFonts w:hint="default" w:ascii="Times New Roman" w:hAnsi="Times New Roman" w:cs="Times New Roman"/>
                  </w:rPr>
                </w:pPr>
                <w:r>
                  <w:rPr>
                    <w:rFonts w:hint="default" w:ascii="Times New Roman" w:hAnsi="Times New Roman" w:cs="Times New Roman"/>
                  </w:rPr>
                  <w:t>158253</w:t>
                </w:r>
              </w:p>
            </w:tc>
            <w:tc>
              <w:tcPr>
                <w:tcW w:w="1219" w:type="dxa"/>
              </w:tcPr>
              <w:p w14:paraId="2C3865D5">
                <w:pPr>
                  <w:pStyle w:val="17"/>
                  <w:jc w:val="center"/>
                  <w:rPr>
                    <w:rFonts w:hint="default" w:ascii="Times New Roman" w:hAnsi="Times New Roman" w:cs="Times New Roman"/>
                  </w:rPr>
                </w:pPr>
                <w:r>
                  <w:rPr>
                    <w:rFonts w:hint="default" w:ascii="Times New Roman" w:hAnsi="Times New Roman" w:cs="Times New Roman"/>
                  </w:rPr>
                  <w:t>16500</w:t>
                </w:r>
              </w:p>
            </w:tc>
          </w:tr>
          <w:tr w14:paraId="280C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55E7CE95">
                <w:pPr>
                  <w:pStyle w:val="17"/>
                  <w:rPr>
                    <w:rFonts w:hint="default" w:ascii="Times New Roman" w:hAnsi="Times New Roman" w:cs="Times New Roman"/>
                    <w:highlight w:val="lightGray"/>
                  </w:rPr>
                </w:pPr>
                <w:r>
                  <w:rPr>
                    <w:rFonts w:hint="default" w:ascii="Times New Roman" w:hAnsi="Times New Roman" w:cs="Times New Roman"/>
                  </w:rPr>
                  <w:t>Total Project Cost</w:t>
                </w:r>
              </w:p>
            </w:tc>
            <w:tc>
              <w:tcPr>
                <w:tcW w:w="1611" w:type="dxa"/>
              </w:tcPr>
              <w:p w14:paraId="38ED1640">
                <w:pPr>
                  <w:pStyle w:val="17"/>
                  <w:jc w:val="center"/>
                  <w:rPr>
                    <w:rFonts w:hint="default" w:ascii="Times New Roman" w:hAnsi="Times New Roman" w:cs="Times New Roman"/>
                    <w:highlight w:val="lightGray"/>
                  </w:rPr>
                </w:pPr>
                <w:r>
                  <w:rPr>
                    <w:rFonts w:hint="default" w:ascii="Times New Roman" w:hAnsi="Times New Roman" w:cs="Times New Roman"/>
                    <w:highlight w:val="lightGray"/>
                  </w:rPr>
                  <w:t>6.000000</w:t>
                </w:r>
              </w:p>
            </w:tc>
            <w:tc>
              <w:tcPr>
                <w:tcW w:w="1350" w:type="dxa"/>
              </w:tcPr>
              <w:p w14:paraId="7A7B7335">
                <w:pPr>
                  <w:pStyle w:val="17"/>
                  <w:jc w:val="center"/>
                  <w:rPr>
                    <w:rFonts w:hint="default" w:ascii="Times New Roman" w:hAnsi="Times New Roman" w:cs="Times New Roman"/>
                    <w:highlight w:val="lightGray"/>
                  </w:rPr>
                </w:pPr>
                <w:r>
                  <w:rPr>
                    <w:rFonts w:hint="default" w:ascii="Times New Roman" w:hAnsi="Times New Roman" w:cs="Times New Roman"/>
                    <w:highlight w:val="lightGray"/>
                  </w:rPr>
                  <w:t>5.433353</w:t>
                </w:r>
              </w:p>
            </w:tc>
            <w:tc>
              <w:tcPr>
                <w:tcW w:w="1219" w:type="dxa"/>
              </w:tcPr>
              <w:p w14:paraId="6CFFAFE9">
                <w:pPr>
                  <w:pStyle w:val="17"/>
                  <w:jc w:val="center"/>
                  <w:rPr>
                    <w:rFonts w:hint="default" w:ascii="Times New Roman" w:hAnsi="Times New Roman" w:cs="Times New Roman"/>
                  </w:rPr>
                </w:pPr>
                <w:r>
                  <w:rPr>
                    <w:rFonts w:hint="default" w:ascii="Times New Roman" w:hAnsi="Times New Roman" w:cs="Times New Roman"/>
                    <w:highlight w:val="lightGray"/>
                  </w:rPr>
                  <w:t>566500</w:t>
                </w:r>
              </w:p>
            </w:tc>
          </w:tr>
          <w:tr w14:paraId="2AB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2" w:type="dxa"/>
              </w:tcPr>
              <w:p w14:paraId="02BD7A27">
                <w:pPr>
                  <w:pStyle w:val="17"/>
                  <w:rPr>
                    <w:rFonts w:hint="default" w:ascii="Times New Roman" w:hAnsi="Times New Roman" w:cs="Times New Roman"/>
                  </w:rPr>
                </w:pPr>
                <w:r>
                  <w:rPr>
                    <w:rFonts w:hint="default" w:ascii="Times New Roman" w:hAnsi="Times New Roman" w:cs="Times New Roman"/>
                  </w:rPr>
                  <w:t>Percentage</w:t>
                </w:r>
              </w:p>
            </w:tc>
            <w:tc>
              <w:tcPr>
                <w:tcW w:w="1611" w:type="dxa"/>
              </w:tcPr>
              <w:p w14:paraId="3A03D088">
                <w:pPr>
                  <w:pStyle w:val="17"/>
                  <w:jc w:val="center"/>
                  <w:rPr>
                    <w:rFonts w:hint="default" w:ascii="Times New Roman" w:hAnsi="Times New Roman" w:cs="Times New Roman"/>
                  </w:rPr>
                </w:pPr>
              </w:p>
            </w:tc>
            <w:tc>
              <w:tcPr>
                <w:tcW w:w="1350" w:type="dxa"/>
              </w:tcPr>
              <w:p w14:paraId="3F63CB3F">
                <w:pPr>
                  <w:pStyle w:val="17"/>
                  <w:jc w:val="center"/>
                  <w:rPr>
                    <w:rFonts w:hint="default" w:ascii="Times New Roman" w:hAnsi="Times New Roman" w:cs="Times New Roman"/>
                  </w:rPr>
                </w:pPr>
                <w:r>
                  <w:rPr>
                    <w:rFonts w:hint="default" w:ascii="Times New Roman" w:hAnsi="Times New Roman" w:cs="Times New Roman"/>
                  </w:rPr>
                  <w:t>90°/°</w:t>
                </w:r>
              </w:p>
            </w:tc>
            <w:tc>
              <w:tcPr>
                <w:tcW w:w="1219" w:type="dxa"/>
              </w:tcPr>
              <w:p w14:paraId="7279188F">
                <w:pPr>
                  <w:pStyle w:val="17"/>
                  <w:jc w:val="center"/>
                  <w:rPr>
                    <w:rFonts w:hint="default" w:ascii="Times New Roman" w:hAnsi="Times New Roman" w:cs="Times New Roman"/>
                  </w:rPr>
                </w:pPr>
                <w:r>
                  <w:rPr>
                    <w:rFonts w:hint="default" w:ascii="Times New Roman" w:hAnsi="Times New Roman" w:cs="Times New Roman"/>
                  </w:rPr>
                  <w:t>10°/°</w:t>
                </w:r>
              </w:p>
            </w:tc>
          </w:tr>
        </w:tbl>
        <w:p w14:paraId="6CB5A89C">
          <w:pPr>
            <w:pStyle w:val="17"/>
            <w:jc w:val="center"/>
            <w:rPr>
              <w:rFonts w:hint="default" w:ascii="Times New Roman" w:hAnsi="Times New Roman" w:cs="Times New Roman"/>
            </w:rPr>
          </w:pPr>
        </w:p>
        <w:p w14:paraId="10F2ADAA">
          <w:pPr>
            <w:pStyle w:val="17"/>
            <w:jc w:val="center"/>
            <w:rPr>
              <w:rFonts w:hint="default" w:ascii="Times New Roman" w:hAnsi="Times New Roman" w:cs="Times New Roman"/>
            </w:rPr>
          </w:pPr>
        </w:p>
        <w:p w14:paraId="2D5DFA8D">
          <w:pPr>
            <w:pStyle w:val="17"/>
            <w:jc w:val="center"/>
            <w:rPr>
              <w:rFonts w:hint="default" w:ascii="Times New Roman" w:hAnsi="Times New Roman" w:cs="Times New Roman"/>
            </w:rPr>
          </w:pPr>
        </w:p>
        <w:p w14:paraId="10124DC1">
          <w:pPr>
            <w:pStyle w:val="17"/>
            <w:jc w:val="center"/>
            <w:rPr>
              <w:rFonts w:hint="default" w:ascii="Times New Roman" w:hAnsi="Times New Roman" w:cs="Times New Roman"/>
              <w:lang w:val="en-US"/>
            </w:rPr>
          </w:pPr>
          <w:r>
            <w:rPr>
              <w:rFonts w:hint="default" w:ascii="Times New Roman" w:hAnsi="Times New Roman" w:cs="Times New Roman"/>
              <w:lang w:val="en-US"/>
            </w:rPr>
            <w:t>Table 2.2</w:t>
          </w:r>
        </w:p>
        <w:p w14:paraId="293D99F0">
          <w:pPr>
            <w:pStyle w:val="17"/>
            <w:jc w:val="center"/>
            <w:rPr>
              <w:rFonts w:hint="default" w:ascii="Times New Roman" w:hAnsi="Times New Roman" w:cs="Times New Roman"/>
              <w:lang w:val="en-US"/>
            </w:rPr>
          </w:pPr>
          <w:r>
            <w:rPr>
              <w:rFonts w:hint="default" w:ascii="Times New Roman" w:hAnsi="Times New Roman" w:cs="Times New Roman"/>
              <w:lang w:val="en-US"/>
            </w:rPr>
            <w:t>Project cost by category of expenditure and expected source of funding (euros)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243"/>
            <w:gridCol w:w="1830"/>
            <w:gridCol w:w="1162"/>
          </w:tblGrid>
          <w:tr w14:paraId="11B1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3B476833">
                <w:pPr>
                  <w:pStyle w:val="17"/>
                  <w:jc w:val="center"/>
                  <w:rPr>
                    <w:rFonts w:hint="default" w:ascii="Times New Roman" w:hAnsi="Times New Roman" w:cs="Times New Roman"/>
                  </w:rPr>
                </w:pPr>
                <w:r>
                  <w:rPr>
                    <w:rFonts w:hint="default" w:ascii="Times New Roman" w:hAnsi="Times New Roman" w:cs="Times New Roman"/>
                  </w:rPr>
                  <w:t>EXPENSE CATEGORY</w:t>
                </w:r>
              </w:p>
            </w:tc>
            <w:tc>
              <w:tcPr>
                <w:tcW w:w="1243" w:type="dxa"/>
              </w:tcPr>
              <w:p w14:paraId="3D754877">
                <w:pPr>
                  <w:pStyle w:val="17"/>
                  <w:jc w:val="center"/>
                  <w:rPr>
                    <w:rFonts w:hint="default" w:ascii="Times New Roman" w:hAnsi="Times New Roman" w:cs="Times New Roman"/>
                  </w:rPr>
                </w:pPr>
                <w:r>
                  <w:rPr>
                    <w:rFonts w:hint="default" w:ascii="Times New Roman" w:hAnsi="Times New Roman" w:cs="Times New Roman"/>
                  </w:rPr>
                  <w:t>Total Cost</w:t>
                </w:r>
              </w:p>
            </w:tc>
            <w:tc>
              <w:tcPr>
                <w:tcW w:w="2992" w:type="dxa"/>
                <w:gridSpan w:val="2"/>
              </w:tcPr>
              <w:p w14:paraId="5769D233">
                <w:pPr>
                  <w:pStyle w:val="17"/>
                  <w:jc w:val="center"/>
                  <w:rPr>
                    <w:rFonts w:hint="default" w:ascii="Times New Roman" w:hAnsi="Times New Roman" w:cs="Times New Roman"/>
                  </w:rPr>
                </w:pPr>
                <w:r>
                  <w:rPr>
                    <w:rFonts w:hint="default" w:ascii="Times New Roman" w:hAnsi="Times New Roman" w:cs="Times New Roman"/>
                  </w:rPr>
                  <w:t>AWF/UN/WB/ABD</w:t>
                </w:r>
              </w:p>
            </w:tc>
          </w:tr>
          <w:tr w14:paraId="7643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6C43D11C">
                <w:pPr>
                  <w:pStyle w:val="17"/>
                  <w:jc w:val="center"/>
                  <w:rPr>
                    <w:rFonts w:hint="default" w:ascii="Times New Roman" w:hAnsi="Times New Roman" w:cs="Times New Roman"/>
                  </w:rPr>
                </w:pPr>
              </w:p>
            </w:tc>
            <w:tc>
              <w:tcPr>
                <w:tcW w:w="1243" w:type="dxa"/>
              </w:tcPr>
              <w:p w14:paraId="00BA21C7">
                <w:pPr>
                  <w:pStyle w:val="17"/>
                  <w:jc w:val="center"/>
                  <w:rPr>
                    <w:rFonts w:hint="default" w:ascii="Times New Roman" w:hAnsi="Times New Roman" w:cs="Times New Roman"/>
                  </w:rPr>
                </w:pPr>
              </w:p>
            </w:tc>
            <w:tc>
              <w:tcPr>
                <w:tcW w:w="1830" w:type="dxa"/>
              </w:tcPr>
              <w:p w14:paraId="7FAE737B">
                <w:pPr>
                  <w:pStyle w:val="17"/>
                  <w:jc w:val="center"/>
                  <w:rPr>
                    <w:rFonts w:hint="default" w:ascii="Times New Roman" w:hAnsi="Times New Roman" w:cs="Times New Roman"/>
                  </w:rPr>
                </w:pPr>
                <w:r>
                  <w:rPr>
                    <w:rFonts w:hint="default" w:ascii="Times New Roman" w:hAnsi="Times New Roman" w:cs="Times New Roman"/>
                  </w:rPr>
                  <w:t>Cost in foreign currencies</w:t>
                </w:r>
              </w:p>
            </w:tc>
            <w:tc>
              <w:tcPr>
                <w:tcW w:w="1162" w:type="dxa"/>
              </w:tcPr>
              <w:p w14:paraId="62912B9F">
                <w:pPr>
                  <w:pStyle w:val="17"/>
                  <w:jc w:val="center"/>
                  <w:rPr>
                    <w:rFonts w:hint="default" w:ascii="Times New Roman" w:hAnsi="Times New Roman" w:cs="Times New Roman"/>
                  </w:rPr>
                </w:pPr>
                <w:r>
                  <w:rPr>
                    <w:rFonts w:hint="default" w:ascii="Times New Roman" w:hAnsi="Times New Roman" w:cs="Times New Roman"/>
                  </w:rPr>
                  <w:t>Cost in euros</w:t>
                </w:r>
              </w:p>
            </w:tc>
          </w:tr>
          <w:tr w14:paraId="60BA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1009742C">
                <w:pPr>
                  <w:pStyle w:val="17"/>
                  <w:rPr>
                    <w:rFonts w:hint="default" w:ascii="Times New Roman" w:hAnsi="Times New Roman" w:cs="Times New Roman"/>
                  </w:rPr>
                </w:pPr>
                <w:r>
                  <w:rPr>
                    <w:rFonts w:hint="default" w:ascii="Times New Roman" w:hAnsi="Times New Roman" w:cs="Times New Roman"/>
                  </w:rPr>
                  <w:t>Services</w:t>
                </w:r>
              </w:p>
            </w:tc>
            <w:tc>
              <w:tcPr>
                <w:tcW w:w="1243" w:type="dxa"/>
              </w:tcPr>
              <w:p w14:paraId="55BA6891">
                <w:pPr>
                  <w:pStyle w:val="17"/>
                  <w:jc w:val="center"/>
                  <w:rPr>
                    <w:rFonts w:hint="default" w:ascii="Times New Roman" w:hAnsi="Times New Roman" w:cs="Times New Roman"/>
                  </w:rPr>
                </w:pPr>
                <w:r>
                  <w:rPr>
                    <w:rFonts w:hint="default" w:ascii="Times New Roman" w:hAnsi="Times New Roman" w:cs="Times New Roman"/>
                  </w:rPr>
                  <w:t>4.888000</w:t>
                </w:r>
              </w:p>
            </w:tc>
            <w:tc>
              <w:tcPr>
                <w:tcW w:w="1830" w:type="dxa"/>
              </w:tcPr>
              <w:p w14:paraId="6B4A5F6F">
                <w:pPr>
                  <w:pStyle w:val="17"/>
                  <w:jc w:val="center"/>
                  <w:rPr>
                    <w:rFonts w:hint="default" w:ascii="Times New Roman" w:hAnsi="Times New Roman" w:cs="Times New Roman"/>
                  </w:rPr>
                </w:pPr>
                <w:r>
                  <w:rPr>
                    <w:rFonts w:hint="default" w:ascii="Times New Roman" w:hAnsi="Times New Roman" w:cs="Times New Roman"/>
                  </w:rPr>
                  <w:t>4.888000</w:t>
                </w:r>
              </w:p>
            </w:tc>
            <w:tc>
              <w:tcPr>
                <w:tcW w:w="1162" w:type="dxa"/>
              </w:tcPr>
              <w:p w14:paraId="1F3C2095">
                <w:pPr>
                  <w:pStyle w:val="17"/>
                  <w:jc w:val="center"/>
                  <w:rPr>
                    <w:rFonts w:hint="default" w:ascii="Times New Roman" w:hAnsi="Times New Roman" w:cs="Times New Roman"/>
                  </w:rPr>
                </w:pPr>
              </w:p>
            </w:tc>
          </w:tr>
          <w:tr w14:paraId="25A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85741F4">
                <w:pPr>
                  <w:pStyle w:val="17"/>
                  <w:rPr>
                    <w:rFonts w:hint="default" w:ascii="Times New Roman" w:hAnsi="Times New Roman" w:cs="Times New Roman"/>
                  </w:rPr>
                </w:pPr>
                <w:r>
                  <w:rPr>
                    <w:rFonts w:hint="default" w:ascii="Times New Roman" w:hAnsi="Times New Roman" w:cs="Times New Roman"/>
                  </w:rPr>
                  <w:t>Road repairs</w:t>
                </w:r>
              </w:p>
            </w:tc>
            <w:tc>
              <w:tcPr>
                <w:tcW w:w="1243" w:type="dxa"/>
              </w:tcPr>
              <w:p w14:paraId="468A2BBF">
                <w:pPr>
                  <w:pStyle w:val="17"/>
                  <w:jc w:val="center"/>
                  <w:rPr>
                    <w:rFonts w:hint="default" w:ascii="Times New Roman" w:hAnsi="Times New Roman" w:cs="Times New Roman"/>
                  </w:rPr>
                </w:pPr>
                <w:r>
                  <w:rPr>
                    <w:rFonts w:hint="default" w:ascii="Times New Roman" w:hAnsi="Times New Roman" w:cs="Times New Roman"/>
                  </w:rPr>
                  <w:t>550.000</w:t>
                </w:r>
              </w:p>
            </w:tc>
            <w:tc>
              <w:tcPr>
                <w:tcW w:w="1830" w:type="dxa"/>
              </w:tcPr>
              <w:p w14:paraId="3DBD0CD6">
                <w:pPr>
                  <w:pStyle w:val="17"/>
                  <w:jc w:val="center"/>
                  <w:rPr>
                    <w:rFonts w:hint="default" w:ascii="Times New Roman" w:hAnsi="Times New Roman" w:cs="Times New Roman"/>
                  </w:rPr>
                </w:pPr>
              </w:p>
            </w:tc>
            <w:tc>
              <w:tcPr>
                <w:tcW w:w="1162" w:type="dxa"/>
              </w:tcPr>
              <w:p w14:paraId="18A24E67">
                <w:pPr>
                  <w:pStyle w:val="17"/>
                  <w:jc w:val="center"/>
                  <w:rPr>
                    <w:rFonts w:hint="default" w:ascii="Times New Roman" w:hAnsi="Times New Roman" w:cs="Times New Roman"/>
                  </w:rPr>
                </w:pPr>
                <w:r>
                  <w:rPr>
                    <w:rFonts w:hint="default" w:ascii="Times New Roman" w:hAnsi="Times New Roman" w:cs="Times New Roman"/>
                  </w:rPr>
                  <w:t>550.000</w:t>
                </w:r>
              </w:p>
            </w:tc>
          </w:tr>
          <w:tr w14:paraId="1CC6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004A65EB">
                <w:pPr>
                  <w:pStyle w:val="17"/>
                  <w:rPr>
                    <w:rFonts w:hint="default" w:ascii="Times New Roman" w:hAnsi="Times New Roman" w:cs="Times New Roman"/>
                  </w:rPr>
                </w:pPr>
                <w:r>
                  <w:rPr>
                    <w:rFonts w:hint="default" w:ascii="Times New Roman" w:hAnsi="Times New Roman" w:cs="Times New Roman"/>
                  </w:rPr>
                  <w:t>Property</w:t>
                </w:r>
              </w:p>
            </w:tc>
            <w:tc>
              <w:tcPr>
                <w:tcW w:w="1243" w:type="dxa"/>
              </w:tcPr>
              <w:p w14:paraId="41348BF6">
                <w:pPr>
                  <w:pStyle w:val="17"/>
                  <w:jc w:val="center"/>
                  <w:rPr>
                    <w:rFonts w:hint="default" w:ascii="Times New Roman" w:hAnsi="Times New Roman" w:cs="Times New Roman"/>
                  </w:rPr>
                </w:pPr>
                <w:r>
                  <w:rPr>
                    <w:rFonts w:hint="default" w:ascii="Times New Roman" w:hAnsi="Times New Roman" w:cs="Times New Roman"/>
                  </w:rPr>
                  <w:t>0</w:t>
                </w:r>
              </w:p>
            </w:tc>
            <w:tc>
              <w:tcPr>
                <w:tcW w:w="1830" w:type="dxa"/>
              </w:tcPr>
              <w:p w14:paraId="17EA40ED">
                <w:pPr>
                  <w:pStyle w:val="17"/>
                  <w:jc w:val="center"/>
                  <w:rPr>
                    <w:rFonts w:hint="default" w:ascii="Times New Roman" w:hAnsi="Times New Roman" w:cs="Times New Roman"/>
                  </w:rPr>
                </w:pPr>
              </w:p>
            </w:tc>
            <w:tc>
              <w:tcPr>
                <w:tcW w:w="1162" w:type="dxa"/>
              </w:tcPr>
              <w:p w14:paraId="10C97CD2">
                <w:pPr>
                  <w:pStyle w:val="17"/>
                  <w:jc w:val="center"/>
                  <w:rPr>
                    <w:rFonts w:hint="default" w:ascii="Times New Roman" w:hAnsi="Times New Roman" w:cs="Times New Roman"/>
                  </w:rPr>
                </w:pPr>
              </w:p>
            </w:tc>
          </w:tr>
          <w:tr w14:paraId="483F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7E38EAA2">
                <w:pPr>
                  <w:pStyle w:val="17"/>
                  <w:rPr>
                    <w:rFonts w:hint="default" w:ascii="Times New Roman" w:hAnsi="Times New Roman" w:cs="Times New Roman"/>
                  </w:rPr>
                </w:pPr>
                <w:r>
                  <w:rPr>
                    <w:rFonts w:hint="default" w:ascii="Times New Roman" w:hAnsi="Times New Roman" w:cs="Times New Roman"/>
                  </w:rPr>
                  <w:t>Operating Expenses</w:t>
                </w:r>
              </w:p>
            </w:tc>
            <w:tc>
              <w:tcPr>
                <w:tcW w:w="1243" w:type="dxa"/>
              </w:tcPr>
              <w:p w14:paraId="688E57AA">
                <w:pPr>
                  <w:pStyle w:val="17"/>
                  <w:jc w:val="center"/>
                  <w:rPr>
                    <w:rFonts w:hint="default" w:ascii="Times New Roman" w:hAnsi="Times New Roman" w:cs="Times New Roman"/>
                  </w:rPr>
                </w:pPr>
                <w:r>
                  <w:rPr>
                    <w:rFonts w:hint="default" w:ascii="Times New Roman" w:hAnsi="Times New Roman" w:cs="Times New Roman"/>
                  </w:rPr>
                  <w:t>387.100</w:t>
                </w:r>
              </w:p>
            </w:tc>
            <w:tc>
              <w:tcPr>
                <w:tcW w:w="1830" w:type="dxa"/>
              </w:tcPr>
              <w:p w14:paraId="37C5F6B1">
                <w:pPr>
                  <w:pStyle w:val="17"/>
                  <w:jc w:val="center"/>
                  <w:rPr>
                    <w:rFonts w:hint="default" w:ascii="Times New Roman" w:hAnsi="Times New Roman" w:cs="Times New Roman"/>
                  </w:rPr>
                </w:pPr>
                <w:r>
                  <w:rPr>
                    <w:rFonts w:hint="default" w:ascii="Times New Roman" w:hAnsi="Times New Roman" w:cs="Times New Roman"/>
                  </w:rPr>
                  <w:t>387100</w:t>
                </w:r>
              </w:p>
            </w:tc>
            <w:tc>
              <w:tcPr>
                <w:tcW w:w="1162" w:type="dxa"/>
              </w:tcPr>
              <w:p w14:paraId="4095A749">
                <w:pPr>
                  <w:pStyle w:val="17"/>
                  <w:jc w:val="center"/>
                  <w:rPr>
                    <w:rFonts w:hint="default" w:ascii="Times New Roman" w:hAnsi="Times New Roman" w:cs="Times New Roman"/>
                  </w:rPr>
                </w:pPr>
              </w:p>
            </w:tc>
          </w:tr>
          <w:tr w14:paraId="79EA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47BF427D">
                <w:pPr>
                  <w:pStyle w:val="17"/>
                  <w:rPr>
                    <w:rFonts w:hint="default" w:ascii="Times New Roman" w:hAnsi="Times New Roman" w:cs="Times New Roman"/>
                  </w:rPr>
                </w:pPr>
                <w:r>
                  <w:rPr>
                    <w:rFonts w:hint="default" w:ascii="Times New Roman" w:hAnsi="Times New Roman" w:cs="Times New Roman"/>
                  </w:rPr>
                  <w:t>Total, Cost Base</w:t>
                </w:r>
              </w:p>
            </w:tc>
            <w:tc>
              <w:tcPr>
                <w:tcW w:w="1243" w:type="dxa"/>
              </w:tcPr>
              <w:p w14:paraId="0F668476">
                <w:pPr>
                  <w:pStyle w:val="17"/>
                  <w:jc w:val="center"/>
                  <w:rPr>
                    <w:rFonts w:hint="default" w:ascii="Times New Roman" w:hAnsi="Times New Roman" w:cs="Times New Roman"/>
                  </w:rPr>
                </w:pPr>
                <w:r>
                  <w:rPr>
                    <w:rFonts w:hint="default" w:ascii="Times New Roman" w:hAnsi="Times New Roman" w:cs="Times New Roman"/>
                  </w:rPr>
                  <w:t>5825100</w:t>
                </w:r>
              </w:p>
            </w:tc>
            <w:tc>
              <w:tcPr>
                <w:tcW w:w="1830" w:type="dxa"/>
              </w:tcPr>
              <w:p w14:paraId="6AF46E8B">
                <w:pPr>
                  <w:pStyle w:val="17"/>
                  <w:jc w:val="center"/>
                  <w:rPr>
                    <w:rFonts w:hint="default" w:ascii="Times New Roman" w:hAnsi="Times New Roman" w:cs="Times New Roman"/>
                  </w:rPr>
                </w:pPr>
                <w:r>
                  <w:rPr>
                    <w:rFonts w:hint="default" w:ascii="Times New Roman" w:hAnsi="Times New Roman" w:cs="Times New Roman"/>
                  </w:rPr>
                  <w:t>5.275100</w:t>
                </w:r>
              </w:p>
            </w:tc>
            <w:tc>
              <w:tcPr>
                <w:tcW w:w="1162" w:type="dxa"/>
              </w:tcPr>
              <w:p w14:paraId="3E41B5DE">
                <w:pPr>
                  <w:pStyle w:val="17"/>
                  <w:jc w:val="center"/>
                  <w:rPr>
                    <w:rFonts w:hint="default" w:ascii="Times New Roman" w:hAnsi="Times New Roman" w:cs="Times New Roman"/>
                  </w:rPr>
                </w:pPr>
                <w:r>
                  <w:rPr>
                    <w:rFonts w:hint="default" w:ascii="Times New Roman" w:hAnsi="Times New Roman" w:cs="Times New Roman"/>
                  </w:rPr>
                  <w:t>550.000</w:t>
                </w:r>
              </w:p>
            </w:tc>
          </w:tr>
          <w:tr w14:paraId="47CD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443BBCAF">
                <w:pPr>
                  <w:pStyle w:val="17"/>
                  <w:rPr>
                    <w:rFonts w:hint="default" w:ascii="Times New Roman" w:hAnsi="Times New Roman" w:cs="Times New Roman"/>
                  </w:rPr>
                </w:pPr>
                <w:r>
                  <w:rPr>
                    <w:rFonts w:hint="default" w:ascii="Times New Roman" w:hAnsi="Times New Roman" w:cs="Times New Roman"/>
                  </w:rPr>
                  <w:t>Contingency allowance (3°/°)</w:t>
                </w:r>
              </w:p>
            </w:tc>
            <w:tc>
              <w:tcPr>
                <w:tcW w:w="1243" w:type="dxa"/>
              </w:tcPr>
              <w:p w14:paraId="42C25A9E">
                <w:pPr>
                  <w:pStyle w:val="17"/>
                  <w:jc w:val="center"/>
                  <w:rPr>
                    <w:rFonts w:hint="default" w:ascii="Times New Roman" w:hAnsi="Times New Roman" w:cs="Times New Roman"/>
                  </w:rPr>
                </w:pPr>
                <w:r>
                  <w:rPr>
                    <w:rFonts w:hint="default" w:ascii="Times New Roman" w:hAnsi="Times New Roman" w:cs="Times New Roman"/>
                  </w:rPr>
                  <w:t>174.900</w:t>
                </w:r>
              </w:p>
            </w:tc>
            <w:tc>
              <w:tcPr>
                <w:tcW w:w="1830" w:type="dxa"/>
              </w:tcPr>
              <w:p w14:paraId="351B3F75">
                <w:pPr>
                  <w:pStyle w:val="17"/>
                  <w:jc w:val="center"/>
                  <w:rPr>
                    <w:rFonts w:hint="default" w:ascii="Times New Roman" w:hAnsi="Times New Roman" w:cs="Times New Roman"/>
                  </w:rPr>
                </w:pPr>
                <w:r>
                  <w:rPr>
                    <w:rFonts w:hint="default" w:ascii="Times New Roman" w:hAnsi="Times New Roman" w:cs="Times New Roman"/>
                  </w:rPr>
                  <w:t>158253</w:t>
                </w:r>
              </w:p>
            </w:tc>
            <w:tc>
              <w:tcPr>
                <w:tcW w:w="1162" w:type="dxa"/>
              </w:tcPr>
              <w:p w14:paraId="715E4018">
                <w:pPr>
                  <w:pStyle w:val="17"/>
                  <w:jc w:val="center"/>
                  <w:rPr>
                    <w:rFonts w:hint="default" w:ascii="Times New Roman" w:hAnsi="Times New Roman" w:cs="Times New Roman"/>
                  </w:rPr>
                </w:pPr>
                <w:r>
                  <w:rPr>
                    <w:rFonts w:hint="default" w:ascii="Times New Roman" w:hAnsi="Times New Roman" w:cs="Times New Roman"/>
                  </w:rPr>
                  <w:t>16500</w:t>
                </w:r>
              </w:p>
            </w:tc>
          </w:tr>
          <w:tr w14:paraId="556A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7" w:type="dxa"/>
              </w:tcPr>
              <w:p w14:paraId="3F72029F">
                <w:pPr>
                  <w:pStyle w:val="17"/>
                  <w:rPr>
                    <w:rFonts w:hint="default" w:ascii="Times New Roman" w:hAnsi="Times New Roman" w:cs="Times New Roman"/>
                  </w:rPr>
                </w:pPr>
                <w:r>
                  <w:rPr>
                    <w:rFonts w:hint="default" w:ascii="Times New Roman" w:hAnsi="Times New Roman" w:cs="Times New Roman"/>
                  </w:rPr>
                  <w:t>Total, Project Cost</w:t>
                </w:r>
              </w:p>
            </w:tc>
            <w:tc>
              <w:tcPr>
                <w:tcW w:w="1243" w:type="dxa"/>
              </w:tcPr>
              <w:p w14:paraId="13DB6821">
                <w:pPr>
                  <w:pStyle w:val="17"/>
                  <w:jc w:val="center"/>
                  <w:rPr>
                    <w:rFonts w:hint="default" w:ascii="Times New Roman" w:hAnsi="Times New Roman" w:cs="Times New Roman"/>
                  </w:rPr>
                </w:pPr>
                <w:r>
                  <w:rPr>
                    <w:rFonts w:hint="default" w:ascii="Times New Roman" w:hAnsi="Times New Roman" w:cs="Times New Roman"/>
                  </w:rPr>
                  <w:t>6.000000</w:t>
                </w:r>
              </w:p>
            </w:tc>
            <w:tc>
              <w:tcPr>
                <w:tcW w:w="1830" w:type="dxa"/>
              </w:tcPr>
              <w:p w14:paraId="63366FB6">
                <w:pPr>
                  <w:pStyle w:val="17"/>
                  <w:jc w:val="center"/>
                  <w:rPr>
                    <w:rFonts w:hint="default" w:ascii="Times New Roman" w:hAnsi="Times New Roman" w:cs="Times New Roman"/>
                  </w:rPr>
                </w:pPr>
                <w:r>
                  <w:rPr>
                    <w:rFonts w:hint="default" w:ascii="Times New Roman" w:hAnsi="Times New Roman" w:cs="Times New Roman"/>
                  </w:rPr>
                  <w:t>5.433353</w:t>
                </w:r>
              </w:p>
            </w:tc>
            <w:tc>
              <w:tcPr>
                <w:tcW w:w="1162" w:type="dxa"/>
              </w:tcPr>
              <w:p w14:paraId="3A687C06">
                <w:pPr>
                  <w:pStyle w:val="17"/>
                  <w:jc w:val="center"/>
                  <w:rPr>
                    <w:rFonts w:hint="default" w:ascii="Times New Roman" w:hAnsi="Times New Roman" w:cs="Times New Roman"/>
                  </w:rPr>
                </w:pPr>
                <w:r>
                  <w:rPr>
                    <w:rFonts w:hint="default" w:ascii="Times New Roman" w:hAnsi="Times New Roman" w:cs="Times New Roman"/>
                  </w:rPr>
                  <w:t>566500</w:t>
                </w:r>
              </w:p>
            </w:tc>
          </w:tr>
        </w:tbl>
        <w:p w14:paraId="49008771">
          <w:pPr>
            <w:rPr>
              <w:rFonts w:hint="default" w:ascii="Times New Roman" w:hAnsi="Times New Roman" w:cs="Times New Roman"/>
            </w:rPr>
          </w:pPr>
        </w:p>
        <w:p w14:paraId="236552E8">
          <w:pPr>
            <w:spacing w:line="240" w:lineRule="auto"/>
            <w:rPr>
              <w:rFonts w:hint="default" w:ascii="Times New Roman" w:hAnsi="Times New Roman" w:cs="Times New Roman"/>
            </w:rPr>
          </w:pPr>
          <w:r>
            <w:rPr>
              <w:rFonts w:hint="default" w:ascii="Times New Roman" w:hAnsi="Times New Roman" w:cs="Times New Roman"/>
            </w:rPr>
            <w:br w:type="page"/>
          </w:r>
        </w:p>
        <w:p w14:paraId="502BDE7D">
          <w:pPr>
            <w:spacing w:line="240" w:lineRule="auto"/>
            <w:rPr>
              <w:rFonts w:hint="default" w:ascii="Times New Roman" w:hAnsi="Times New Roman" w:cs="Times New Roman"/>
            </w:rPr>
          </w:pPr>
        </w:p>
        <w:p w14:paraId="70E138E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leftChars="0" w:hanging="360" w:firstLineChars="0"/>
            <w:jc w:val="center"/>
            <w:rPr>
              <w:rFonts w:hint="default" w:ascii="Times New Roman" w:hAnsi="Times New Roman" w:eastAsia="Times New Roman" w:cs="Times New Roman"/>
              <w:color w:val="0000FF"/>
              <w:kern w:val="0"/>
              <w:sz w:val="42"/>
              <w:szCs w:val="42"/>
              <w:lang w:val="en" w:eastAsia="fr-FR"/>
              <w14:ligatures w14:val="none"/>
            </w:rPr>
          </w:pPr>
          <w:r>
            <w:rPr>
              <w:rFonts w:hint="default" w:ascii="Times New Roman" w:hAnsi="Times New Roman" w:eastAsia="Times New Roman" w:cs="Times New Roman"/>
              <w:color w:val="0000FF"/>
              <w:kern w:val="0"/>
              <w:sz w:val="42"/>
              <w:szCs w:val="42"/>
              <w:lang w:val="en" w:eastAsia="fr-FR"/>
              <w14:ligatures w14:val="none"/>
            </w:rPr>
            <w:t>Project execution</w:t>
          </w:r>
        </w:p>
        <w:p w14:paraId="5245C37A">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leftChars="0"/>
            <w:jc w:val="center"/>
            <w:rPr>
              <w:rFonts w:hint="default" w:ascii="Times New Roman" w:hAnsi="Times New Roman" w:eastAsia="Times New Roman" w:cs="Times New Roman"/>
              <w:color w:val="000000" w:themeColor="text1"/>
              <w:kern w:val="0"/>
              <w:sz w:val="42"/>
              <w:szCs w:val="42"/>
              <w:u w:val="double"/>
              <w:lang w:val="en" w:eastAsia="fr-FR"/>
              <w14:textFill>
                <w14:solidFill>
                  <w14:schemeClr w14:val="tx1"/>
                </w14:solidFill>
              </w14:textFill>
              <w14:ligatures w14:val="none"/>
            </w:rPr>
          </w:pPr>
          <w:r>
            <w:rPr>
              <w:rFonts w:hint="default" w:ascii="Times New Roman" w:hAnsi="Times New Roman" w:eastAsia="Times New Roman"/>
              <w:color w:val="000000" w:themeColor="text1"/>
              <w:kern w:val="0"/>
              <w:sz w:val="42"/>
              <w:szCs w:val="42"/>
              <w:u w:val="double"/>
              <w:lang w:val="en" w:eastAsia="fr-FR"/>
              <w14:textFill>
                <w14:solidFill>
                  <w14:schemeClr w14:val="tx1"/>
                </w14:solidFill>
              </w14:textFill>
              <w14:ligatures w14:val="none"/>
            </w:rPr>
            <w:t>The expertise and diagnostic project</w:t>
          </w:r>
        </w:p>
        <w:p w14:paraId="0B517DE5">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p>
        <w:p w14:paraId="726A2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b/>
              <w:bCs/>
              <w:kern w:val="0"/>
              <w:lang w:eastAsia="fr-FR"/>
              <w14:ligatures w14:val="none"/>
            </w:rPr>
          </w:pPr>
          <w:r>
            <w:rPr>
              <w:rFonts w:hint="default" w:ascii="Times New Roman" w:hAnsi="Times New Roman" w:eastAsia="Times New Roman" w:cs="Times New Roman"/>
              <w:b/>
              <w:bCs/>
              <w:kern w:val="0"/>
              <w:lang w:val="en-US" w:eastAsia="fr-FR"/>
              <w14:ligatures w14:val="none"/>
            </w:rPr>
            <w:t>5</w:t>
          </w:r>
          <w:r>
            <w:rPr>
              <w:rFonts w:hint="default" w:ascii="Times New Roman" w:hAnsi="Times New Roman" w:eastAsia="Times New Roman" w:cs="Times New Roman"/>
              <w:b/>
              <w:bCs/>
              <w:kern w:val="0"/>
              <w:lang w:val="en" w:eastAsia="fr-FR"/>
              <w14:ligatures w14:val="none"/>
            </w:rPr>
            <w:t>.1 Beneficiary and production body</w:t>
          </w:r>
        </w:p>
        <w:p w14:paraId="6E92C105">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1607036029" name="Image 3"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36029" name="Image 3"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77703D69">
          <w:pPr>
            <w:pStyle w:val="17"/>
            <w:ind w:left="1080"/>
            <w:rPr>
              <w:rFonts w:hint="default" w:ascii="Times New Roman" w:hAnsi="Times New Roman" w:cs="Times New Roman"/>
            </w:rPr>
          </w:pPr>
        </w:p>
        <w:p w14:paraId="75FD9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5</w:t>
          </w:r>
          <w:r>
            <w:rPr>
              <w:rFonts w:hint="default" w:ascii="Times New Roman" w:hAnsi="Times New Roman" w:eastAsia="Times New Roman" w:cs="Times New Roman"/>
              <w:color w:val="1F1F1F"/>
              <w:kern w:val="0"/>
              <w:lang w:val="en" w:eastAsia="fr-FR"/>
              <w14:ligatures w14:val="none"/>
            </w:rPr>
            <w:t>.1.1 The Intergovernmental Authority for Development (IGAD) based in Djibouti will be the coordinating body of the project with CEFFCA. The ministries of Djibouti, Ethiopia in particular the organ of the 5th region, the Ministry of Somalia, in particular the Government of Puntland (North) and Somaliland will be responsible for the implementation and implementation of the project in their respective regions.</w:t>
          </w:r>
        </w:p>
        <w:p w14:paraId="1DEB19D6">
          <w:pPr>
            <w:shd w:val="clear" w:color="auto" w:fill="F8F9FA"/>
            <w:spacing w:after="0" w:line="240" w:lineRule="auto"/>
            <w:rPr>
              <w:rFonts w:hint="default" w:ascii="Times New Roman" w:hAnsi="Times New Roman" w:eastAsia="Times New Roman" w:cs="Times New Roman"/>
              <w:i/>
              <w:iCs/>
              <w:color w:val="1F1F1F"/>
              <w:kern w:val="0"/>
              <w:sz w:val="18"/>
              <w:szCs w:val="18"/>
              <w:lang w:val="en-US" w:eastAsia="fr-FR"/>
              <w14:ligatures w14:val="none"/>
            </w:rPr>
          </w:pPr>
        </w:p>
        <w:p w14:paraId="5D6AD239">
          <w:pPr>
            <w:pStyle w:val="17"/>
            <w:ind w:left="1800"/>
            <w:jc w:val="both"/>
            <w:rPr>
              <w:rFonts w:hint="default" w:ascii="Times New Roman" w:hAnsi="Times New Roman" w:cs="Times New Roman"/>
              <w:lang w:val="en-US"/>
            </w:rPr>
          </w:pPr>
        </w:p>
        <w:p w14:paraId="3BE5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5</w:t>
          </w:r>
          <w:r>
            <w:rPr>
              <w:rFonts w:hint="default" w:ascii="Times New Roman" w:hAnsi="Times New Roman" w:eastAsia="Times New Roman" w:cs="Times New Roman"/>
              <w:color w:val="1F1F1F"/>
              <w:kern w:val="0"/>
              <w:lang w:val="en" w:eastAsia="fr-FR"/>
              <w14:ligatures w14:val="none"/>
            </w:rPr>
            <w:t>.1.2 Given the complexity of the project and to facilitate efficient implementation of the project, the project will be co-led by the French-speaking European Center France-Horn of Africa (CEFFCA).</w:t>
          </w:r>
        </w:p>
        <w:p w14:paraId="6A6D7918">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1130" cy="151130"/>
                <wp:effectExtent l="0" t="0" r="1270" b="1270"/>
                <wp:docPr id="1023145052" name="Image 5"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45052" name="Image 5"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p w14:paraId="1566ADA6">
          <w:pPr>
            <w:pStyle w:val="17"/>
            <w:jc w:val="both"/>
            <w:rPr>
              <w:rFonts w:hint="default" w:ascii="Times New Roman" w:hAnsi="Times New Roman" w:cs="Times New Roman"/>
              <w:b/>
              <w:bCs/>
              <w:lang w:val="en-US"/>
            </w:rPr>
          </w:pPr>
          <w:r>
            <w:rPr>
              <w:rFonts w:hint="default" w:cs="Times New Roman"/>
              <w:b/>
              <w:bCs/>
              <w:lang w:val="fr-FR"/>
            </w:rPr>
            <w:t>5.2.</w:t>
          </w:r>
          <w:r>
            <w:rPr>
              <w:rFonts w:hint="default" w:ascii="Times New Roman" w:hAnsi="Times New Roman" w:cs="Times New Roman"/>
              <w:b/>
              <w:bCs/>
              <w:lang w:val="en-US"/>
            </w:rPr>
            <w:t xml:space="preserve"> Execution methods</w:t>
          </w:r>
        </w:p>
        <w:p w14:paraId="5891093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w:t>
          </w:r>
          <w:r>
            <w:rPr>
              <w:rFonts w:hint="default" w:ascii="Times New Roman" w:hAnsi="Times New Roman" w:eastAsia="Times New Roman" w:cs="Times New Roman"/>
              <w:b/>
              <w:bCs/>
              <w:color w:val="1F1F1F"/>
              <w:kern w:val="0"/>
              <w:lang w:val="en" w:eastAsia="fr-FR"/>
              <w14:ligatures w14:val="none"/>
            </w:rPr>
            <w:t xml:space="preserve">.1 </w:t>
          </w:r>
          <w:r>
            <w:rPr>
              <w:rFonts w:hint="default" w:ascii="Times New Roman" w:hAnsi="Times New Roman" w:eastAsia="Times New Roman" w:cs="Times New Roman"/>
              <w:color w:val="1F1F1F"/>
              <w:kern w:val="0"/>
              <w:lang w:val="en" w:eastAsia="fr-FR"/>
              <w14:ligatures w14:val="none"/>
            </w:rPr>
            <w:t>The African Development Bank, the African Water Facility, the World Bank and the various UN agencies will recruit an individual consultant with considerable experience in the preparation of the Integrated Water Resources Management Plan.</w:t>
          </w:r>
        </w:p>
        <w:p w14:paraId="1BEC1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w:t>
          </w:r>
          <w:r>
            <w:rPr>
              <w:rFonts w:hint="default" w:ascii="Times New Roman" w:hAnsi="Times New Roman" w:eastAsia="Times New Roman" w:cs="Times New Roman"/>
              <w:b/>
              <w:bCs/>
              <w:color w:val="1F1F1F"/>
              <w:kern w:val="0"/>
              <w:lang w:val="en" w:eastAsia="fr-FR"/>
              <w14:ligatures w14:val="none"/>
            </w:rPr>
            <w:t>.2</w:t>
          </w:r>
          <w:r>
            <w:rPr>
              <w:rFonts w:hint="default" w:ascii="Times New Roman" w:hAnsi="Times New Roman" w:eastAsia="Times New Roman" w:cs="Times New Roman"/>
              <w:color w:val="1F1F1F"/>
              <w:kern w:val="0"/>
              <w:lang w:val="en" w:eastAsia="fr-FR"/>
              <w14:ligatures w14:val="none"/>
            </w:rPr>
            <w:t xml:space="preserve"> The project manager will be recruited by CEFFCA and must be based in Djibouti and will work in collaboration with the Project Execution Unit (CEP). The CEFFCA Project Manager will support donors in all aspects of implementation, including project management and coordination, procurement, as well as supervision of design and construction activities for priority works.</w:t>
          </w:r>
        </w:p>
        <w:p w14:paraId="451C9053">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w:t>
          </w:r>
          <w:r>
            <w:rPr>
              <w:rFonts w:hint="default" w:ascii="Times New Roman" w:hAnsi="Times New Roman" w:eastAsia="Times New Roman" w:cs="Times New Roman"/>
              <w:b/>
              <w:bCs/>
              <w:color w:val="1F1F1F"/>
              <w:kern w:val="0"/>
              <w:lang w:val="en" w:eastAsia="fr-FR"/>
              <w14:ligatures w14:val="none"/>
            </w:rPr>
            <w:t>.3</w:t>
          </w:r>
          <w:r>
            <w:rPr>
              <w:rFonts w:hint="default" w:ascii="Times New Roman" w:hAnsi="Times New Roman" w:eastAsia="Times New Roman" w:cs="Times New Roman"/>
              <w:color w:val="1F1F1F"/>
              <w:kern w:val="0"/>
              <w:lang w:val="en" w:eastAsia="fr-FR"/>
              <w14:ligatures w14:val="none"/>
            </w:rPr>
            <w:t xml:space="preserve"> The ministries of water resources of the four neighboring countries (Djibouti, Ethiopia, Somalia as well as Somaliland) will create a Project Implementation Unit (PIU) made up of members of their administrative staff. In collaboration with the CEFFCA Project Manager, the PIU will work to supervise the work of the consultancy </w:t>
          </w: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.2.</w:t>
          </w:r>
          <w:r>
            <w:rPr>
              <w:rFonts w:hint="default" w:ascii="Times New Roman" w:hAnsi="Times New Roman" w:eastAsia="Times New Roman" w:cs="Times New Roman"/>
              <w:b/>
              <w:bCs/>
              <w:color w:val="1F1F1F"/>
              <w:kern w:val="0"/>
              <w:lang w:val="en-US" w:eastAsia="fr-FR"/>
              <w14:ligatures w14:val="none"/>
            </w:rPr>
            <w:t>4</w:t>
          </w:r>
          <w:r>
            <w:rPr>
              <w:rFonts w:hint="default" w:ascii="Times New Roman" w:hAnsi="Times New Roman" w:eastAsia="Times New Roman" w:cs="Times New Roman"/>
              <w:color w:val="1F1F1F"/>
              <w:kern w:val="0"/>
              <w:lang w:val="en" w:eastAsia="fr-FR"/>
              <w14:ligatures w14:val="none"/>
            </w:rPr>
            <w:t xml:space="preserve"> and will support most aspects of implementation, including management, coordination and monitoring of the quality of the project.</w:t>
          </w:r>
        </w:p>
        <w:p w14:paraId="6758472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2.5</w:t>
          </w:r>
          <w:r>
            <w:rPr>
              <w:rFonts w:hint="default" w:ascii="Times New Roman" w:hAnsi="Times New Roman" w:eastAsia="Times New Roman" w:cs="Times New Roman"/>
              <w:b w:val="0"/>
              <w:bCs w:val="0"/>
              <w:color w:val="1F1F1F"/>
              <w:kern w:val="0"/>
              <w:lang w:val="en-US" w:eastAsia="fr-FR"/>
              <w14:ligatures w14:val="none"/>
            </w:rPr>
            <w:t>.</w:t>
          </w:r>
          <w:r>
            <w:rPr>
              <w:rFonts w:hint="default" w:ascii="Times New Roman" w:hAnsi="Times New Roman" w:eastAsia="Times New Roman" w:cs="Times New Roman"/>
              <w:color w:val="1F1F1F"/>
              <w:kern w:val="0"/>
              <w:lang w:val="en" w:eastAsia="fr-FR"/>
              <w14:ligatures w14:val="none"/>
            </w:rPr>
            <w:t xml:space="preserve"> The PIU will consist of a counterpart project coordinator assigned by the various Ministries and supported by a monitoring and evaluation agent as well as engineers responsible for the design and supervision of construction works. At the district (and sub-region) and agglomeration/community level, local administrations will participate in the implementation of decentralization policies in accordance with</w:t>
          </w:r>
        </w:p>
        <w:p w14:paraId="40AF923E">
          <w:pPr>
            <w:pStyle w:val="34"/>
            <w:shd w:val="clear" w:color="auto" w:fill="F8F9FA"/>
            <w:spacing w:before="150" w:after="0" w:line="240" w:lineRule="auto"/>
            <w:jc w:val="both"/>
            <w:rPr>
              <w:rFonts w:hint="default" w:ascii="Times New Roman" w:hAnsi="Times New Roman" w:eastAsia="Times New Roman" w:cs="Times New Roman"/>
              <w:i/>
              <w:iCs/>
              <w:color w:val="1F1F1F"/>
              <w:kern w:val="0"/>
              <w:sz w:val="18"/>
              <w:szCs w:val="18"/>
              <w:lang w:val="en-US" w:eastAsia="fr-FR"/>
              <w14:ligatures w14:val="none"/>
            </w:rPr>
          </w:pPr>
        </w:p>
        <w:p w14:paraId="6E4CE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0" w:hanging="600" w:hangingChars="250"/>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US" w:eastAsia="fr-FR"/>
              <w14:ligatures w14:val="none"/>
            </w:rPr>
            <w:t xml:space="preserve"> 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6.</w:t>
          </w:r>
          <w:r>
            <w:rPr>
              <w:rFonts w:hint="default" w:ascii="Times New Roman" w:hAnsi="Times New Roman" w:eastAsia="Times New Roman" w:cs="Times New Roman"/>
              <w:color w:val="1F1F1F"/>
              <w:kern w:val="0"/>
              <w:lang w:val="en" w:eastAsia="fr-FR"/>
              <w14:ligatures w14:val="none"/>
            </w:rPr>
            <w:t xml:space="preserve"> They will support regional coordination of project activities,</w:t>
          </w:r>
          <w:r>
            <w:rPr>
              <w:rFonts w:hint="default" w:ascii="Times New Roman" w:hAnsi="Times New Roman" w:eastAsia="Times New Roman" w:cs="Times New Roman"/>
              <w:color w:val="1F1F1F"/>
              <w:kern w:val="0"/>
              <w:lang w:val="en-US" w:eastAsia="fr-FR"/>
              <w14:ligatures w14:val="none"/>
            </w:rPr>
            <w:t xml:space="preserve"> </w:t>
          </w:r>
          <w:r>
            <w:rPr>
              <w:rFonts w:hint="default" w:ascii="Times New Roman" w:hAnsi="Times New Roman" w:eastAsia="Times New Roman" w:cs="Times New Roman"/>
              <w:color w:val="1F1F1F"/>
              <w:kern w:val="0"/>
              <w:lang w:val="en" w:eastAsia="fr-FR"/>
              <w14:ligatures w14:val="none"/>
            </w:rPr>
            <w:t>data  collection, and aspects of technical design and supervision of priority works.</w:t>
          </w:r>
        </w:p>
        <w:p w14:paraId="2671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hanging="480" w:hangingChars="200"/>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US" w:eastAsia="fr-FR"/>
              <w14:ligatures w14:val="none"/>
            </w:rPr>
            <w:t xml:space="preserve"> </w:t>
          </w:r>
          <w:r>
            <w:rPr>
              <w:rFonts w:hint="default" w:ascii="Times New Roman" w:hAnsi="Times New Roman" w:eastAsia="Times New Roman" w:cs="Times New Roman"/>
              <w:b/>
              <w:bCs/>
              <w:color w:val="1F1F1F"/>
              <w:kern w:val="0"/>
              <w:lang w:val="en-US" w:eastAsia="fr-FR"/>
              <w14:ligatures w14:val="none"/>
            </w:rPr>
            <w:t xml:space="preserve"> 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2.7.</w:t>
          </w:r>
          <w:r>
            <w:rPr>
              <w:rFonts w:hint="default" w:ascii="Times New Roman" w:hAnsi="Times New Roman" w:eastAsia="Times New Roman" w:cs="Times New Roman"/>
              <w:color w:val="1F1F1F"/>
              <w:kern w:val="0"/>
              <w:lang w:val="en" w:eastAsia="fr-FR"/>
              <w14:ligatures w14:val="none"/>
            </w:rPr>
            <w:t xml:space="preserve"> CEFFCA, in collaboration with IGAD, will also recruit an international </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consulting firm which will carry out the establishment of the master plan, the preparation of investment plans, the production of detailed technical designs and the development of planning documents. call for tenders, supervision of priority works and implementation of sector support and capacity building activities.</w:t>
          </w:r>
        </w:p>
        <w:p w14:paraId="055A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0" w:firstLineChars="50"/>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2.8.</w:t>
          </w:r>
          <w:r>
            <w:rPr>
              <w:rFonts w:hint="default" w:ascii="Times New Roman" w:hAnsi="Times New Roman" w:eastAsia="Times New Roman" w:cs="Times New Roman"/>
              <w:color w:val="1F1F1F"/>
              <w:kern w:val="0"/>
              <w:lang w:val="en" w:eastAsia="fr-FR"/>
              <w14:ligatures w14:val="none"/>
            </w:rPr>
            <w:t xml:space="preserve"> As part of these activities, the consultancy will provide technical assistance to staff responsible for water resources management in the form of on-the-job training and support. This will help strengthen the overall water resources management capacity to support the execution and implementation of downstream projects that will be prepared as part of the investment plan.</w:t>
          </w:r>
        </w:p>
        <w:p w14:paraId="05D0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2.9.</w:t>
          </w:r>
          <w:r>
            <w:rPr>
              <w:rFonts w:hint="default" w:ascii="Times New Roman" w:hAnsi="Times New Roman" w:eastAsia="Times New Roman" w:cs="Times New Roman"/>
              <w:color w:val="1F1F1F"/>
              <w:kern w:val="0"/>
              <w:lang w:val="en" w:eastAsia="fr-FR"/>
              <w14:ligatures w14:val="none"/>
            </w:rPr>
            <w:t xml:space="preserve"> A Project Steering Committee (PSC) will be created which will be composed of the following personalities or their representatives: The ministers responsible for water resources of the countries and regions concerned, a representative of the IAGD (Intergovernmental Authority on development), the ministers of planning, agriculture, livestock, health and the environment and the president of the CEFFCA NGO, the representative of the African Development Bank (AfDB), of the World Bank and a representative of the UN bodies.</w:t>
          </w:r>
        </w:p>
        <w:p w14:paraId="3E96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 w:eastAsia="fr-FR"/>
              <w14:ligatures w14:val="none"/>
            </w:rPr>
            <w:t>The CDP could also include observers who represent partners from other Non-Governmental Organizations (NGOs) relevant and present in the water sector. The CDP will be an advisory entity responsible for reviewing key documents such as the final report, reviewing the progress of project implementation, and ensuring compliance with the sectoral policies and plans of four countries.</w:t>
          </w:r>
        </w:p>
        <w:p w14:paraId="1EF2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2.10.</w:t>
          </w:r>
          <w:r>
            <w:rPr>
              <w:rFonts w:hint="default" w:ascii="Times New Roman" w:hAnsi="Times New Roman" w:eastAsia="Times New Roman" w:cs="Times New Roman"/>
              <w:color w:val="1F1F1F"/>
              <w:kern w:val="0"/>
              <w:lang w:val="en" w:eastAsia="fr-FR"/>
              <w14:ligatures w14:val="none"/>
            </w:rPr>
            <w:t xml:space="preserve"> Given the atypical nature of the arrangements relating to the execution of the project which provides that the African Development Bank - ADB, the AEF - African Water Facility, the World Bank and the UN bodies (in particular the organization United Nations Food and Agriculture Organization - FAO, UNDP and UNICEF) serve as executing agencies,</w:t>
          </w:r>
        </w:p>
        <w:p w14:paraId="33CC19F0">
          <w:pPr>
            <w:shd w:val="clear" w:color="auto" w:fill="F8F9FA"/>
            <w:spacing w:before="150" w:after="0" w:line="240" w:lineRule="auto"/>
            <w:jc w:val="both"/>
            <w:rPr>
              <w:rFonts w:hint="default" w:ascii="Times New Roman" w:hAnsi="Times New Roman" w:eastAsia="Times New Roman" w:cs="Times New Roman"/>
              <w:i/>
              <w:iCs/>
              <w:color w:val="1F1F1F"/>
              <w:kern w:val="0"/>
              <w:sz w:val="18"/>
              <w:szCs w:val="18"/>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2.11.</w:t>
          </w:r>
          <w:r>
            <w:rPr>
              <w:rFonts w:hint="default" w:ascii="Times New Roman" w:hAnsi="Times New Roman" w:eastAsia="Times New Roman" w:cs="Times New Roman"/>
              <w:color w:val="1F1F1F"/>
              <w:kern w:val="0"/>
              <w:lang w:val="en" w:eastAsia="fr-FR"/>
              <w14:ligatures w14:val="none"/>
            </w:rPr>
            <w:t xml:space="preserve"> a Project Implementation Manual (MEP) will be prepared at start-up, in consultation with the various ministries responsible for water and the manual will aim to assign roles and responsibilities to the various actors and stakeholders, to ensure functions relating to transparency, accountability and monitoring of project implementation.</w:t>
          </w:r>
        </w:p>
        <w:p w14:paraId="090B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fr-FR" w:eastAsia="fr-FR"/>
              <w14:ligatures w14:val="none"/>
            </w:rPr>
          </w:pP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2.12.</w:t>
          </w:r>
          <w:r>
            <w:rPr>
              <w:rFonts w:hint="default" w:ascii="Times New Roman" w:hAnsi="Times New Roman" w:eastAsia="Times New Roman" w:cs="Times New Roman"/>
              <w:color w:val="1F1F1F"/>
              <w:kern w:val="0"/>
              <w:lang w:val="en" w:eastAsia="fr-FR"/>
              <w14:ligatures w14:val="none"/>
            </w:rPr>
            <w:t xml:space="preserve"> The manual will notably contain the role and responsibilities of the executing agency, the PIU, the CDP and the consulting firm; a more detailed description of implementation arrangements, including dispute resolution mechanisms related to access/sharing of water resources; procurement: updates to the estimated cost and implementation schedule (if applicable)… separate the functions of the members of the Project Steering Committee (PSC) from those responsible for loans from the executing agency, operational approval will rest with CEFFCA and IGAD. </w:t>
          </w:r>
          <w:r>
            <w:rPr>
              <w:rFonts w:hint="default" w:ascii="Times New Roman" w:hAnsi="Times New Roman" w:eastAsia="Times New Roman" w:cs="Times New Roman"/>
              <w:color w:val="1F1F1F"/>
              <w:kern w:val="0"/>
              <w:lang w:val="en-US" w:eastAsia="fr-FR"/>
              <w14:ligatures w14:val="none"/>
            </w:rPr>
            <w:t xml:space="preserve">Consequently, the day-to-day project execution functions such as organizing procurement, processing reimbursement requests, establishing activity reports… </w:t>
          </w:r>
          <w:r>
            <w:rPr>
              <w:rFonts w:hint="default" w:ascii="Times New Roman" w:hAnsi="Times New Roman" w:eastAsia="Times New Roman" w:cs="Times New Roman"/>
              <w:color w:val="1F1F1F"/>
              <w:lang w:val="en"/>
            </w:rPr>
            <w:t>will be completed by the ministries responsible for water as well as the East Africa regional resource center. This provision will eliminate all potential situations of conflicts of interest that may arise. The MEP will describe in detail the role and responsibilities of IGAD, CEFFCA, AWF, UN bodies and the AfDB as well as the World Bank.</w:t>
          </w:r>
          <w:r>
            <w:rPr>
              <w:rFonts w:hint="default" w:ascii="Times New Roman" w:hAnsi="Times New Roman" w:eastAsia="Times New Roman" w:cs="Times New Roman"/>
              <w:color w:val="1F1F1F"/>
              <w:lang w:val="fr-FR"/>
            </w:rPr>
            <w:t xml:space="preserve"> </w:t>
          </w:r>
          <w:r>
            <w:rPr>
              <w:rFonts w:hint="default" w:ascii="Times New Roman" w:hAnsi="Times New Roman" w:eastAsia="Times New Roman"/>
              <w:color w:val="1F1F1F"/>
              <w:lang w:val="fr-FR"/>
            </w:rPr>
            <w:t>This provision will eliminate any potential conflict of interest situations that may arise. The MEP will describe in detail the roles and responsibilities of IGAD, CEFFCA, UN bodies, the AfDB, the World Bank and UN agencies.</w:t>
          </w:r>
        </w:p>
        <w:p w14:paraId="3385B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hint="default" w:ascii="Times New Roman" w:hAnsi="Times New Roman" w:eastAsia="Times New Roman" w:cs="Times New Roman"/>
              <w:b/>
              <w:bCs/>
              <w:kern w:val="0"/>
              <w:lang w:eastAsia="fr-FR"/>
              <w14:ligatures w14:val="none"/>
            </w:rPr>
          </w:pPr>
          <w:r>
            <w:rPr>
              <w:rFonts w:hint="default" w:ascii="Times New Roman" w:hAnsi="Times New Roman" w:eastAsia="Times New Roman" w:cs="Times New Roman"/>
              <w:b/>
              <w:bCs/>
              <w:kern w:val="0"/>
              <w:lang w:val="en-US" w:eastAsia="fr-FR"/>
              <w14:ligatures w14:val="none"/>
            </w:rPr>
            <w:t>5.3.</w:t>
          </w:r>
          <w:r>
            <w:rPr>
              <w:rFonts w:hint="default" w:ascii="Times New Roman" w:hAnsi="Times New Roman" w:eastAsia="Times New Roman" w:cs="Times New Roman"/>
              <w:b/>
              <w:bCs/>
              <w:kern w:val="0"/>
              <w:lang w:val="en-US" w:eastAsia="fr-FR"/>
              <w14:ligatures w14:val="none"/>
            </w:rPr>
            <w:tab/>
          </w:r>
          <w:r>
            <w:rPr>
              <w:rFonts w:hint="default" w:ascii="Times New Roman" w:hAnsi="Times New Roman" w:eastAsia="Times New Roman" w:cs="Times New Roman"/>
              <w:b/>
              <w:bCs/>
              <w:kern w:val="0"/>
              <w:lang w:val="en" w:eastAsia="fr-FR"/>
              <w14:ligatures w14:val="none"/>
            </w:rPr>
            <w:t>Implementation schedule</w:t>
          </w:r>
        </w:p>
        <w:p w14:paraId="35741AF0">
          <w:pPr>
            <w:pStyle w:val="17"/>
            <w:ind w:left="1080"/>
            <w:jc w:val="center"/>
            <w:rPr>
              <w:rFonts w:hint="default" w:ascii="Times New Roman" w:hAnsi="Times New Roman" w:cs="Times New Roman"/>
              <w:b/>
              <w:bCs/>
              <w:color w:val="C00000"/>
              <w:u w:val="double"/>
            </w:rPr>
          </w:pPr>
          <w:r>
            <w:rPr>
              <w:rFonts w:hint="default" w:ascii="Times New Roman" w:hAnsi="Times New Roman"/>
              <w:b/>
              <w:bCs/>
              <w:color w:val="C00000"/>
              <w:u w:val="double"/>
            </w:rPr>
            <w:t>Expertise and diagnostic project</w:t>
          </w:r>
        </w:p>
        <w:p w14:paraId="513B48EE">
          <w:pPr>
            <w:pStyle w:val="17"/>
            <w:numPr>
              <w:ilvl w:val="0"/>
              <w:numId w:val="0"/>
            </w:numPr>
            <w:ind w:left="1080" w:leftChars="0"/>
            <w:jc w:val="both"/>
            <w:rPr>
              <w:rFonts w:hint="default" w:ascii="Times New Roman" w:hAnsi="Times New Roman" w:cs="Times New Roman"/>
              <w:lang w:val="en-US"/>
            </w:rPr>
          </w:pPr>
          <w:r>
            <w:rPr>
              <w:rFonts w:hint="default" w:cs="Times New Roman"/>
              <w:b/>
              <w:bCs/>
              <w:lang w:val="fr-FR"/>
            </w:rPr>
            <w:t>5.3.1.</w:t>
          </w:r>
          <w:r>
            <w:rPr>
              <w:rFonts w:hint="default" w:cs="Times New Roman"/>
              <w:lang w:val="fr-FR"/>
            </w:rPr>
            <w:tab/>
          </w:r>
          <w:r>
            <w:rPr>
              <w:rFonts w:hint="default" w:ascii="Times New Roman" w:hAnsi="Times New Roman" w:cs="Times New Roman"/>
              <w:lang w:val="en-US"/>
            </w:rPr>
            <w:t>The duration of the project is 30 months from the date of approval. The detailed timetable for the implementation of the project is set out in annex2. Some of the key activities and dates are the preparation of the initial report by the 12th month, the completion of the Water Resources Management Plan by the 20th month at the latest, the establishment of the investment plan for future donors by the 26th month at the latest, and the completion of priority works no later than the 29th month.</w:t>
          </w:r>
        </w:p>
        <w:p w14:paraId="184C6DD2">
          <w:pPr>
            <w:pStyle w:val="17"/>
            <w:numPr>
              <w:ilvl w:val="0"/>
              <w:numId w:val="0"/>
            </w:numPr>
            <w:ind w:left="720" w:leftChars="0"/>
            <w:jc w:val="both"/>
            <w:rPr>
              <w:rFonts w:hint="default" w:ascii="Times New Roman" w:hAnsi="Times New Roman" w:cs="Times New Roman"/>
              <w:b/>
              <w:bCs/>
            </w:rPr>
          </w:pPr>
          <w:r>
            <w:rPr>
              <w:rFonts w:hint="default" w:ascii="Times New Roman" w:hAnsi="Times New Roman" w:cs="Times New Roman"/>
              <w:b/>
              <w:bCs/>
            </w:rPr>
            <w:t>Contracting Procedures</w:t>
          </w:r>
        </w:p>
        <w:p w14:paraId="2A39FAC0">
          <w:pPr>
            <w:pStyle w:val="17"/>
            <w:ind w:firstLine="708" w:firstLineChars="0"/>
            <w:jc w:val="both"/>
            <w:rPr>
              <w:rFonts w:hint="default" w:ascii="Times New Roman" w:hAnsi="Times New Roman" w:cs="Times New Roman"/>
              <w:lang w:val="en-US"/>
            </w:rPr>
          </w:pPr>
          <w:r>
            <w:rPr>
              <w:rFonts w:hint="default" w:cs="Times New Roman"/>
              <w:b/>
              <w:bCs/>
              <w:lang w:val="fr-FR"/>
            </w:rPr>
            <w:t>5.3.2.</w:t>
          </w:r>
          <w:r>
            <w:rPr>
              <w:rFonts w:hint="default" w:cs="Times New Roman"/>
              <w:lang w:val="fr-FR"/>
            </w:rPr>
            <w:tab/>
          </w:r>
          <w:r>
            <w:rPr>
              <w:rFonts w:hint="default" w:ascii="Times New Roman" w:hAnsi="Times New Roman" w:cs="Times New Roman"/>
              <w:lang w:val="en-US"/>
            </w:rPr>
            <w:t xml:space="preserve"> All procurement procedures for this project will be in accordance with the </w:t>
          </w:r>
          <w:r>
            <w:rPr>
              <w:rFonts w:hint="default" w:ascii="Times New Roman" w:hAnsi="Times New Roman" w:cs="Times New Roman"/>
              <w:lang w:val="fr-FR"/>
            </w:rPr>
            <w:tab/>
          </w:r>
          <w:r>
            <w:rPr>
              <w:rFonts w:hint="default" w:cs="Times New Roman"/>
              <w:lang w:val="fr-FR"/>
            </w:rPr>
            <w:t xml:space="preserve"> </w:t>
          </w:r>
          <w:r>
            <w:rPr>
              <w:rFonts w:hint="default" w:ascii="Times New Roman" w:hAnsi="Times New Roman" w:cs="Times New Roman"/>
              <w:lang w:val="en-US"/>
            </w:rPr>
            <w:t xml:space="preserve">operational procedures of WFP, UNDP, UNICEF, AFF, AFDB, World Bank and UN </w:t>
          </w:r>
          <w:r>
            <w:rPr>
              <w:rFonts w:hint="default" w:ascii="Times New Roman" w:hAnsi="Times New Roman" w:cs="Times New Roman"/>
              <w:lang w:val="fr-FR"/>
            </w:rPr>
            <w:tab/>
          </w:r>
          <w:r>
            <w:rPr>
              <w:rFonts w:hint="default" w:ascii="Times New Roman" w:hAnsi="Times New Roman" w:cs="Times New Roman"/>
              <w:lang w:val="en-US"/>
            </w:rPr>
            <w:t>agencies as well as other donors.</w:t>
          </w:r>
        </w:p>
        <w:p w14:paraId="1D44D575">
          <w:pPr>
            <w:pStyle w:val="34"/>
            <w:jc w:val="both"/>
            <w:rPr>
              <w:rFonts w:hint="default" w:ascii="Times New Roman" w:hAnsi="Times New Roman" w:cs="Times New Roman"/>
              <w:lang w:val="en-US"/>
            </w:rPr>
          </w:pPr>
          <w:r>
            <w:rPr>
              <w:rFonts w:hint="default" w:ascii="Times New Roman" w:hAnsi="Times New Roman" w:eastAsia="Times New Roman" w:cs="Times New Roman"/>
              <w:b/>
              <w:bCs/>
              <w:kern w:val="0"/>
              <w:lang w:val="en-US" w:eastAsia="fr-FR"/>
              <w14:ligatures w14:val="none"/>
            </w:rPr>
            <w:t>5.3.3.</w:t>
          </w:r>
          <w:r>
            <w:rPr>
              <w:rFonts w:hint="default" w:ascii="Times New Roman" w:hAnsi="Times New Roman" w:eastAsia="Times New Roman"/>
              <w:kern w:val="0"/>
              <w:lang w:val="en-US" w:eastAsia="fr-FR"/>
              <w14:ligatures w14:val="none"/>
            </w:rPr>
            <w:t xml:space="preserve"> As the executing body, these bodies mentioned above will be responsible for the procurement of works and services, as they have the proven capacity to implement procurement activities. The text of a general procurement notice will be published on the websites of the bodies concerned.</w:t>
          </w:r>
        </w:p>
        <w:p w14:paraId="2DBCC6FF">
          <w:pPr>
            <w:pStyle w:val="34"/>
            <w:jc w:val="both"/>
            <w:rPr>
              <w:rFonts w:hint="default" w:ascii="Times New Roman" w:hAnsi="Times New Roman" w:cs="Times New Roman"/>
              <w:lang w:val="en-US"/>
            </w:rPr>
          </w:pPr>
          <w:r>
            <w:rPr>
              <w:rFonts w:hint="default" w:ascii="Times New Roman" w:hAnsi="Times New Roman" w:eastAsia="Times New Roman" w:cs="Times New Roman"/>
              <w:b/>
              <w:bCs/>
              <w:kern w:val="0"/>
              <w:lang w:val="en-US" w:eastAsia="fr-FR"/>
              <w14:ligatures w14:val="none"/>
            </w:rPr>
            <w:t>5.3.4</w:t>
          </w:r>
          <w:r>
            <w:rPr>
              <w:rFonts w:hint="default" w:ascii="Times New Roman" w:hAnsi="Times New Roman" w:eastAsia="Times New Roman" w:cs="Times New Roman"/>
              <w:kern w:val="0"/>
              <w:lang w:val="en-US" w:eastAsia="fr-FR"/>
              <w14:ligatures w14:val="none"/>
            </w:rPr>
            <w:t xml:space="preserve"> The procurement procedures are summarised in Table 3.1 and described below</w:t>
          </w:r>
        </w:p>
        <w:p w14:paraId="3E2AFB2E">
          <w:pPr>
            <w:pStyle w:val="17"/>
            <w:ind w:left="1800"/>
            <w:rPr>
              <w:rFonts w:hint="default" w:ascii="Times New Roman" w:hAnsi="Times New Roman" w:cs="Times New Roman"/>
              <w:lang w:val="en-US"/>
            </w:rPr>
          </w:pPr>
          <w:r>
            <w:rPr>
              <w:rFonts w:hint="default" w:ascii="Times New Roman" w:hAnsi="Times New Roman" w:cs="Times New Roman"/>
              <w:lang w:val="en-US"/>
            </w:rPr>
            <w:t>Summary of procurement arrangements (all amounts in euro)</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3"/>
            <w:gridCol w:w="1813"/>
          </w:tblGrid>
          <w:tr w14:paraId="7299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1F2E5B0">
                <w:pPr>
                  <w:pStyle w:val="17"/>
                  <w:rPr>
                    <w:rFonts w:hint="default" w:ascii="Times New Roman" w:hAnsi="Times New Roman" w:cs="Times New Roman"/>
                    <w:lang w:val="en-US"/>
                  </w:rPr>
                </w:pPr>
              </w:p>
            </w:tc>
            <w:tc>
              <w:tcPr>
                <w:tcW w:w="1812" w:type="dxa"/>
              </w:tcPr>
              <w:p w14:paraId="2E62397A">
                <w:pPr>
                  <w:pStyle w:val="17"/>
                  <w:rPr>
                    <w:rFonts w:hint="default" w:ascii="Times New Roman" w:hAnsi="Times New Roman" w:cs="Times New Roman"/>
                    <w:lang w:val="en-US"/>
                  </w:rPr>
                </w:pPr>
                <w:r>
                  <w:rPr>
                    <w:rFonts w:hint="default" w:ascii="Times New Roman" w:hAnsi="Times New Roman" w:cs="Times New Roman"/>
                    <w:lang w:val="en-US"/>
                  </w:rPr>
                  <w:t>Selection based on quality and cost</w:t>
                </w:r>
              </w:p>
            </w:tc>
            <w:tc>
              <w:tcPr>
                <w:tcW w:w="1812" w:type="dxa"/>
              </w:tcPr>
              <w:p w14:paraId="0943BB11">
                <w:pPr>
                  <w:pStyle w:val="17"/>
                  <w:rPr>
                    <w:rFonts w:hint="default" w:ascii="Times New Roman" w:hAnsi="Times New Roman" w:cs="Times New Roman"/>
                  </w:rPr>
                </w:pPr>
                <w:r>
                  <w:rPr>
                    <w:rFonts w:hint="default" w:ascii="Times New Roman" w:hAnsi="Times New Roman" w:cs="Times New Roman"/>
                  </w:rPr>
                  <w:t>Regional Call for Tenders</w:t>
                </w:r>
              </w:p>
            </w:tc>
            <w:tc>
              <w:tcPr>
                <w:tcW w:w="1813" w:type="dxa"/>
              </w:tcPr>
              <w:p w14:paraId="066C2211">
                <w:pPr>
                  <w:pStyle w:val="17"/>
                  <w:rPr>
                    <w:rFonts w:hint="default" w:ascii="Times New Roman" w:hAnsi="Times New Roman" w:cs="Times New Roman"/>
                  </w:rPr>
                </w:pPr>
                <w:r>
                  <w:rPr>
                    <w:rFonts w:hint="default" w:ascii="Times New Roman" w:hAnsi="Times New Roman" w:cs="Times New Roman"/>
                  </w:rPr>
                  <w:t>Selection of individual consultants</w:t>
                </w:r>
              </w:p>
            </w:tc>
            <w:tc>
              <w:tcPr>
                <w:tcW w:w="1813" w:type="dxa"/>
              </w:tcPr>
              <w:p w14:paraId="7D63A410">
                <w:pPr>
                  <w:pStyle w:val="17"/>
                  <w:rPr>
                    <w:rFonts w:hint="default" w:ascii="Times New Roman" w:hAnsi="Times New Roman" w:cs="Times New Roman"/>
                  </w:rPr>
                </w:pPr>
                <w:r>
                  <w:rPr>
                    <w:rFonts w:hint="default" w:ascii="Times New Roman" w:hAnsi="Times New Roman" w:cs="Times New Roman"/>
                  </w:rPr>
                  <w:t>Total</w:t>
                </w:r>
              </w:p>
            </w:tc>
          </w:tr>
          <w:tr w14:paraId="029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84CFAE0">
                <w:pPr>
                  <w:pStyle w:val="17"/>
                  <w:rPr>
                    <w:rFonts w:hint="default" w:ascii="Times New Roman" w:hAnsi="Times New Roman" w:cs="Times New Roman"/>
                  </w:rPr>
                </w:pPr>
                <w:r>
                  <w:rPr>
                    <w:rFonts w:hint="default" w:ascii="Times New Roman" w:hAnsi="Times New Roman" w:cs="Times New Roman"/>
                  </w:rPr>
                  <w:t>Services</w:t>
                </w:r>
              </w:p>
            </w:tc>
            <w:tc>
              <w:tcPr>
                <w:tcW w:w="1812" w:type="dxa"/>
              </w:tcPr>
              <w:p w14:paraId="5C411FFE">
                <w:pPr>
                  <w:pStyle w:val="17"/>
                  <w:rPr>
                    <w:rFonts w:hint="default" w:ascii="Times New Roman" w:hAnsi="Times New Roman" w:cs="Times New Roman"/>
                  </w:rPr>
                </w:pPr>
                <w:r>
                  <w:rPr>
                    <w:rFonts w:hint="default" w:ascii="Times New Roman" w:hAnsi="Times New Roman" w:cs="Times New Roman"/>
                  </w:rPr>
                  <w:t>4.888000</w:t>
                </w:r>
              </w:p>
            </w:tc>
            <w:tc>
              <w:tcPr>
                <w:tcW w:w="1812" w:type="dxa"/>
              </w:tcPr>
              <w:p w14:paraId="49752B17">
                <w:pPr>
                  <w:pStyle w:val="17"/>
                  <w:rPr>
                    <w:rFonts w:hint="default" w:ascii="Times New Roman" w:hAnsi="Times New Roman" w:cs="Times New Roman"/>
                  </w:rPr>
                </w:pPr>
              </w:p>
            </w:tc>
            <w:tc>
              <w:tcPr>
                <w:tcW w:w="1813" w:type="dxa"/>
              </w:tcPr>
              <w:p w14:paraId="2F02E6B3">
                <w:pPr>
                  <w:pStyle w:val="17"/>
                  <w:rPr>
                    <w:rFonts w:hint="default" w:ascii="Times New Roman" w:hAnsi="Times New Roman" w:cs="Times New Roman"/>
                  </w:rPr>
                </w:pPr>
                <w:r>
                  <w:rPr>
                    <w:rFonts w:hint="default" w:ascii="Times New Roman" w:hAnsi="Times New Roman" w:cs="Times New Roman"/>
                  </w:rPr>
                  <w:t>562.000</w:t>
                </w:r>
              </w:p>
            </w:tc>
            <w:tc>
              <w:tcPr>
                <w:tcW w:w="1813" w:type="dxa"/>
              </w:tcPr>
              <w:p w14:paraId="1D593699">
                <w:pPr>
                  <w:pStyle w:val="17"/>
                  <w:rPr>
                    <w:rFonts w:hint="default" w:ascii="Times New Roman" w:hAnsi="Times New Roman" w:cs="Times New Roman"/>
                  </w:rPr>
                </w:pPr>
                <w:r>
                  <w:rPr>
                    <w:rFonts w:hint="default" w:ascii="Times New Roman" w:hAnsi="Times New Roman" w:cs="Times New Roman"/>
                  </w:rPr>
                  <w:t>5.450000</w:t>
                </w:r>
              </w:p>
            </w:tc>
          </w:tr>
          <w:tr w14:paraId="0673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5E69C50A">
                <w:pPr>
                  <w:pStyle w:val="17"/>
                  <w:rPr>
                    <w:rFonts w:hint="default" w:ascii="Times New Roman" w:hAnsi="Times New Roman" w:cs="Times New Roman"/>
                  </w:rPr>
                </w:pPr>
                <w:r>
                  <w:rPr>
                    <w:rFonts w:hint="default" w:ascii="Times New Roman" w:hAnsi="Times New Roman" w:cs="Times New Roman"/>
                  </w:rPr>
                  <w:t>Services</w:t>
                </w:r>
              </w:p>
              <w:p w14:paraId="754E1768">
                <w:pPr>
                  <w:pStyle w:val="17"/>
                  <w:rPr>
                    <w:rFonts w:hint="default" w:ascii="Times New Roman" w:hAnsi="Times New Roman" w:cs="Times New Roman"/>
                  </w:rPr>
                </w:pPr>
                <w:r>
                  <w:rPr>
                    <w:rFonts w:hint="default" w:ascii="Times New Roman" w:hAnsi="Times New Roman" w:cs="Times New Roman"/>
                  </w:rPr>
                  <w:t>Road repairs</w:t>
                </w:r>
              </w:p>
            </w:tc>
            <w:tc>
              <w:tcPr>
                <w:tcW w:w="1812" w:type="dxa"/>
              </w:tcPr>
              <w:p w14:paraId="4FE4F661">
                <w:pPr>
                  <w:pStyle w:val="17"/>
                  <w:rPr>
                    <w:rFonts w:hint="default" w:ascii="Times New Roman" w:hAnsi="Times New Roman" w:cs="Times New Roman"/>
                  </w:rPr>
                </w:pPr>
              </w:p>
            </w:tc>
            <w:tc>
              <w:tcPr>
                <w:tcW w:w="1812" w:type="dxa"/>
              </w:tcPr>
              <w:p w14:paraId="1DCCD2EA">
                <w:pPr>
                  <w:pStyle w:val="17"/>
                  <w:rPr>
                    <w:rFonts w:hint="default" w:ascii="Times New Roman" w:hAnsi="Times New Roman" w:cs="Times New Roman"/>
                  </w:rPr>
                </w:pPr>
                <w:r>
                  <w:rPr>
                    <w:rFonts w:hint="default" w:ascii="Times New Roman" w:hAnsi="Times New Roman" w:cs="Times New Roman"/>
                  </w:rPr>
                  <w:t>550.000</w:t>
                </w:r>
              </w:p>
            </w:tc>
            <w:tc>
              <w:tcPr>
                <w:tcW w:w="1813" w:type="dxa"/>
              </w:tcPr>
              <w:p w14:paraId="55C40F28">
                <w:pPr>
                  <w:pStyle w:val="17"/>
                  <w:rPr>
                    <w:rFonts w:hint="default" w:ascii="Times New Roman" w:hAnsi="Times New Roman" w:cs="Times New Roman"/>
                  </w:rPr>
                </w:pPr>
              </w:p>
            </w:tc>
            <w:tc>
              <w:tcPr>
                <w:tcW w:w="1813" w:type="dxa"/>
              </w:tcPr>
              <w:p w14:paraId="5D865B8E">
                <w:pPr>
                  <w:pStyle w:val="17"/>
                  <w:rPr>
                    <w:rFonts w:hint="default" w:ascii="Times New Roman" w:hAnsi="Times New Roman" w:cs="Times New Roman"/>
                  </w:rPr>
                </w:pPr>
                <w:r>
                  <w:rPr>
                    <w:rFonts w:hint="default" w:ascii="Times New Roman" w:hAnsi="Times New Roman" w:cs="Times New Roman"/>
                  </w:rPr>
                  <w:t>550.000</w:t>
                </w:r>
              </w:p>
            </w:tc>
          </w:tr>
          <w:tr w14:paraId="2136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C3535DA">
                <w:pPr>
                  <w:pStyle w:val="17"/>
                  <w:rPr>
                    <w:rFonts w:hint="default" w:ascii="Times New Roman" w:hAnsi="Times New Roman" w:cs="Times New Roman"/>
                  </w:rPr>
                </w:pPr>
                <w:r>
                  <w:rPr>
                    <w:rFonts w:hint="default" w:ascii="Times New Roman" w:hAnsi="Times New Roman" w:cs="Times New Roman"/>
                  </w:rPr>
                  <w:t>Total</w:t>
                </w:r>
              </w:p>
            </w:tc>
            <w:tc>
              <w:tcPr>
                <w:tcW w:w="1812" w:type="dxa"/>
              </w:tcPr>
              <w:p w14:paraId="705F9840">
                <w:pPr>
                  <w:pStyle w:val="17"/>
                  <w:rPr>
                    <w:rFonts w:hint="default" w:ascii="Times New Roman" w:hAnsi="Times New Roman" w:cs="Times New Roman"/>
                  </w:rPr>
                </w:pPr>
                <w:r>
                  <w:rPr>
                    <w:rFonts w:hint="default" w:ascii="Times New Roman" w:hAnsi="Times New Roman" w:cs="Times New Roman"/>
                  </w:rPr>
                  <w:t>4.888000</w:t>
                </w:r>
              </w:p>
            </w:tc>
            <w:tc>
              <w:tcPr>
                <w:tcW w:w="1812" w:type="dxa"/>
              </w:tcPr>
              <w:p w14:paraId="1E60C7F6">
                <w:pPr>
                  <w:pStyle w:val="17"/>
                  <w:rPr>
                    <w:rFonts w:hint="default" w:ascii="Times New Roman" w:hAnsi="Times New Roman" w:cs="Times New Roman"/>
                  </w:rPr>
                </w:pPr>
                <w:r>
                  <w:rPr>
                    <w:rFonts w:hint="default" w:ascii="Times New Roman" w:hAnsi="Times New Roman" w:cs="Times New Roman"/>
                  </w:rPr>
                  <w:t>550.000</w:t>
                </w:r>
              </w:p>
            </w:tc>
            <w:tc>
              <w:tcPr>
                <w:tcW w:w="1813" w:type="dxa"/>
              </w:tcPr>
              <w:p w14:paraId="01E3F3D3">
                <w:pPr>
                  <w:pStyle w:val="17"/>
                  <w:rPr>
                    <w:rFonts w:hint="default" w:ascii="Times New Roman" w:hAnsi="Times New Roman" w:cs="Times New Roman"/>
                  </w:rPr>
                </w:pPr>
                <w:r>
                  <w:rPr>
                    <w:rFonts w:hint="default" w:ascii="Times New Roman" w:hAnsi="Times New Roman" w:cs="Times New Roman"/>
                  </w:rPr>
                  <w:t>562.000</w:t>
                </w:r>
              </w:p>
            </w:tc>
            <w:tc>
              <w:tcPr>
                <w:tcW w:w="1813" w:type="dxa"/>
              </w:tcPr>
              <w:p w14:paraId="210D95C2">
                <w:pPr>
                  <w:pStyle w:val="17"/>
                  <w:rPr>
                    <w:rFonts w:hint="default" w:ascii="Times New Roman" w:hAnsi="Times New Roman" w:cs="Times New Roman"/>
                  </w:rPr>
                </w:pPr>
                <w:r>
                  <w:rPr>
                    <w:rFonts w:hint="default" w:ascii="Times New Roman" w:hAnsi="Times New Roman" w:cs="Times New Roman"/>
                  </w:rPr>
                  <w:t>6.000000</w:t>
                </w:r>
              </w:p>
            </w:tc>
          </w:tr>
        </w:tbl>
        <w:p w14:paraId="55CD9EB5">
          <w:pPr>
            <w:pStyle w:val="17"/>
            <w:rPr>
              <w:rFonts w:hint="default" w:ascii="Times New Roman" w:hAnsi="Times New Roman" w:cs="Times New Roman"/>
            </w:rPr>
          </w:pPr>
        </w:p>
        <w:p w14:paraId="4C4E606B">
          <w:pPr>
            <w:pStyle w:val="17"/>
            <w:numPr>
              <w:ilvl w:val="0"/>
              <w:numId w:val="0"/>
            </w:numPr>
            <w:ind w:firstLine="708" w:firstLineChars="0"/>
            <w:jc w:val="both"/>
            <w:rPr>
              <w:rFonts w:hint="default" w:ascii="Times New Roman" w:hAnsi="Times New Roman" w:cs="Times New Roman"/>
              <w:lang w:val="en-US"/>
            </w:rPr>
          </w:pPr>
          <w:r>
            <w:rPr>
              <w:rFonts w:hint="default" w:cs="Times New Roman"/>
              <w:b/>
              <w:bCs/>
              <w:lang w:val="fr-FR"/>
            </w:rPr>
            <w:t>5</w:t>
          </w:r>
          <w:r>
            <w:rPr>
              <w:rFonts w:hint="default" w:ascii="Times New Roman" w:hAnsi="Times New Roman" w:cs="Times New Roman"/>
              <w:b/>
              <w:bCs/>
              <w:lang w:val="en-US"/>
            </w:rPr>
            <w:t>.3.</w:t>
          </w:r>
          <w:r>
            <w:rPr>
              <w:rFonts w:hint="default" w:cs="Times New Roman"/>
              <w:b/>
              <w:bCs/>
              <w:lang w:val="fr-FR"/>
            </w:rPr>
            <w:t>4</w:t>
          </w:r>
          <w:r>
            <w:rPr>
              <w:rFonts w:hint="default" w:ascii="Times New Roman" w:hAnsi="Times New Roman" w:cs="Times New Roman"/>
              <w:b/>
              <w:bCs/>
              <w:lang w:val="en-US"/>
            </w:rPr>
            <w:t>. Consultancy Services.</w:t>
          </w:r>
          <w:r>
            <w:rPr>
              <w:rFonts w:hint="default" w:ascii="Times New Roman" w:hAnsi="Times New Roman" w:cs="Times New Roman"/>
              <w:lang w:val="en-US"/>
            </w:rPr>
            <w:t xml:space="preserve"> The recruitment of a consultancy firm for the </w:t>
          </w:r>
          <w:r>
            <w:rPr>
              <w:rFonts w:hint="default" w:ascii="Times New Roman" w:hAnsi="Times New Roman" w:cs="Times New Roman"/>
              <w:lang w:val="fr-FR"/>
            </w:rPr>
            <w:tab/>
          </w:r>
          <w:r>
            <w:rPr>
              <w:rFonts w:hint="default" w:ascii="Times New Roman" w:hAnsi="Times New Roman" w:cs="Times New Roman"/>
              <w:lang w:val="en-US"/>
            </w:rPr>
            <w:t xml:space="preserve">preparation of the diagnostic and expertise master plan, the design and supervision of </w:t>
          </w:r>
          <w:r>
            <w:rPr>
              <w:rFonts w:hint="default" w:ascii="Times New Roman" w:hAnsi="Times New Roman" w:cs="Times New Roman"/>
              <w:lang w:val="fr-FR"/>
            </w:rPr>
            <w:tab/>
          </w:r>
          <w:r>
            <w:rPr>
              <w:rFonts w:hint="default" w:ascii="Times New Roman" w:hAnsi="Times New Roman" w:cs="Times New Roman"/>
              <w:lang w:val="en-US"/>
            </w:rPr>
            <w:t xml:space="preserve">priority works, the organisation of workshops and capacity building (4.888000 euros) </w:t>
          </w:r>
          <w:r>
            <w:rPr>
              <w:rFonts w:hint="default" w:ascii="Times New Roman" w:hAnsi="Times New Roman" w:cs="Times New Roman"/>
              <w:lang w:val="fr-FR"/>
            </w:rPr>
            <w:tab/>
          </w:r>
          <w:r>
            <w:rPr>
              <w:rFonts w:hint="default" w:ascii="Times New Roman" w:hAnsi="Times New Roman" w:cs="Times New Roman"/>
              <w:lang w:val="en-US"/>
            </w:rPr>
            <w:t xml:space="preserve">will be carried out according to the selection method based on quality and cost. The </w:t>
          </w:r>
          <w:r>
            <w:rPr>
              <w:rFonts w:hint="default" w:ascii="Times New Roman" w:hAnsi="Times New Roman" w:cs="Times New Roman"/>
              <w:lang w:val="fr-FR"/>
            </w:rPr>
            <w:tab/>
          </w:r>
          <w:r>
            <w:rPr>
              <w:rFonts w:hint="default" w:ascii="Times New Roman" w:hAnsi="Times New Roman" w:cs="Times New Roman"/>
              <w:lang w:val="en-US"/>
            </w:rPr>
            <w:t xml:space="preserve">Centre Européen Francophone France-Corne de l'Afrique will recruit engineers and </w:t>
          </w:r>
          <w:r>
            <w:rPr>
              <w:rFonts w:hint="default" w:ascii="Times New Roman" w:hAnsi="Times New Roman" w:cs="Times New Roman"/>
              <w:lang w:val="fr-FR"/>
            </w:rPr>
            <w:tab/>
          </w:r>
          <w:r>
            <w:rPr>
              <w:rFonts w:hint="default" w:ascii="Times New Roman" w:hAnsi="Times New Roman" w:cs="Times New Roman"/>
              <w:lang w:val="en-US"/>
            </w:rPr>
            <w:t xml:space="preserve">project managers for the Project Steering Committee composed of the AWF, the </w:t>
          </w:r>
          <w:r>
            <w:rPr>
              <w:rFonts w:hint="default" w:ascii="Times New Roman" w:hAnsi="Times New Roman" w:cs="Times New Roman"/>
              <w:lang w:val="fr-FR"/>
            </w:rPr>
            <w:tab/>
          </w:r>
          <w:r>
            <w:rPr>
              <w:rFonts w:hint="default" w:ascii="Times New Roman" w:hAnsi="Times New Roman" w:cs="Times New Roman"/>
              <w:lang w:val="en-US"/>
            </w:rPr>
            <w:t xml:space="preserve">World Bank, the AfDB and UN bodies (WFP, UNDP, UNICEF) mainly, amounting to </w:t>
          </w:r>
          <w:r>
            <w:rPr>
              <w:rFonts w:hint="default" w:ascii="Times New Roman" w:hAnsi="Times New Roman" w:cs="Times New Roman"/>
              <w:lang w:val="fr-FR"/>
            </w:rPr>
            <w:tab/>
          </w:r>
          <w:r>
            <w:rPr>
              <w:rFonts w:hint="default" w:ascii="Times New Roman" w:hAnsi="Times New Roman" w:cs="Times New Roman"/>
              <w:lang w:val="en-US"/>
            </w:rPr>
            <w:t xml:space="preserve">562,000 euros over a period of 30 months, using the selection procedures for </w:t>
          </w:r>
          <w:r>
            <w:rPr>
              <w:rFonts w:hint="default" w:ascii="Times New Roman" w:hAnsi="Times New Roman" w:cs="Times New Roman"/>
              <w:lang w:val="fr-FR"/>
            </w:rPr>
            <w:tab/>
          </w:r>
          <w:r>
            <w:rPr>
              <w:rFonts w:hint="default" w:ascii="Times New Roman" w:hAnsi="Times New Roman" w:cs="Times New Roman"/>
              <w:lang w:val="en-US"/>
            </w:rPr>
            <w:t>individual consultants.</w:t>
          </w:r>
        </w:p>
        <w:p w14:paraId="75D5BA77">
          <w:pPr>
            <w:pStyle w:val="17"/>
            <w:ind w:left="1800"/>
            <w:jc w:val="both"/>
            <w:rPr>
              <w:rFonts w:hint="default" w:ascii="Times New Roman" w:hAnsi="Times New Roman" w:cs="Times New Roman"/>
              <w:lang w:val="en-US"/>
            </w:rPr>
          </w:pPr>
        </w:p>
        <w:p w14:paraId="235F6004">
          <w:pPr>
            <w:pStyle w:val="17"/>
            <w:numPr>
              <w:ilvl w:val="0"/>
              <w:numId w:val="0"/>
            </w:numPr>
            <w:ind w:firstLine="708" w:firstLineChars="0"/>
            <w:jc w:val="both"/>
            <w:rPr>
              <w:rFonts w:hint="default" w:ascii="Times New Roman" w:hAnsi="Times New Roman" w:cs="Times New Roman"/>
              <w:lang w:val="en-US"/>
            </w:rPr>
          </w:pPr>
          <w:r>
            <w:rPr>
              <w:rFonts w:hint="default" w:cs="Times New Roman"/>
              <w:b/>
              <w:bCs/>
              <w:lang w:val="fr-FR"/>
            </w:rPr>
            <w:t>5</w:t>
          </w:r>
          <w:r>
            <w:rPr>
              <w:rFonts w:hint="default" w:ascii="Times New Roman" w:hAnsi="Times New Roman" w:cs="Times New Roman"/>
              <w:b/>
              <w:bCs/>
              <w:lang w:val="fr-FR"/>
            </w:rPr>
            <w:t>.3.</w:t>
          </w:r>
          <w:r>
            <w:rPr>
              <w:rFonts w:hint="default" w:cs="Times New Roman"/>
              <w:b/>
              <w:bCs/>
              <w:lang w:val="fr-FR"/>
            </w:rPr>
            <w:t>5.</w:t>
          </w:r>
          <w:r>
            <w:rPr>
              <w:rFonts w:hint="default" w:ascii="Times New Roman" w:hAnsi="Times New Roman" w:cs="Times New Roman"/>
              <w:lang w:val="fr-FR"/>
            </w:rPr>
            <w:t xml:space="preserve"> </w:t>
          </w:r>
          <w:r>
            <w:rPr>
              <w:rFonts w:hint="default" w:ascii="Times New Roman" w:hAnsi="Times New Roman" w:cs="Times New Roman"/>
              <w:lang w:val="en-US"/>
            </w:rPr>
            <w:t xml:space="preserve">Engineering works contracts amounting to EUR 550,000 for the rehabilitation </w:t>
          </w:r>
          <w:r>
            <w:rPr>
              <w:rFonts w:hint="default" w:ascii="Times New Roman" w:hAnsi="Times New Roman" w:cs="Times New Roman"/>
              <w:lang w:val="fr-FR"/>
            </w:rPr>
            <w:tab/>
          </w:r>
          <w:r>
            <w:rPr>
              <w:rFonts w:hint="default" w:ascii="Times New Roman" w:hAnsi="Times New Roman" w:cs="Times New Roman"/>
              <w:lang w:val="en-US"/>
            </w:rPr>
            <w:t xml:space="preserve">of surface water storage facilities and related works will be carried out in one or more </w:t>
          </w:r>
          <w:r>
            <w:rPr>
              <w:rFonts w:hint="default" w:ascii="Times New Roman" w:hAnsi="Times New Roman" w:cs="Times New Roman"/>
              <w:lang w:val="fr-FR"/>
            </w:rPr>
            <w:tab/>
          </w:r>
          <w:r>
            <w:rPr>
              <w:rFonts w:hint="default" w:ascii="Times New Roman" w:hAnsi="Times New Roman" w:cs="Times New Roman"/>
              <w:lang w:val="en-US"/>
            </w:rPr>
            <w:t xml:space="preserve">contracts, with the procurement of the services of the contractors to be carried out by </w:t>
          </w:r>
          <w:r>
            <w:rPr>
              <w:rFonts w:hint="default" w:ascii="Times New Roman" w:hAnsi="Times New Roman" w:cs="Times New Roman"/>
              <w:lang w:val="fr-FR"/>
            </w:rPr>
            <w:tab/>
          </w:r>
          <w:r>
            <w:rPr>
              <w:rFonts w:hint="default" w:ascii="Times New Roman" w:hAnsi="Times New Roman" w:cs="Times New Roman"/>
              <w:lang w:val="en-US"/>
            </w:rPr>
            <w:t xml:space="preserve">the executing body through a regional call for tenders (Djibouti, Ethiopia, Somalia and </w:t>
          </w:r>
          <w:r>
            <w:rPr>
              <w:rFonts w:hint="default" w:ascii="Times New Roman" w:hAnsi="Times New Roman" w:cs="Times New Roman"/>
              <w:lang w:val="fr-FR"/>
            </w:rPr>
            <w:tab/>
          </w:r>
          <w:r>
            <w:rPr>
              <w:rFonts w:hint="default" w:ascii="Times New Roman" w:hAnsi="Times New Roman" w:cs="Times New Roman"/>
              <w:lang w:val="en-US"/>
            </w:rPr>
            <w:t xml:space="preserve">Somaliland). Due to their nature, size and value, construction work must be carried out </w:t>
          </w:r>
          <w:r>
            <w:rPr>
              <w:rFonts w:hint="default" w:ascii="Times New Roman" w:hAnsi="Times New Roman" w:cs="Times New Roman"/>
              <w:lang w:val="fr-FR"/>
            </w:rPr>
            <w:tab/>
          </w:r>
          <w:r>
            <w:rPr>
              <w:rFonts w:hint="default" w:ascii="Times New Roman" w:hAnsi="Times New Roman" w:cs="Times New Roman"/>
              <w:lang w:val="en-US"/>
            </w:rPr>
            <w:t xml:space="preserve">to avoid attracting international bidders, and there should be a consensus that only one </w:t>
          </w:r>
          <w:r>
            <w:rPr>
              <w:rFonts w:hint="default" w:ascii="Times New Roman" w:hAnsi="Times New Roman" w:cs="Times New Roman"/>
              <w:lang w:val="fr-FR"/>
            </w:rPr>
            <w:tab/>
          </w:r>
          <w:r>
            <w:rPr>
              <w:rFonts w:hint="default" w:ascii="Times New Roman" w:hAnsi="Times New Roman" w:cs="Times New Roman"/>
              <w:lang w:val="en-US"/>
            </w:rPr>
            <w:t xml:space="preserve">country with a sufficient number of domestic contractors to guarantee competitive </w:t>
          </w:r>
          <w:r>
            <w:rPr>
              <w:rFonts w:hint="default" w:ascii="Times New Roman" w:hAnsi="Times New Roman" w:cs="Times New Roman"/>
              <w:lang w:val="fr-FR"/>
            </w:rPr>
            <w:tab/>
          </w:r>
          <w:r>
            <w:rPr>
              <w:rFonts w:hint="default" w:ascii="Times New Roman" w:hAnsi="Times New Roman" w:cs="Times New Roman"/>
              <w:lang w:val="en-US"/>
            </w:rPr>
            <w:t>bidding should be chosen.</w:t>
          </w:r>
        </w:p>
        <w:p w14:paraId="1CF34BCD">
          <w:pPr>
            <w:pStyle w:val="34"/>
            <w:rPr>
              <w:rFonts w:hint="default" w:ascii="Times New Roman" w:hAnsi="Times New Roman" w:cs="Times New Roman"/>
              <w:lang w:val="en-US"/>
            </w:rPr>
          </w:pPr>
        </w:p>
        <w:p w14:paraId="3DD2F4B2">
          <w:pPr>
            <w:pStyle w:val="17"/>
            <w:ind w:left="720"/>
            <w:rPr>
              <w:rFonts w:hint="default" w:ascii="Times New Roman" w:hAnsi="Times New Roman" w:cs="Times New Roman"/>
            </w:rPr>
          </w:pPr>
          <w:r>
            <w:rPr>
              <w:rFonts w:hint="default" w:cs="Times New Roman"/>
              <w:b/>
              <w:bCs/>
              <w:lang w:val="fr-FR"/>
            </w:rPr>
            <w:t>5.3.6.</w:t>
          </w:r>
          <w:r>
            <w:rPr>
              <w:rFonts w:hint="default" w:cs="Times New Roman"/>
              <w:lang w:val="fr-FR"/>
            </w:rPr>
            <w:tab/>
          </w:r>
          <w:r>
            <w:rPr>
              <w:rFonts w:hint="default" w:ascii="Times New Roman" w:hAnsi="Times New Roman" w:cs="Times New Roman"/>
            </w:rPr>
            <w:t xml:space="preserve"> Procurement Plan. During the start-up phase of the project, the executing agency will prepare a procurement plan describing:Les contrats particuliers des biens, des travaux et des services de consultants pendant la durée de vie de vie du projet</w:t>
          </w:r>
        </w:p>
        <w:p w14:paraId="388B76F2">
          <w:pPr>
            <w:pStyle w:val="17"/>
            <w:numPr>
              <w:ilvl w:val="0"/>
              <w:numId w:val="12"/>
            </w:numPr>
            <w:rPr>
              <w:rFonts w:hint="default" w:ascii="Times New Roman" w:hAnsi="Times New Roman" w:cs="Times New Roman"/>
              <w:lang w:val="en-US"/>
            </w:rPr>
          </w:pPr>
          <w:r>
            <w:rPr>
              <w:rFonts w:hint="default" w:ascii="Times New Roman" w:hAnsi="Times New Roman" w:cs="Times New Roman"/>
            </w:rPr>
            <w:t xml:space="preserve"> </w:t>
          </w:r>
          <w:r>
            <w:rPr>
              <w:rFonts w:hint="default" w:ascii="Times New Roman" w:hAnsi="Times New Roman" w:cs="Times New Roman"/>
              <w:lang w:val="en-US"/>
            </w:rPr>
            <w:t>The proposed methods of acquisition, and</w:t>
          </w:r>
        </w:p>
        <w:p w14:paraId="3BD302CB">
          <w:pPr>
            <w:pStyle w:val="17"/>
            <w:numPr>
              <w:ilvl w:val="0"/>
              <w:numId w:val="12"/>
            </w:numPr>
            <w:rPr>
              <w:rFonts w:hint="default" w:ascii="Times New Roman" w:hAnsi="Times New Roman" w:cs="Times New Roman" w:eastAsiaTheme="minorHAnsi"/>
              <w:kern w:val="2"/>
              <w:lang w:val="en-US" w:eastAsia="en-US"/>
              <w14:ligatures w14:val="standardContextual"/>
            </w:rPr>
          </w:pPr>
          <w:r>
            <w:rPr>
              <w:rFonts w:hint="default" w:ascii="Times New Roman" w:hAnsi="Times New Roman" w:cs="Times New Roman" w:eastAsiaTheme="minorHAnsi"/>
              <w:kern w:val="2"/>
              <w:lang w:val="en-US" w:eastAsia="en-US"/>
              <w14:ligatures w14:val="standardContextual"/>
            </w:rPr>
            <w:t>The related review procedures of the African Development Bank</w:t>
          </w:r>
        </w:p>
        <w:p w14:paraId="21227339">
          <w:pPr>
            <w:pStyle w:val="17"/>
            <w:ind w:left="1068"/>
            <w:rPr>
              <w:rFonts w:hint="default" w:ascii="Times New Roman" w:hAnsi="Times New Roman" w:cs="Times New Roman"/>
              <w:lang w:val="en-US"/>
            </w:rPr>
          </w:pPr>
        </w:p>
        <w:p w14:paraId="26FA9B40">
          <w:pPr>
            <w:pStyle w:val="17"/>
            <w:numPr>
              <w:ilvl w:val="0"/>
              <w:numId w:val="0"/>
            </w:numPr>
            <w:ind w:left="540" w:leftChars="0"/>
            <w:jc w:val="both"/>
            <w:rPr>
              <w:rFonts w:hint="default" w:ascii="Times New Roman" w:hAnsi="Times New Roman" w:cs="Times New Roman"/>
              <w:b/>
              <w:bCs/>
            </w:rPr>
          </w:pPr>
          <w:r>
            <w:rPr>
              <w:rFonts w:hint="default" w:cs="Times New Roman"/>
              <w:b/>
              <w:bCs/>
              <w:lang w:val="fr-FR"/>
            </w:rPr>
            <w:t>5.4.</w:t>
          </w:r>
          <w:r>
            <w:rPr>
              <w:rFonts w:hint="default" w:cs="Times New Roman"/>
              <w:b/>
              <w:bCs/>
              <w:lang w:val="fr-FR"/>
            </w:rPr>
            <w:tab/>
          </w:r>
          <w:r>
            <w:rPr>
              <w:rFonts w:hint="default" w:ascii="Times New Roman" w:hAnsi="Times New Roman" w:cs="Times New Roman"/>
              <w:b/>
              <w:bCs/>
            </w:rPr>
            <w:t>Financial management and disbursement arrangements</w:t>
          </w:r>
        </w:p>
        <w:p w14:paraId="36A1E25D">
          <w:pPr>
            <w:pStyle w:val="17"/>
            <w:ind w:left="1200"/>
            <w:rPr>
              <w:rFonts w:hint="default" w:ascii="Times New Roman" w:hAnsi="Times New Roman" w:cs="Times New Roman"/>
              <w:b/>
              <w:bCs/>
            </w:rPr>
          </w:pPr>
        </w:p>
        <w:p w14:paraId="7722AACE">
          <w:pPr>
            <w:pStyle w:val="17"/>
            <w:numPr>
              <w:ilvl w:val="0"/>
              <w:numId w:val="0"/>
            </w:numPr>
            <w:ind w:firstLine="708" w:firstLineChars="0"/>
            <w:jc w:val="both"/>
            <w:rPr>
              <w:rFonts w:hint="default" w:ascii="Times New Roman" w:hAnsi="Times New Roman" w:cs="Times New Roman"/>
              <w:lang w:val="en-US"/>
            </w:rPr>
          </w:pPr>
          <w:r>
            <w:rPr>
              <w:rFonts w:hint="default" w:cs="Times New Roman"/>
              <w:lang w:val="fr-FR"/>
            </w:rPr>
            <w:t>5.4.1.</w:t>
          </w:r>
          <w:r>
            <w:rPr>
              <w:rFonts w:hint="default" w:cs="Times New Roman"/>
              <w:lang w:val="fr-FR"/>
            </w:rPr>
            <w:tab/>
          </w:r>
          <w:r>
            <w:rPr>
              <w:rFonts w:hint="default" w:ascii="Times New Roman" w:hAnsi="Times New Roman" w:cs="Times New Roman"/>
              <w:lang w:val="fr-FR"/>
            </w:rPr>
            <w:t xml:space="preserve"> </w:t>
          </w:r>
          <w:r>
            <w:rPr>
              <w:rFonts w:hint="default" w:ascii="Times New Roman" w:hAnsi="Times New Roman" w:cs="Times New Roman"/>
              <w:lang w:val="en-US"/>
            </w:rPr>
            <w:t xml:space="preserve">The financial management of the project, which includes </w:t>
          </w:r>
          <w:r>
            <w:rPr>
              <w:rFonts w:hint="default" w:ascii="Times New Roman" w:hAnsi="Times New Roman" w:cs="Times New Roman"/>
              <w:lang w:val="fr-FR"/>
            </w:rPr>
            <w:tab/>
          </w:r>
          <w:r>
            <w:rPr>
              <w:rFonts w:hint="default" w:ascii="Times New Roman" w:hAnsi="Times New Roman" w:cs="Times New Roman"/>
              <w:lang w:val="en-US"/>
            </w:rPr>
            <w:t xml:space="preserve">budgeting, </w:t>
          </w:r>
          <w:r>
            <w:rPr>
              <w:rFonts w:hint="default" w:ascii="Times New Roman" w:hAnsi="Times New Roman" w:cs="Times New Roman"/>
              <w:lang w:val="fr-FR"/>
            </w:rPr>
            <w:tab/>
          </w:r>
          <w:r>
            <w:rPr>
              <w:rFonts w:hint="default" w:ascii="Times New Roman" w:hAnsi="Times New Roman" w:cs="Times New Roman"/>
              <w:lang w:val="en-US"/>
            </w:rPr>
            <w:t xml:space="preserve">accounting, internal control, financial and cash flow </w:t>
          </w:r>
          <w:r>
            <w:rPr>
              <w:rFonts w:hint="default" w:ascii="Times New Roman" w:hAnsi="Times New Roman" w:cs="Times New Roman"/>
              <w:lang w:val="fr-FR"/>
            </w:rPr>
            <w:tab/>
          </w:r>
          <w:r>
            <w:rPr>
              <w:rFonts w:hint="default" w:ascii="Times New Roman" w:hAnsi="Times New Roman" w:cs="Times New Roman"/>
              <w:lang w:val="en-US"/>
            </w:rPr>
            <w:t xml:space="preserve">reporting, will be carried </w:t>
          </w:r>
          <w:r>
            <w:rPr>
              <w:rFonts w:hint="default" w:ascii="Times New Roman" w:hAnsi="Times New Roman" w:cs="Times New Roman"/>
              <w:lang w:val="fr-FR"/>
            </w:rPr>
            <w:tab/>
          </w:r>
          <w:r>
            <w:rPr>
              <w:rFonts w:hint="default" w:ascii="Times New Roman" w:hAnsi="Times New Roman" w:cs="Times New Roman"/>
              <w:lang w:val="en-US"/>
            </w:rPr>
            <w:t xml:space="preserve">out by the representatives of the donors and </w:t>
          </w:r>
          <w:r>
            <w:rPr>
              <w:rFonts w:hint="default" w:ascii="Times New Roman" w:hAnsi="Times New Roman" w:cs="Times New Roman"/>
              <w:lang w:val="fr-FR"/>
            </w:rPr>
            <w:tab/>
          </w:r>
          <w:r>
            <w:rPr>
              <w:rFonts w:hint="default" w:ascii="Times New Roman" w:hAnsi="Times New Roman" w:cs="Times New Roman"/>
              <w:lang w:val="en-US"/>
            </w:rPr>
            <w:t xml:space="preserve">their partners in accordance with </w:t>
          </w:r>
          <w:r>
            <w:rPr>
              <w:rFonts w:hint="default" w:ascii="Times New Roman" w:hAnsi="Times New Roman" w:cs="Times New Roman"/>
              <w:lang w:val="fr-FR"/>
            </w:rPr>
            <w:tab/>
          </w:r>
          <w:r>
            <w:rPr>
              <w:rFonts w:hint="default" w:ascii="Times New Roman" w:hAnsi="Times New Roman" w:cs="Times New Roman"/>
              <w:lang w:val="en-US"/>
            </w:rPr>
            <w:t xml:space="preserve">donor procedures. Consultants and </w:t>
          </w:r>
          <w:r>
            <w:rPr>
              <w:rFonts w:hint="default" w:ascii="Times New Roman" w:hAnsi="Times New Roman" w:cs="Times New Roman"/>
              <w:lang w:val="fr-FR"/>
            </w:rPr>
            <w:tab/>
          </w:r>
          <w:r>
            <w:rPr>
              <w:rFonts w:hint="default" w:ascii="Times New Roman" w:hAnsi="Times New Roman" w:cs="Times New Roman"/>
              <w:lang w:val="en-US"/>
            </w:rPr>
            <w:t xml:space="preserve">contractors will submit expense statements and </w:t>
          </w:r>
          <w:r>
            <w:rPr>
              <w:rFonts w:hint="default" w:ascii="Times New Roman" w:hAnsi="Times New Roman" w:cs="Times New Roman"/>
              <w:lang w:val="fr-FR"/>
            </w:rPr>
            <w:tab/>
          </w:r>
          <w:r>
            <w:rPr>
              <w:rFonts w:hint="default" w:ascii="Times New Roman" w:hAnsi="Times New Roman" w:cs="Times New Roman"/>
              <w:lang w:val="en-US"/>
            </w:rPr>
            <w:t xml:space="preserve">supporting documentation to the AWF and its partners, which will be retained for </w:t>
          </w:r>
          <w:r>
            <w:rPr>
              <w:rFonts w:hint="default" w:ascii="Times New Roman" w:hAnsi="Times New Roman" w:cs="Times New Roman"/>
              <w:lang w:val="fr-FR"/>
            </w:rPr>
            <w:tab/>
          </w:r>
          <w:r>
            <w:rPr>
              <w:rFonts w:hint="default" w:ascii="Times New Roman" w:hAnsi="Times New Roman" w:cs="Times New Roman"/>
              <w:lang w:val="en-US"/>
            </w:rPr>
            <w:t xml:space="preserve">review by the project's independent auditors at mid-term or at the end of </w:t>
          </w:r>
          <w:r>
            <w:rPr>
              <w:rFonts w:hint="default" w:ascii="Times New Roman" w:hAnsi="Times New Roman" w:cs="Times New Roman"/>
              <w:lang w:val="fr-FR"/>
            </w:rPr>
            <w:tab/>
          </w:r>
          <w:r>
            <w:rPr>
              <w:rFonts w:hint="default" w:ascii="Times New Roman" w:hAnsi="Times New Roman" w:cs="Times New Roman"/>
              <w:lang w:val="en-US"/>
            </w:rPr>
            <w:t xml:space="preserve">the project. </w:t>
          </w:r>
          <w:r>
            <w:rPr>
              <w:rFonts w:hint="default" w:ascii="Times New Roman" w:hAnsi="Times New Roman" w:cs="Times New Roman"/>
              <w:lang w:val="fr-FR"/>
            </w:rPr>
            <w:tab/>
          </w:r>
          <w:r>
            <w:rPr>
              <w:rFonts w:hint="default" w:ascii="Times New Roman" w:hAnsi="Times New Roman" w:cs="Times New Roman"/>
              <w:lang w:val="en-US"/>
            </w:rPr>
            <w:t xml:space="preserve">The African Water Facility and its partners will recruit and </w:t>
          </w:r>
          <w:r>
            <w:rPr>
              <w:rFonts w:hint="default" w:ascii="Times New Roman" w:hAnsi="Times New Roman" w:cs="Times New Roman"/>
              <w:lang w:val="fr-FR"/>
            </w:rPr>
            <w:tab/>
          </w:r>
          <w:r>
            <w:rPr>
              <w:rFonts w:hint="default" w:ascii="Times New Roman" w:hAnsi="Times New Roman" w:cs="Times New Roman"/>
              <w:lang w:val="en-US"/>
            </w:rPr>
            <w:t xml:space="preserve">retain an auditor for </w:t>
          </w:r>
          <w:r>
            <w:rPr>
              <w:rFonts w:hint="default" w:ascii="Times New Roman" w:hAnsi="Times New Roman" w:cs="Times New Roman"/>
              <w:lang w:val="fr-FR"/>
            </w:rPr>
            <w:tab/>
          </w:r>
          <w:r>
            <w:rPr>
              <w:rFonts w:hint="default" w:ascii="Times New Roman" w:hAnsi="Times New Roman" w:cs="Times New Roman"/>
              <w:lang w:val="en-US"/>
            </w:rPr>
            <w:t xml:space="preserve">this purpose and will cover the related cost. The </w:t>
          </w:r>
          <w:r>
            <w:rPr>
              <w:rFonts w:hint="default" w:ascii="Times New Roman" w:hAnsi="Times New Roman" w:cs="Times New Roman"/>
              <w:lang w:val="fr-FR"/>
            </w:rPr>
            <w:tab/>
          </w:r>
          <w:r>
            <w:rPr>
              <w:rFonts w:hint="default" w:ascii="Times New Roman" w:hAnsi="Times New Roman" w:cs="Times New Roman"/>
              <w:lang w:val="en-US"/>
            </w:rPr>
            <w:t xml:space="preserve">African Development Facility, the </w:t>
          </w:r>
          <w:r>
            <w:rPr>
              <w:rFonts w:hint="default" w:ascii="Times New Roman" w:hAnsi="Times New Roman" w:cs="Times New Roman"/>
              <w:lang w:val="fr-FR"/>
            </w:rPr>
            <w:tab/>
          </w:r>
          <w:r>
            <w:rPr>
              <w:rFonts w:hint="default" w:ascii="Times New Roman" w:hAnsi="Times New Roman" w:cs="Times New Roman"/>
              <w:lang w:val="en-US"/>
            </w:rPr>
            <w:t xml:space="preserve">World Bank, the African </w:t>
          </w:r>
          <w:r>
            <w:rPr>
              <w:rFonts w:hint="default" w:ascii="Times New Roman" w:hAnsi="Times New Roman" w:cs="Times New Roman"/>
              <w:lang w:val="fr-FR"/>
            </w:rPr>
            <w:tab/>
          </w:r>
          <w:r>
            <w:rPr>
              <w:rFonts w:hint="default" w:ascii="Times New Roman" w:hAnsi="Times New Roman" w:cs="Times New Roman"/>
              <w:lang w:val="en-US"/>
            </w:rPr>
            <w:t xml:space="preserve">Development Bank and its partners (mainly UN agencies) </w:t>
          </w:r>
          <w:r>
            <w:rPr>
              <w:rFonts w:hint="default" w:ascii="Times New Roman" w:hAnsi="Times New Roman" w:cs="Times New Roman"/>
              <w:lang w:val="fr-FR"/>
            </w:rPr>
            <w:tab/>
          </w:r>
          <w:r>
            <w:rPr>
              <w:rFonts w:hint="default" w:ascii="Times New Roman" w:hAnsi="Times New Roman" w:cs="Times New Roman"/>
              <w:lang w:val="en-US"/>
            </w:rPr>
            <w:t>have the in-</w:t>
          </w:r>
          <w:r>
            <w:rPr>
              <w:rFonts w:hint="default" w:ascii="Times New Roman" w:hAnsi="Times New Roman" w:cs="Times New Roman"/>
              <w:lang w:val="fr-FR"/>
            </w:rPr>
            <w:tab/>
          </w:r>
          <w:r>
            <w:rPr>
              <w:rFonts w:hint="default" w:ascii="Times New Roman" w:hAnsi="Times New Roman" w:cs="Times New Roman"/>
              <w:lang w:val="en-US"/>
            </w:rPr>
            <w:t xml:space="preserve">house expertise required to carry out the financial management </w:t>
          </w:r>
          <w:r>
            <w:rPr>
              <w:rFonts w:hint="default" w:ascii="Times New Roman" w:hAnsi="Times New Roman" w:cs="Times New Roman"/>
              <w:lang w:val="fr-FR"/>
            </w:rPr>
            <w:tab/>
          </w:r>
          <w:r>
            <w:rPr>
              <w:rFonts w:hint="default" w:ascii="Times New Roman" w:hAnsi="Times New Roman" w:cs="Times New Roman"/>
              <w:lang w:val="en-US"/>
            </w:rPr>
            <w:t>functions of the project</w:t>
          </w:r>
        </w:p>
        <w:p w14:paraId="07FFA8C2">
          <w:pPr>
            <w:pStyle w:val="17"/>
            <w:ind w:left="1800"/>
            <w:jc w:val="both"/>
            <w:rPr>
              <w:rFonts w:hint="default" w:ascii="Times New Roman" w:hAnsi="Times New Roman" w:cs="Times New Roman"/>
              <w:lang w:val="en-US"/>
            </w:rPr>
          </w:pPr>
        </w:p>
        <w:p w14:paraId="490ACD23">
          <w:pPr>
            <w:pStyle w:val="15"/>
            <w:shd w:val="clear" w:color="auto" w:fill="F8F9FA"/>
            <w:ind w:left="780" w:leftChars="275" w:hanging="120" w:hangingChars="50"/>
            <w:jc w:val="both"/>
            <w:rPr>
              <w:rFonts w:hint="default" w:ascii="Times New Roman" w:hAnsi="Times New Roman" w:cs="Times New Roman"/>
              <w:color w:val="1F1F1F"/>
              <w:sz w:val="24"/>
              <w:szCs w:val="24"/>
              <w:lang w:val="en-US"/>
            </w:rPr>
          </w:pPr>
          <w:r>
            <w:rPr>
              <w:rStyle w:val="46"/>
              <w:rFonts w:hint="default" w:ascii="Times New Roman" w:hAnsi="Times New Roman" w:cs="Times New Roman" w:eastAsiaTheme="majorEastAsia"/>
              <w:color w:val="1F1F1F"/>
              <w:sz w:val="24"/>
              <w:szCs w:val="24"/>
              <w:lang w:val="fr-FR"/>
            </w:rPr>
            <w:tab/>
          </w:r>
          <w:r>
            <w:rPr>
              <w:rStyle w:val="46"/>
              <w:rFonts w:hint="default" w:ascii="Times New Roman" w:hAnsi="Times New Roman" w:cs="Times New Roman" w:eastAsiaTheme="majorEastAsia"/>
              <w:b/>
              <w:bCs/>
              <w:color w:val="1F1F1F"/>
              <w:sz w:val="24"/>
              <w:szCs w:val="24"/>
              <w:lang w:val="fr-FR"/>
            </w:rPr>
            <w:t>5.4.2.</w:t>
          </w:r>
          <w:r>
            <w:rPr>
              <w:rStyle w:val="46"/>
              <w:rFonts w:hint="default" w:ascii="Times New Roman" w:hAnsi="Times New Roman" w:cs="Times New Roman" w:eastAsiaTheme="majorEastAsia"/>
              <w:color w:val="1F1F1F"/>
              <w:sz w:val="24"/>
              <w:szCs w:val="24"/>
              <w:lang w:val="fr-FR"/>
            </w:rPr>
            <w:tab/>
          </w:r>
          <w:r>
            <w:rPr>
              <w:rStyle w:val="46"/>
              <w:rFonts w:hint="default" w:ascii="Times New Roman" w:hAnsi="Times New Roman" w:cs="Times New Roman" w:eastAsiaTheme="majorEastAsia"/>
              <w:color w:val="1F1F1F"/>
              <w:sz w:val="24"/>
              <w:szCs w:val="24"/>
              <w:lang w:val="en"/>
            </w:rPr>
            <w:t xml:space="preserve"> The disbursement modality for services and works acquired</w:t>
          </w:r>
          <w:r>
            <w:rPr>
              <w:rStyle w:val="46"/>
              <w:rFonts w:hint="default" w:ascii="Times New Roman" w:hAnsi="Times New Roman" w:cs="Times New Roman" w:eastAsiaTheme="majorEastAsia"/>
              <w:color w:val="1F1F1F"/>
              <w:sz w:val="24"/>
              <w:szCs w:val="24"/>
              <w:lang w:val="fr-FR"/>
            </w:rPr>
            <w:t xml:space="preserve"> </w:t>
          </w:r>
          <w:r>
            <w:rPr>
              <w:rStyle w:val="46"/>
              <w:rFonts w:hint="default" w:ascii="Times New Roman" w:hAnsi="Times New Roman" w:cs="Times New Roman" w:eastAsiaTheme="majorEastAsia"/>
              <w:color w:val="1F1F1F"/>
              <w:sz w:val="24"/>
              <w:szCs w:val="24"/>
              <w:lang w:val="en"/>
            </w:rPr>
            <w:t>under the project will be the direct payment method, in accordance with the rules and procedures of most donors. The project will come into effect for disbursement upon signing of the loan and grant agreement.</w:t>
          </w:r>
        </w:p>
        <w:p w14:paraId="75F9E122">
          <w:pPr>
            <w:pStyle w:val="17"/>
            <w:ind w:left="1800"/>
            <w:jc w:val="both"/>
            <w:rPr>
              <w:rFonts w:hint="default" w:ascii="Times New Roman" w:hAnsi="Times New Roman" w:cs="Times New Roman"/>
              <w:lang w:val="en-US"/>
            </w:rPr>
          </w:pPr>
        </w:p>
        <w:p w14:paraId="0E3EBA35">
          <w:pPr>
            <w:pStyle w:val="34"/>
            <w:rPr>
              <w:rFonts w:hint="default" w:ascii="Times New Roman" w:hAnsi="Times New Roman" w:cs="Times New Roman"/>
              <w:lang w:val="en-US"/>
            </w:rPr>
          </w:pPr>
        </w:p>
        <w:p w14:paraId="0B02D2E7">
          <w:pPr>
            <w:pStyle w:val="34"/>
            <w:rPr>
              <w:rFonts w:hint="default" w:ascii="Times New Roman" w:hAnsi="Times New Roman" w:cs="Times New Roman"/>
              <w:lang w:val="en-US"/>
            </w:rPr>
          </w:pPr>
        </w:p>
        <w:p w14:paraId="6BBA1BCC">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leftChars="0"/>
            <w:jc w:val="center"/>
            <w:rPr>
              <w:rFonts w:hint="default" w:ascii="Times New Roman" w:hAnsi="Times New Roman" w:eastAsia="Times New Roman" w:cs="Times New Roman"/>
              <w:b/>
              <w:bCs/>
              <w:kern w:val="0"/>
              <w:lang w:val="en" w:eastAsia="fr-FR"/>
              <w14:ligatures w14:val="none"/>
            </w:rPr>
          </w:pPr>
          <w:r>
            <w:rPr>
              <w:rFonts w:hint="default" w:ascii="Times New Roman" w:hAnsi="Times New Roman" w:eastAsia="Times New Roman" w:cs="Times New Roman"/>
              <w:b/>
              <w:bCs/>
              <w:kern w:val="0"/>
              <w:lang w:val="en-US" w:eastAsia="fr-FR"/>
              <w14:ligatures w14:val="none"/>
            </w:rPr>
            <w:t>5.5.</w:t>
          </w:r>
          <w:r>
            <w:rPr>
              <w:rFonts w:hint="default" w:ascii="Times New Roman" w:hAnsi="Times New Roman" w:eastAsia="Times New Roman" w:cs="Times New Roman"/>
              <w:b/>
              <w:bCs/>
              <w:kern w:val="0"/>
              <w:lang w:val="en-US" w:eastAsia="fr-FR"/>
              <w14:ligatures w14:val="none"/>
            </w:rPr>
            <w:tab/>
          </w:r>
          <w:r>
            <w:rPr>
              <w:rFonts w:hint="default" w:ascii="Times New Roman" w:hAnsi="Times New Roman" w:eastAsia="Times New Roman" w:cs="Times New Roman"/>
              <w:b/>
              <w:bCs/>
              <w:kern w:val="0"/>
              <w:lang w:val="en-US" w:eastAsia="fr-FR"/>
              <w14:ligatures w14:val="none"/>
            </w:rPr>
            <w:tab/>
          </w:r>
          <w:r>
            <w:rPr>
              <w:rFonts w:hint="default" w:ascii="Times New Roman" w:hAnsi="Times New Roman" w:eastAsia="Times New Roman" w:cs="Times New Roman"/>
              <w:b/>
              <w:bCs/>
              <w:kern w:val="0"/>
              <w:lang w:val="en" w:eastAsia="fr-FR"/>
              <w14:ligatures w14:val="none"/>
            </w:rPr>
            <w:t>Monitoring, supervision and reporting arrangements</w:t>
          </w:r>
        </w:p>
        <w:p w14:paraId="61C2BCF6">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leftChars="0"/>
            <w:jc w:val="both"/>
            <w:rPr>
              <w:rFonts w:hint="default" w:ascii="Times New Roman" w:hAnsi="Times New Roman" w:eastAsia="Times New Roman" w:cs="Times New Roman"/>
              <w:b/>
              <w:bCs/>
              <w:kern w:val="0"/>
              <w:lang w:val="en" w:eastAsia="fr-FR"/>
              <w14:ligatures w14:val="none"/>
            </w:rPr>
          </w:pPr>
        </w:p>
        <w:p w14:paraId="17EE430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hint="default" w:ascii="Times New Roman" w:hAnsi="Times New Roman" w:eastAsia="Times New Roman" w:cs="Times New Roman"/>
              <w:color w:val="1F1F1F"/>
              <w:kern w:val="0"/>
              <w:lang w:val="en" w:eastAsia="fr-FR"/>
              <w14:ligatures w14:val="none"/>
            </w:rPr>
          </w:pPr>
        </w:p>
        <w:p w14:paraId="306FADD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5.5.1</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color w:val="1F1F1F"/>
              <w:kern w:val="0"/>
              <w:lang w:val="en" w:eastAsia="fr-FR"/>
              <w14:ligatures w14:val="none"/>
            </w:rPr>
            <w:t xml:space="preserve"> The UN partners, the AfDB, the World Bank and the AWF as well as their partners being the executing agency, monitoring and supervision activities will be entrusted to the AfDB East Africa Regional Resource Center (African development bank).</w:t>
          </w:r>
        </w:p>
        <w:p w14:paraId="059058E6">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0"/>
            <w:rPr>
              <w:rFonts w:hint="default" w:ascii="Times New Roman" w:hAnsi="Times New Roman" w:eastAsia="Times New Roman" w:cs="Times New Roman"/>
              <w:color w:val="1F1F1F"/>
              <w:kern w:val="0"/>
              <w:lang w:val="en-US" w:eastAsia="fr-FR"/>
              <w14:ligatures w14:val="none"/>
            </w:rPr>
          </w:pPr>
        </w:p>
        <w:p w14:paraId="57AD0BDA">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leftChars="275" w:hanging="120" w:hangingChars="50"/>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US" w:eastAsia="fr-FR"/>
              <w14:ligatures w14:val="none"/>
            </w:rPr>
            <w:tab/>
          </w:r>
        </w:p>
        <w:p w14:paraId="3BD35046">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leftChars="275" w:hanging="120" w:hangingChars="50"/>
            <w:rPr>
              <w:rFonts w:hint="default" w:ascii="Times New Roman" w:hAnsi="Times New Roman" w:eastAsia="Times New Roman" w:cs="Times New Roman"/>
              <w:color w:val="1F1F1F"/>
              <w:kern w:val="0"/>
              <w:sz w:val="42"/>
              <w:szCs w:val="42"/>
              <w:lang w:val="en-US" w:eastAsia="fr-FR"/>
              <w14:ligatures w14:val="none"/>
            </w:rPr>
          </w:pPr>
          <w:r>
            <w:rPr>
              <w:rFonts w:hint="default" w:ascii="Times New Roman" w:hAnsi="Times New Roman" w:eastAsia="Times New Roman" w:cs="Times New Roman"/>
              <w:b/>
              <w:bCs/>
              <w:color w:val="1F1F1F"/>
              <w:kern w:val="0"/>
              <w:lang w:val="en-US" w:eastAsia="fr-FR"/>
              <w14:ligatures w14:val="none"/>
            </w:rPr>
            <w:t>5.5</w:t>
          </w:r>
          <w:r>
            <w:rPr>
              <w:rFonts w:hint="default" w:ascii="Times New Roman" w:hAnsi="Times New Roman" w:eastAsia="Times New Roman" w:cs="Times New Roman"/>
              <w:b/>
              <w:bCs/>
              <w:color w:val="1F1F1F"/>
              <w:kern w:val="0"/>
              <w:lang w:val="en" w:eastAsia="fr-FR"/>
              <w14:ligatures w14:val="none"/>
            </w:rPr>
            <w:t>.2</w:t>
          </w:r>
          <w:r>
            <w:rPr>
              <w:rFonts w:hint="default" w:ascii="Times New Roman" w:hAnsi="Times New Roman" w:eastAsia="Times New Roman" w:cs="Times New Roman"/>
              <w:b/>
              <w:bCs/>
              <w:color w:val="1F1F1F"/>
              <w:kern w:val="0"/>
              <w:lang w:val="en-US" w:eastAsia="fr-FR"/>
              <w14:ligatures w14:val="none"/>
            </w:rPr>
            <w:t>.</w:t>
          </w:r>
          <w:r>
            <w:rPr>
              <w:rFonts w:hint="default" w:ascii="Times New Roman" w:hAnsi="Times New Roman" w:eastAsia="Times New Roman" w:cs="Times New Roman"/>
              <w:color w:val="1F1F1F"/>
              <w:kern w:val="0"/>
              <w:lang w:val="en" w:eastAsia="fr-FR"/>
              <w14:ligatures w14:val="none"/>
            </w:rPr>
            <w:t xml:space="preserve"> The center will supervise, monitor and evaluate the</w:t>
          </w:r>
          <w:r>
            <w:rPr>
              <w:rFonts w:hint="default" w:ascii="Times New Roman" w:hAnsi="Times New Roman" w:eastAsia="Times New Roman" w:cs="Times New Roman"/>
              <w:color w:val="1F1F1F"/>
              <w:kern w:val="0"/>
              <w:lang w:val="en-US" w:eastAsia="fr-FR"/>
              <w14:ligatures w14:val="none"/>
            </w:rPr>
            <w:t xml:space="preserve"> </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implementation of the project in accordance with applicable rules, regulations, policies and procedures of</w:t>
          </w:r>
          <w:r>
            <w:rPr>
              <w:rFonts w:hint="default" w:ascii="Times New Roman" w:hAnsi="Times New Roman" w:eastAsia="Times New Roman" w:cs="Times New Roman"/>
              <w:color w:val="1F1F1F"/>
              <w:kern w:val="0"/>
              <w:lang w:val="en-US" w:eastAsia="fr-FR"/>
              <w14:ligatures w14:val="none"/>
            </w:rPr>
            <w:t xml:space="preserve"> </w:t>
          </w:r>
          <w:r>
            <w:rPr>
              <w:rFonts w:hint="default" w:ascii="Times New Roman" w:hAnsi="Times New Roman" w:eastAsia="Times New Roman" w:cs="Times New Roman"/>
              <w:color w:val="1F1F1F"/>
              <w:kern w:val="0"/>
              <w:lang w:val="en" w:eastAsia="fr-FR"/>
              <w14:ligatures w14:val="none"/>
            </w:rPr>
            <w:t>the AfDB. It will receive advisory support from the Water and Sanitation Department and other Bank departments, as appropriate</w:t>
          </w:r>
          <w:r>
            <w:rPr>
              <w:rFonts w:hint="default" w:ascii="Times New Roman" w:hAnsi="Times New Roman" w:eastAsia="Times New Roman" w:cs="Times New Roman"/>
              <w:color w:val="1F1F1F"/>
              <w:kern w:val="0"/>
              <w:sz w:val="42"/>
              <w:szCs w:val="42"/>
              <w:lang w:val="en" w:eastAsia="fr-FR"/>
              <w14:ligatures w14:val="none"/>
            </w:rPr>
            <w:t>.</w:t>
          </w:r>
        </w:p>
        <w:p w14:paraId="65925859">
          <w:pPr>
            <w:pStyle w:val="17"/>
            <w:ind w:left="1800"/>
            <w:jc w:val="both"/>
            <w:rPr>
              <w:rFonts w:hint="default" w:ascii="Times New Roman" w:hAnsi="Times New Roman" w:cs="Times New Roman"/>
              <w:lang w:val="en-US"/>
            </w:rPr>
          </w:pPr>
        </w:p>
        <w:p w14:paraId="27C637EC">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leftChars="0" w:hanging="120" w:hangingChars="50"/>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5.5.</w:t>
          </w:r>
          <w:r>
            <w:rPr>
              <w:rFonts w:hint="default" w:ascii="Times New Roman" w:hAnsi="Times New Roman" w:eastAsia="Times New Roman" w:cs="Times New Roman"/>
              <w:b/>
              <w:bCs/>
              <w:color w:val="1F1F1F"/>
              <w:kern w:val="0"/>
              <w:lang w:val="en" w:eastAsia="fr-FR"/>
              <w14:ligatures w14:val="none"/>
            </w:rPr>
            <w:t>3</w:t>
          </w:r>
          <w:r>
            <w:rPr>
              <w:rFonts w:hint="default" w:ascii="Times New Roman" w:hAnsi="Times New Roman" w:eastAsia="Times New Roman" w:cs="Times New Roman"/>
              <w:color w:val="1F1F1F"/>
              <w:kern w:val="0"/>
              <w:lang w:val="en" w:eastAsia="fr-FR"/>
              <w14:ligatures w14:val="none"/>
            </w:rPr>
            <w:t xml:space="preserve"> The ongoing monitoring of project activities by the ADB will be supported by the Water Ministries of the different countries through the Project Implementation Unit (PIU). The Steering Committee will review the progress of implementation during its regular meetings. The logical framework matrix contained in this evaluation report will serve as a basis for results-oriented evaluation of project outputs during implementation and after completion.</w:t>
          </w:r>
        </w:p>
        <w:p w14:paraId="4C75D08C">
          <w:pPr>
            <w:pStyle w:val="34"/>
            <w:jc w:val="both"/>
            <w:rPr>
              <w:rFonts w:hint="default" w:ascii="Times New Roman" w:hAnsi="Times New Roman" w:cs="Times New Roman"/>
              <w:lang w:val="en-US"/>
            </w:rPr>
          </w:pPr>
        </w:p>
        <w:p w14:paraId="67C82901">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0" w:firstLineChars="0"/>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5.5.</w:t>
          </w:r>
          <w:r>
            <w:rPr>
              <w:rFonts w:hint="default" w:ascii="Times New Roman" w:hAnsi="Times New Roman" w:eastAsia="Times New Roman" w:cs="Times New Roman"/>
              <w:b/>
              <w:bCs/>
              <w:color w:val="1F1F1F"/>
              <w:kern w:val="0"/>
              <w:lang w:val="en" w:eastAsia="fr-FR"/>
              <w14:ligatures w14:val="none"/>
            </w:rPr>
            <w:t>4</w:t>
          </w:r>
          <w:r>
            <w:rPr>
              <w:rFonts w:hint="default" w:ascii="Times New Roman" w:hAnsi="Times New Roman" w:eastAsia="Times New Roman" w:cs="Times New Roman"/>
              <w:color w:val="1F1F1F"/>
              <w:kern w:val="0"/>
              <w:lang w:val="en" w:eastAsia="fr-FR"/>
              <w14:ligatures w14:val="none"/>
            </w:rPr>
            <w:t>. All project partners, as executing agency, will manage the implementation of the project through their project manager</w:t>
          </w:r>
        </w:p>
        <w:p w14:paraId="31C8985E">
          <w:pPr>
            <w:pStyle w:val="34"/>
            <w:jc w:val="both"/>
            <w:rPr>
              <w:rFonts w:hint="default" w:ascii="Times New Roman" w:hAnsi="Times New Roman" w:cs="Times New Roman"/>
              <w:lang w:val="en-US"/>
            </w:rPr>
          </w:pPr>
        </w:p>
        <w:p w14:paraId="7055AE2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0" w:firstLineChars="0"/>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b/>
              <w:bCs/>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5.5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b/>
              <w:bCs/>
              <w:color w:val="1F1F1F"/>
              <w:kern w:val="0"/>
              <w:lang w:val="en-US" w:eastAsia="fr-FR"/>
              <w14:ligatures w14:val="none"/>
            </w:rPr>
            <w:t>5</w:t>
          </w:r>
          <w:r>
            <w:rPr>
              <w:rFonts w:hint="default" w:ascii="Times New Roman" w:hAnsi="Times New Roman" w:eastAsia="Times New Roman" w:cs="Times New Roman"/>
              <w:b/>
              <w:bCs/>
              <w:color w:val="1F1F1F"/>
              <w:kern w:val="0"/>
              <w:lang w:val="en" w:eastAsia="fr-FR"/>
              <w14:ligatures w14:val="none"/>
            </w:rPr>
            <w:t>.</w:t>
          </w:r>
          <w:r>
            <w:rPr>
              <w:rFonts w:hint="default" w:ascii="Times New Roman" w:hAnsi="Times New Roman" w:eastAsia="Times New Roman" w:cs="Times New Roman"/>
              <w:color w:val="1F1F1F"/>
              <w:kern w:val="0"/>
              <w:lang w:val="en" w:eastAsia="fr-FR"/>
              <w14:ligatures w14:val="none"/>
            </w:rPr>
            <w:t xml:space="preserve"> The same partners listed above must specifically inform the lead donor of the completion of all project-related activities and must submit a completed project completion report and other information within six months. reasonable requirements requested by donors to prepare their own regulatory reports on the use of transferred funds.</w:t>
          </w:r>
        </w:p>
        <w:p w14:paraId="778A2D14">
          <w:pPr>
            <w:pStyle w:val="17"/>
            <w:numPr>
              <w:ilvl w:val="0"/>
              <w:numId w:val="0"/>
            </w:numPr>
            <w:jc w:val="both"/>
            <w:rPr>
              <w:rFonts w:hint="default" w:ascii="Times New Roman" w:hAnsi="Times New Roman" w:cs="Times New Roman"/>
            </w:rPr>
          </w:pPr>
          <w:r>
            <w:rPr>
              <w:rFonts w:hint="default" w:ascii="Times New Roman" w:hAnsi="Times New Roman" w:cs="Times New Roman"/>
            </w:rPr>
            <w:t xml:space="preserve"> </w:t>
          </w:r>
        </w:p>
        <w:p w14:paraId="21BD94C0">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360" w:leftChars="0"/>
            <w:jc w:val="center"/>
            <w:rPr>
              <w:rFonts w:hint="default" w:ascii="Times New Roman" w:hAnsi="Times New Roman" w:eastAsia="Times New Roman" w:cs="Times New Roman"/>
              <w:color w:val="0000FF"/>
              <w:kern w:val="0"/>
              <w:sz w:val="42"/>
              <w:szCs w:val="42"/>
              <w:lang w:eastAsia="fr-FR"/>
              <w14:ligatures w14:val="none"/>
            </w:rPr>
          </w:pPr>
          <w:r>
            <w:rPr>
              <w:rFonts w:hint="default" w:ascii="Times New Roman" w:hAnsi="Times New Roman" w:eastAsia="Times New Roman" w:cs="Times New Roman"/>
              <w:color w:val="0000FF"/>
              <w:kern w:val="0"/>
              <w:sz w:val="42"/>
              <w:szCs w:val="42"/>
              <w:lang w:val="en-US" w:eastAsia="fr-FR"/>
              <w14:ligatures w14:val="none"/>
            </w:rPr>
            <w:t>6.</w:t>
          </w:r>
          <w:r>
            <w:rPr>
              <w:rFonts w:hint="default" w:ascii="Times New Roman" w:hAnsi="Times New Roman" w:eastAsia="Times New Roman" w:cs="Times New Roman"/>
              <w:color w:val="0000FF"/>
              <w:kern w:val="0"/>
              <w:sz w:val="42"/>
              <w:szCs w:val="42"/>
              <w:lang w:val="en" w:eastAsia="fr-FR"/>
              <w14:ligatures w14:val="none"/>
            </w:rPr>
            <w:t>Efficacy, Sustainability and Risks</w:t>
          </w:r>
        </w:p>
        <w:p w14:paraId="7AC54C8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540"/>
            <w:jc w:val="both"/>
            <w:rPr>
              <w:rFonts w:hint="default" w:ascii="Times New Roman" w:hAnsi="Times New Roman" w:eastAsia="Times New Roman" w:cs="Times New Roman"/>
              <w:kern w:val="0"/>
              <w:sz w:val="42"/>
              <w:szCs w:val="42"/>
              <w:lang w:eastAsia="fr-FR"/>
              <w14:ligatures w14:val="none"/>
            </w:rPr>
          </w:pPr>
        </w:p>
        <w:p w14:paraId="30FA2840">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hint="default" w:ascii="Times New Roman" w:hAnsi="Times New Roman" w:eastAsia="Times New Roman" w:cs="Times New Roman"/>
              <w:b/>
              <w:bCs/>
              <w:kern w:val="0"/>
              <w:lang w:val="en" w:eastAsia="fr-FR"/>
              <w14:ligatures w14:val="none"/>
            </w:rPr>
          </w:pPr>
          <w:r>
            <w:rPr>
              <w:rFonts w:hint="default" w:ascii="Times New Roman" w:hAnsi="Times New Roman" w:eastAsia="Times New Roman" w:cs="Times New Roman"/>
              <w:b/>
              <w:bCs/>
              <w:kern w:val="0"/>
              <w:lang w:val="en-US" w:eastAsia="fr-FR"/>
              <w14:ligatures w14:val="none"/>
            </w:rPr>
            <w:t>6.1.</w:t>
          </w:r>
          <w:r>
            <w:rPr>
              <w:rFonts w:hint="default" w:ascii="Times New Roman" w:hAnsi="Times New Roman" w:eastAsia="Times New Roman" w:cs="Times New Roman"/>
              <w:b/>
              <w:bCs/>
              <w:kern w:val="0"/>
              <w:lang w:val="en-US" w:eastAsia="fr-FR"/>
              <w14:ligatures w14:val="none"/>
            </w:rPr>
            <w:tab/>
          </w:r>
          <w:r>
            <w:rPr>
              <w:rFonts w:hint="default" w:ascii="Times New Roman" w:hAnsi="Times New Roman" w:eastAsia="Times New Roman" w:cs="Times New Roman"/>
              <w:b/>
              <w:bCs/>
              <w:kern w:val="0"/>
              <w:lang w:val="en" w:eastAsia="fr-FR"/>
              <w14:ligatures w14:val="none"/>
            </w:rPr>
            <w:t>Effectiveness and efficiency</w:t>
          </w:r>
        </w:p>
        <w:p w14:paraId="6B231396">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540" w:leftChars="0"/>
            <w:jc w:val="both"/>
            <w:rPr>
              <w:rFonts w:hint="default" w:ascii="Times New Roman" w:hAnsi="Times New Roman" w:eastAsia="Times New Roman" w:cs="Times New Roman"/>
              <w:b/>
              <w:bCs/>
              <w:kern w:val="0"/>
              <w:lang w:val="en" w:eastAsia="fr-FR"/>
              <w14:ligatures w14:val="none"/>
            </w:rPr>
          </w:pPr>
        </w:p>
        <w:p w14:paraId="115C937F">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hint="default" w:ascii="Times New Roman" w:hAnsi="Times New Roman" w:cs="Times New Roman"/>
              <w:b/>
              <w:bCs/>
              <w:lang w:val="en-US"/>
            </w:rPr>
          </w:pPr>
          <w:r>
            <w:rPr>
              <w:rFonts w:hint="default" w:ascii="Times New Roman" w:hAnsi="Times New Roman" w:eastAsia="Times New Roman" w:cs="Times New Roman"/>
              <w:color w:val="1F1F1F"/>
              <w:kern w:val="0"/>
              <w:lang w:val="en" w:eastAsia="fr-FR"/>
              <w14:ligatures w14:val="none"/>
            </w:rPr>
            <w:t>4.1. All technical and implementation-related alternatives should be thoroughly reviewed and analyzed during a mission that includes in-depth on-the-ground discussions with all key sector institutions. The alternatives selected were judged to be the most effective and efficient method of moving forward, as can be seen from the review below.</w:t>
          </w:r>
        </w:p>
        <w:p w14:paraId="67D8F08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hint="default" w:ascii="Times New Roman" w:hAnsi="Times New Roman" w:cs="Times New Roman"/>
              <w:b/>
              <w:bCs/>
              <w:lang w:val="en-US"/>
            </w:rPr>
          </w:pPr>
        </w:p>
        <w:p w14:paraId="1181ED6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hint="default" w:ascii="Times New Roman" w:hAnsi="Times New Roman" w:cs="Times New Roman"/>
              <w:b/>
              <w:bCs/>
              <w:lang w:val="en-US"/>
            </w:rPr>
          </w:pPr>
        </w:p>
        <w:p w14:paraId="2A592C46">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rPr>
              <w:rFonts w:hint="default" w:ascii="Times New Roman" w:hAnsi="Times New Roman" w:cs="Times New Roman"/>
              <w:b/>
              <w:bCs/>
              <w:sz w:val="42"/>
              <w:szCs w:val="42"/>
              <w:lang w:val="en-US"/>
            </w:rPr>
          </w:pPr>
          <w:r>
            <w:rPr>
              <w:rFonts w:hint="default" w:ascii="Times New Roman" w:hAnsi="Times New Roman" w:cs="Times New Roman"/>
              <w:b/>
              <w:bCs/>
              <w:sz w:val="24"/>
              <w:szCs w:val="24"/>
              <w:lang w:val="fr-FR"/>
            </w:rPr>
            <w:t>6.2.</w:t>
          </w:r>
          <w:r>
            <w:rPr>
              <w:rFonts w:hint="default" w:ascii="Times New Roman" w:hAnsi="Times New Roman" w:cs="Times New Roman"/>
              <w:b/>
              <w:bCs/>
              <w:sz w:val="42"/>
              <w:szCs w:val="42"/>
              <w:lang w:val="fr-FR"/>
            </w:rPr>
            <w:tab/>
          </w:r>
          <w:r>
            <w:rPr>
              <w:rFonts w:hint="default" w:ascii="Times New Roman" w:hAnsi="Times New Roman" w:cs="Times New Roman"/>
              <w:b/>
              <w:bCs/>
              <w:sz w:val="24"/>
              <w:szCs w:val="24"/>
              <w:lang w:val="en-US"/>
            </w:rPr>
            <w:t>Efficacy</w:t>
          </w:r>
        </w:p>
        <w:p w14:paraId="0D4B582E">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hint="default" w:ascii="Times New Roman" w:hAnsi="Times New Roman" w:cs="Times New Roman"/>
              <w:b/>
              <w:bCs/>
              <w:lang w:val="en-US"/>
            </w:rPr>
          </w:pPr>
        </w:p>
        <w:p w14:paraId="520DDCE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0" w:firstLineChars="0"/>
            <w:rPr>
              <w:rFonts w:hint="default" w:ascii="Times New Roman" w:hAnsi="Times New Roman" w:eastAsia="Times New Roman" w:cs="Times New Roman"/>
              <w:color w:val="1F1F1F"/>
              <w:kern w:val="0"/>
              <w:sz w:val="42"/>
              <w:szCs w:val="42"/>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6.2.1</w:t>
          </w:r>
          <w:r>
            <w:rPr>
              <w:rFonts w:hint="default" w:ascii="Times New Roman" w:hAnsi="Times New Roman" w:eastAsia="Times New Roman" w:cs="Times New Roman"/>
              <w:b/>
              <w:bCs/>
              <w:color w:val="1F1F1F"/>
              <w:kern w:val="0"/>
              <w:lang w:val="en" w:eastAsia="fr-FR"/>
              <w14:ligatures w14:val="none"/>
            </w:rPr>
            <w:t xml:space="preserve">. </w:t>
          </w:r>
          <w:r>
            <w:rPr>
              <w:rFonts w:hint="default" w:ascii="Times New Roman" w:hAnsi="Times New Roman" w:eastAsia="Times New Roman" w:cs="Times New Roman"/>
              <w:color w:val="1F1F1F"/>
              <w:kern w:val="0"/>
              <w:lang w:val="en" w:eastAsia="fr-FR"/>
              <w14:ligatures w14:val="none"/>
            </w:rPr>
            <w:t>By improving water resources management, the project will contribute to countries' efforts to ensure water security and resilience to disasters, recover from the effects of drought and improve livelihoods</w:t>
          </w:r>
          <w:r>
            <w:rPr>
              <w:rFonts w:hint="default" w:ascii="Times New Roman" w:hAnsi="Times New Roman" w:eastAsia="Times New Roman" w:cs="Times New Roman"/>
              <w:color w:val="1F1F1F"/>
              <w:kern w:val="0"/>
              <w:sz w:val="42"/>
              <w:szCs w:val="42"/>
              <w:lang w:val="en" w:eastAsia="fr-FR"/>
              <w14:ligatures w14:val="none"/>
            </w:rPr>
            <w:t>.</w:t>
          </w:r>
        </w:p>
        <w:p w14:paraId="2676ED1A">
          <w:pPr>
            <w:pStyle w:val="15"/>
            <w:rPr>
              <w:rFonts w:hint="default" w:ascii="Times New Roman" w:hAnsi="Times New Roman" w:cs="Times New Roman"/>
              <w:color w:val="1F1F1F"/>
              <w:sz w:val="24"/>
              <w:szCs w:val="24"/>
              <w:lang w:val="en-US"/>
            </w:rPr>
          </w:pPr>
          <w:r>
            <w:rPr>
              <w:rFonts w:hint="default" w:ascii="Times New Roman" w:hAnsi="Times New Roman" w:cs="Times New Roman"/>
              <w:color w:val="1F1F1F"/>
              <w:sz w:val="24"/>
              <w:szCs w:val="24"/>
              <w:lang w:val="fr-FR"/>
            </w:rPr>
            <w:tab/>
          </w:r>
          <w:r>
            <w:rPr>
              <w:rFonts w:hint="default" w:ascii="Times New Roman" w:hAnsi="Times New Roman" w:cs="Times New Roman"/>
              <w:b/>
              <w:bCs/>
              <w:color w:val="1F1F1F"/>
              <w:sz w:val="24"/>
              <w:szCs w:val="24"/>
              <w:lang w:val="fr-FR"/>
            </w:rPr>
            <w:t>6.2.2.</w:t>
          </w:r>
          <w:r>
            <w:rPr>
              <w:rFonts w:hint="default" w:ascii="Times New Roman" w:hAnsi="Times New Roman" w:cs="Times New Roman"/>
              <w:b/>
              <w:bCs/>
              <w:color w:val="1F1F1F"/>
              <w:sz w:val="24"/>
              <w:szCs w:val="24"/>
              <w:lang w:val="en"/>
            </w:rPr>
            <w:t xml:space="preserve"> </w:t>
          </w:r>
          <w:r>
            <w:rPr>
              <w:rFonts w:hint="default" w:ascii="Times New Roman" w:hAnsi="Times New Roman" w:cs="Times New Roman"/>
              <w:color w:val="1F1F1F"/>
              <w:sz w:val="24"/>
              <w:szCs w:val="24"/>
              <w:lang w:val="en"/>
            </w:rPr>
            <w:t>The project aims to strengthen resilience to disasters throughout the region through support for major productive sectors in the countries of the region (agriculture/irrigation, livestock and agrolivestock), by tackling constraints linked to water resources and developing innovative methodologies for more efficient use of water which is rare in the regional context.</w:t>
          </w:r>
          <w:r>
            <w:rPr>
              <w:rFonts w:hint="default" w:ascii="Times New Roman" w:hAnsi="Times New Roman" w:cs="Times New Roman"/>
              <w:color w:val="1F1F1F"/>
              <w:lang w:val="en"/>
            </w:rPr>
            <w:t xml:space="preserve"> </w:t>
          </w:r>
          <w:r>
            <w:rPr>
              <w:rFonts w:hint="default" w:ascii="Times New Roman" w:hAnsi="Times New Roman" w:cs="Times New Roman"/>
              <w:color w:val="1F1F1F"/>
              <w:sz w:val="24"/>
              <w:szCs w:val="24"/>
              <w:lang w:val="en"/>
            </w:rPr>
            <w:t>The project will also provide support to the service sectors, particularly those of drinking water supply, which will help protect the basic health, nutrition and development potential of the population, in order to make growth and development possible. development even under favorable conditions. In doing so, the links between water supply for human consumption and livestock will be taken into consideration.</w:t>
          </w:r>
        </w:p>
        <w:p w14:paraId="3B72BD63">
          <w:pPr>
            <w:pStyle w:val="34"/>
            <w:jc w:val="both"/>
            <w:rPr>
              <w:rFonts w:hint="default" w:ascii="Times New Roman" w:hAnsi="Times New Roman" w:cs="Times New Roman"/>
              <w:lang w:val="en-US"/>
            </w:rPr>
          </w:pPr>
        </w:p>
        <w:p w14:paraId="182E3BE7">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rPr>
              <w:rFonts w:hint="default" w:ascii="Times New Roman" w:hAnsi="Times New Roman" w:cs="Times New Roman"/>
              <w:b/>
              <w:bCs/>
              <w:lang w:val="en-US"/>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6.2.3.</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 xml:space="preserve"> Mobilizing finance to implement planned downstream investments is critical to creating project impacts, given the region’s acute lack of water infrastructure. It will be necessary to work with development partners to ensure their participation at all stages of the project, by having key partners sit on the Steering Committee.</w:t>
          </w:r>
        </w:p>
        <w:p w14:paraId="39C6E400">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hint="default" w:ascii="Times New Roman" w:hAnsi="Times New Roman" w:cs="Times New Roman"/>
              <w:b/>
              <w:bCs/>
              <w:lang w:val="en-US"/>
            </w:rPr>
          </w:pPr>
        </w:p>
        <w:p w14:paraId="0284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42"/>
              <w:szCs w:val="42"/>
              <w:lang w:val="en-US" w:eastAsia="fr-FR"/>
              <w14:ligatures w14:val="none"/>
            </w:rPr>
          </w:pPr>
          <w:r>
            <w:rPr>
              <w:rFonts w:hint="default" w:ascii="Times New Roman" w:hAnsi="Times New Roman" w:eastAsia="Times New Roman" w:cs="Times New Roman"/>
              <w:b/>
              <w:bCs/>
              <w:kern w:val="0"/>
              <w:sz w:val="24"/>
              <w:szCs w:val="24"/>
              <w:lang w:val="en-US" w:eastAsia="fr-FR"/>
              <w14:ligatures w14:val="none"/>
            </w:rPr>
            <w:t>6.3</w:t>
          </w:r>
          <w:r>
            <w:rPr>
              <w:rFonts w:hint="default" w:ascii="Times New Roman" w:hAnsi="Times New Roman" w:eastAsia="Times New Roman" w:cs="Times New Roman"/>
              <w:kern w:val="0"/>
              <w:sz w:val="42"/>
              <w:szCs w:val="42"/>
              <w:lang w:val="en-US" w:eastAsia="fr-FR"/>
              <w14:ligatures w14:val="none"/>
            </w:rPr>
            <w:t xml:space="preserve">. </w:t>
          </w:r>
          <w:r>
            <w:rPr>
              <w:rFonts w:hint="default" w:ascii="Times New Roman" w:hAnsi="Times New Roman" w:eastAsia="Times New Roman" w:cs="Times New Roman"/>
              <w:b/>
              <w:bCs/>
              <w:kern w:val="0"/>
              <w:sz w:val="24"/>
              <w:szCs w:val="24"/>
              <w:lang w:val="en-US" w:eastAsia="fr-FR"/>
              <w14:ligatures w14:val="none"/>
            </w:rPr>
            <w:t>Efficiency</w:t>
          </w:r>
        </w:p>
        <w:p w14:paraId="6CE10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hint="default" w:ascii="Times New Roman" w:hAnsi="Times New Roman" w:eastAsia="Times New Roman" w:cs="Times New Roman"/>
              <w:kern w:val="0"/>
              <w:sz w:val="42"/>
              <w:szCs w:val="42"/>
              <w:lang w:val="en-US" w:eastAsia="fr-FR"/>
              <w14:ligatures w14:val="none"/>
            </w:rPr>
          </w:pPr>
        </w:p>
        <w:p w14:paraId="2649D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 w:eastAsia="fr-FR"/>
              <w14:ligatures w14:val="none"/>
            </w:rPr>
          </w:pPr>
          <w:r>
            <w:rPr>
              <w:rFonts w:hint="default" w:ascii="Times New Roman" w:hAnsi="Times New Roman" w:eastAsia="Times New Roman" w:cs="Times New Roman"/>
              <w:color w:val="1F1F1F"/>
              <w:kern w:val="0"/>
              <w:lang w:val="en" w:eastAsia="fr-FR"/>
              <w14:ligatures w14:val="none"/>
            </w:rPr>
            <w:t>After carrying out a thorough examination of the various alternatives for the executing agency, it was decided that only the Project Steering Committee would provide an efficient and cost-effective function to the project, ensuring on-time execution of the project. project.</w:t>
          </w:r>
        </w:p>
        <w:p w14:paraId="1C7DF849">
          <w:pPr>
            <w:pStyle w:val="17"/>
            <w:ind w:left="1440"/>
            <w:rPr>
              <w:rFonts w:hint="default" w:ascii="Times New Roman" w:hAnsi="Times New Roman" w:cs="Times New Roman"/>
            </w:rPr>
          </w:pPr>
        </w:p>
        <w:p w14:paraId="3180F99C">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jc w:val="both"/>
            <w:rPr>
              <w:rFonts w:hint="default" w:ascii="Times New Roman" w:hAnsi="Times New Roman" w:eastAsia="Times New Roman" w:cs="Times New Roman"/>
              <w:color w:val="1F1F1F"/>
              <w:kern w:val="0"/>
              <w:lang w:val="en"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6.3.1.</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The option of the African Development Bank, the AEF and the World Bank fulfilling the function of executing agency was also considered, but it must be recognized that the recourse of IGAD and CEFFCA will allow this role to be separated to a certain extent from that played by these donors as administrators of the funds, with the objective of ensuring the independence and objectivity of the donors in the execution of these functions</w:t>
          </w:r>
        </w:p>
        <w:p w14:paraId="5516E200">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i/>
              <w:iCs/>
              <w:color w:val="1F1F1F"/>
              <w:kern w:val="0"/>
              <w:sz w:val="18"/>
              <w:szCs w:val="18"/>
              <w:lang w:val="en-US" w:eastAsia="fr-FR"/>
              <w14:ligatures w14:val="none"/>
            </w:rPr>
          </w:pPr>
        </w:p>
        <w:p w14:paraId="75F43237">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0" w:firstLineChars="0"/>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6.3.2.</w:t>
          </w:r>
          <w:r>
            <w:rPr>
              <w:rFonts w:hint="default" w:ascii="Times New Roman" w:hAnsi="Times New Roman" w:eastAsia="Times New Roman" w:cs="Times New Roman"/>
              <w:color w:val="1F1F1F"/>
              <w:kern w:val="0"/>
              <w:lang w:val="en" w:eastAsia="fr-FR"/>
              <w14:ligatures w14:val="none"/>
            </w:rPr>
            <w:t xml:space="preserve"> In this regard, IGAD and CEFFCA will supervise the financial and administrative management of the project, review and approve all acquisitions and disbursement requests, and supervise and monitor the execution of the project, all in accordance with the rules, regulations, policies and procedures in force.</w:t>
          </w:r>
        </w:p>
        <w:p w14:paraId="34374C16">
          <w:pPr>
            <w:pStyle w:val="34"/>
            <w:numPr>
              <w:ilvl w:val="0"/>
              <w:numId w:val="0"/>
            </w:numPr>
            <w:shd w:val="clear" w:color="auto" w:fill="F8F9FA"/>
            <w:spacing w:before="150" w:after="0" w:line="240" w:lineRule="auto"/>
            <w:ind w:leftChars="0"/>
            <w:rPr>
              <w:rFonts w:hint="default" w:ascii="Times New Roman" w:hAnsi="Times New Roman" w:eastAsia="Times New Roman" w:cs="Times New Roman"/>
              <w:i/>
              <w:iCs/>
              <w:color w:val="1F1F1F"/>
              <w:kern w:val="0"/>
              <w:sz w:val="18"/>
              <w:szCs w:val="18"/>
              <w:lang w:eastAsia="fr-FR"/>
              <w14:ligatures w14:val="none"/>
            </w:rPr>
          </w:pPr>
        </w:p>
        <w:p w14:paraId="27AACC8E">
          <w:pPr>
            <w:pStyle w:val="17"/>
            <w:jc w:val="both"/>
            <w:rPr>
              <w:rFonts w:hint="default" w:ascii="Times New Roman" w:hAnsi="Times New Roman" w:cs="Times New Roman"/>
              <w:lang w:val="en-US"/>
            </w:rPr>
          </w:pPr>
          <w:r>
            <w:rPr>
              <w:rFonts w:hint="default" w:ascii="Times New Roman" w:hAnsi="Times New Roman" w:cs="Times New Roman"/>
              <w:lang w:val="en-US"/>
            </w:rPr>
            <w:t xml:space="preserve">. </w:t>
          </w:r>
        </w:p>
        <w:p w14:paraId="5E763ABA">
          <w:pPr>
            <w:pStyle w:val="34"/>
            <w:rPr>
              <w:rFonts w:hint="default" w:ascii="Times New Roman" w:hAnsi="Times New Roman" w:cs="Times New Roman"/>
              <w:lang w:val="en-US"/>
            </w:rPr>
          </w:pPr>
        </w:p>
        <w:p w14:paraId="0C4705DA">
          <w:pPr>
            <w:pStyle w:val="15"/>
            <w:shd w:val="clear" w:color="auto" w:fill="F8F9FA"/>
            <w:jc w:val="left"/>
            <w:rPr>
              <w:rFonts w:hint="default" w:ascii="Times New Roman" w:hAnsi="Times New Roman" w:cs="Times New Roman"/>
              <w:b/>
              <w:bCs/>
              <w:color w:val="1F1F1F"/>
              <w:sz w:val="24"/>
              <w:szCs w:val="24"/>
              <w:lang w:val="en-US"/>
            </w:rPr>
          </w:pPr>
          <w:r>
            <w:rPr>
              <w:rStyle w:val="46"/>
              <w:rFonts w:hint="default" w:ascii="Times New Roman" w:hAnsi="Times New Roman" w:cs="Times New Roman" w:eastAsiaTheme="majorEastAsia"/>
              <w:b/>
              <w:bCs/>
              <w:color w:val="1F1F1F"/>
              <w:sz w:val="24"/>
              <w:szCs w:val="24"/>
              <w:lang w:val="fr-FR"/>
            </w:rPr>
            <w:t>6.4.</w:t>
          </w:r>
          <w:r>
            <w:rPr>
              <w:rStyle w:val="46"/>
              <w:rFonts w:hint="default" w:ascii="Times New Roman" w:hAnsi="Times New Roman" w:cs="Times New Roman" w:eastAsiaTheme="majorEastAsia"/>
              <w:b/>
              <w:bCs/>
              <w:color w:val="1F1F1F"/>
              <w:sz w:val="24"/>
              <w:szCs w:val="24"/>
              <w:lang w:val="en-US"/>
            </w:rPr>
            <w:t xml:space="preserve"> Sustainability</w:t>
          </w:r>
        </w:p>
        <w:p w14:paraId="37D3D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 w:eastAsia="fr-FR"/>
              <w14:ligatures w14:val="none"/>
            </w:rPr>
          </w:pPr>
          <w:r>
            <w:rPr>
              <w:rFonts w:hint="default" w:ascii="Times New Roman" w:hAnsi="Times New Roman" w:eastAsia="Times New Roman" w:cs="Times New Roman"/>
              <w:color w:val="1F1F1F"/>
              <w:kern w:val="0"/>
              <w:lang w:val="en" w:eastAsia="fr-FR"/>
              <w14:ligatures w14:val="none"/>
            </w:rPr>
            <w:t>4.</w:t>
          </w:r>
          <w:r>
            <w:rPr>
              <w:rFonts w:hint="default" w:ascii="Times New Roman" w:hAnsi="Times New Roman" w:eastAsia="Times New Roman" w:cs="Times New Roman"/>
              <w:color w:val="1F1F1F"/>
              <w:kern w:val="0"/>
              <w:lang w:val="en-US" w:eastAsia="fr-FR"/>
              <w14:ligatures w14:val="none"/>
            </w:rPr>
            <w:t>3.4</w:t>
          </w:r>
          <w:r>
            <w:rPr>
              <w:rFonts w:hint="default" w:ascii="Times New Roman" w:hAnsi="Times New Roman" w:eastAsia="Times New Roman" w:cs="Times New Roman"/>
              <w:color w:val="1F1F1F"/>
              <w:kern w:val="0"/>
              <w:lang w:val="en" w:eastAsia="fr-FR"/>
              <w14:ligatures w14:val="none"/>
            </w:rPr>
            <w:t xml:space="preserve"> Analyzes prepared as part of the planning process which will include environmental and social impact assessments, economic and financial assessments, and risk assessment and risk mitigation measures related to droughts, floods, climate change and variability, will contribute to ensuring the sustainability of the priority interventions to be carried out under the project, as well as the interventions proposed in the investment plans and which will be implemented later within the framework of other financing.</w:t>
          </w:r>
        </w:p>
        <w:p w14:paraId="7063B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 w:eastAsia="fr-FR"/>
              <w14:ligatures w14:val="none"/>
            </w:rPr>
          </w:pPr>
        </w:p>
        <w:p w14:paraId="1410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 w:eastAsia="fr-FR"/>
              <w14:ligatures w14:val="none"/>
            </w:rPr>
            <w:t>At the institutional level, strengthening the capacities of the various water ministries will improve their ability to implement downstream projects, and will also generate a certain confidence in potential donors, which will facilitate their financing of investment plans. The participation of these ministries in all aspects of the studies will help ensure ownership of the Water Resources Management and Investment Plan. For example, during the rehabilitation of water infrastructure, training and supervision will be offered to beneficiaries with a view to creating a feeling of ownership among them and strengthening their capacity to ensure operation and maintenance water storage tanks.</w:t>
          </w:r>
        </w:p>
        <w:p w14:paraId="4CEDFFEC">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3670" cy="153670"/>
                <wp:effectExtent l="0" t="0" r="0" b="0"/>
                <wp:docPr id="973088327" name="Image 19"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88327" name="Image 19"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p>
        <w:p w14:paraId="52E9E02C">
          <w:pPr>
            <w:pStyle w:val="17"/>
            <w:ind w:left="1440"/>
            <w:rPr>
              <w:rFonts w:hint="default" w:ascii="Times New Roman" w:hAnsi="Times New Roman" w:cs="Times New Roman"/>
            </w:rPr>
          </w:pPr>
        </w:p>
        <w:p w14:paraId="74398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6.1.1.</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 xml:space="preserve"> The project will further develop an agreed framework and action plans to improve the current Public/Private Partnership (PPP) arrangements for water supply and related services. Increased private sector participation, combined with better regulation, will help ensure a sustainable water supply.</w:t>
          </w:r>
        </w:p>
        <w:p w14:paraId="5EFFC5C8">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3670" cy="153670"/>
                <wp:effectExtent l="0" t="0" r="0" b="0"/>
                <wp:docPr id="504854182" name="Image 20"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4182" name="Image 20"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p>
        <w:p w14:paraId="3A87405B">
          <w:pPr>
            <w:pStyle w:val="34"/>
            <w:rPr>
              <w:rFonts w:hint="default" w:ascii="Times New Roman" w:hAnsi="Times New Roman" w:cs="Times New Roman"/>
            </w:rPr>
          </w:pPr>
        </w:p>
        <w:p w14:paraId="1DD1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6.1.2.</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 xml:space="preserve"> The sustainable availability of water resources constitutes one of the main environmental issues which will be addressed during the establishment of the Master Plan and in the technical approaches. The project will deal with: the storage and use of rare surface water resources, especially in situations where groundwater of sufficient quality is not available; demand-driven efficiency measures; water conservation and reuse; and water resources management needs for environmental protection, groundwater rehabilitation and river/stream erosion. Likewise, designing a water monitoring program to improve knowledge of available water resources and updating drought mitigation plans are part of the subject.</w:t>
          </w:r>
        </w:p>
        <w:p w14:paraId="001B1E6D">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3670" cy="153670"/>
                <wp:effectExtent l="0" t="0" r="0" b="0"/>
                <wp:docPr id="1465154997" name="Image 21"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54997" name="Image 21"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p>
        <w:p w14:paraId="704019E1">
          <w:pPr>
            <w:pStyle w:val="34"/>
            <w:rPr>
              <w:rFonts w:hint="default" w:ascii="Times New Roman" w:hAnsi="Times New Roman" w:cs="Times New Roman"/>
            </w:rPr>
          </w:pPr>
        </w:p>
        <w:p w14:paraId="3294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6.1.3.</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 xml:space="preserve"> The project addresses concerns related to social equity at several levels. For example, the evaluation level will include a review of issues of stakeholder engagement, awareness and participation mechanisms, with particular attention paid to women and youth. The Integrated Water Resources Management (IWRM) plan will cover the preparation of a gender action plan that takes into account the participation and role of women in water resources management. As part of the priority rehabilitation works, local NGOs will be used to demonstrate how to build capacity by communities, households, pastoralists, etc. to meet their water needs and sustainably manage their water resources.</w:t>
          </w:r>
        </w:p>
        <w:p w14:paraId="7FE88969">
          <w:pPr>
            <w:shd w:val="clear" w:color="auto" w:fill="F8F9FA"/>
            <w:spacing w:after="0" w:line="240" w:lineRule="auto"/>
            <w:rPr>
              <w:rFonts w:hint="default" w:ascii="Times New Roman" w:hAnsi="Times New Roman" w:eastAsia="Times New Roman" w:cs="Times New Roman"/>
              <w:i/>
              <w:iCs/>
              <w:color w:val="1F1F1F"/>
              <w:kern w:val="0"/>
              <w:sz w:val="18"/>
              <w:szCs w:val="18"/>
              <w:lang w:eastAsia="fr-FR"/>
              <w14:ligatures w14:val="none"/>
            </w:rPr>
          </w:pPr>
          <w:r>
            <w:rPr>
              <w:rFonts w:hint="default" w:ascii="Times New Roman" w:hAnsi="Times New Roman" w:eastAsia="Times New Roman" w:cs="Times New Roman"/>
              <w:i/>
              <w:iCs/>
              <w:color w:val="1F1F1F"/>
              <w:kern w:val="0"/>
              <w:sz w:val="18"/>
              <w:szCs w:val="18"/>
              <w:lang w:eastAsia="fr-FR"/>
              <w14:ligatures w14:val="none"/>
            </w:rPr>
            <w:drawing>
              <wp:inline distT="0" distB="0" distL="0" distR="0">
                <wp:extent cx="153670" cy="153670"/>
                <wp:effectExtent l="0" t="0" r="0" b="0"/>
                <wp:docPr id="998967997" name="Image 22" descr="Icône de validation par la communau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67997" name="Image 22" descr="Icône de validation par la communau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p>
        <w:p w14:paraId="054D149D">
          <w:pPr>
            <w:pStyle w:val="34"/>
            <w:rPr>
              <w:rFonts w:hint="default" w:ascii="Times New Roman" w:hAnsi="Times New Roman" w:cs="Times New Roman"/>
            </w:rPr>
          </w:pPr>
        </w:p>
        <w:p w14:paraId="1E03B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b/>
              <w:bCs/>
              <w:color w:val="1F1F1F"/>
              <w:kern w:val="0"/>
              <w:lang w:val="en-US" w:eastAsia="fr-FR"/>
              <w14:ligatures w14:val="none"/>
            </w:rPr>
            <w:t>6.1.4.</w:t>
          </w:r>
          <w:r>
            <w:rPr>
              <w:rFonts w:hint="default" w:ascii="Times New Roman" w:hAnsi="Times New Roman" w:eastAsia="Times New Roman" w:cs="Times New Roman"/>
              <w:color w:val="1F1F1F"/>
              <w:kern w:val="0"/>
              <w:lang w:val="en-US" w:eastAsia="fr-FR"/>
              <w14:ligatures w14:val="none"/>
            </w:rPr>
            <w:tab/>
          </w:r>
          <w:r>
            <w:rPr>
              <w:rFonts w:hint="default" w:ascii="Times New Roman" w:hAnsi="Times New Roman" w:eastAsia="Times New Roman" w:cs="Times New Roman"/>
              <w:color w:val="1F1F1F"/>
              <w:kern w:val="0"/>
              <w:lang w:val="en" w:eastAsia="fr-FR"/>
              <w14:ligatures w14:val="none"/>
            </w:rPr>
            <w:t xml:space="preserve"> Climate change will be addressed at several stages during the study, through a focus on specific activities, such as the preparation of comprehensive national/regional adaptation and mitigation plans, and on the climate change program. investment in related infrastructure, integration of rigorous climate scenario analysis into modeling and planning activities, preparation or updating of drought preparedness plans, etc. The issue of protecting projects to be prepared against climate disruption will be addressed through scenario analysis, risk assessments, etc. as part of modeling/design activities</w:t>
          </w:r>
        </w:p>
        <w:p w14:paraId="54A15F99">
          <w:pPr>
            <w:pStyle w:val="17"/>
            <w:ind w:left="540"/>
            <w:rPr>
              <w:rFonts w:hint="default" w:ascii="Times New Roman" w:hAnsi="Times New Roman" w:cs="Times New Roman"/>
              <w:lang w:val="en-US"/>
            </w:rPr>
          </w:pPr>
        </w:p>
        <w:p w14:paraId="4064026F">
          <w:pPr>
            <w:pStyle w:val="17"/>
            <w:ind w:left="540"/>
            <w:rPr>
              <w:rFonts w:hint="default" w:ascii="Times New Roman" w:hAnsi="Times New Roman" w:cs="Times New Roman"/>
              <w:lang w:val="en-US"/>
            </w:rPr>
          </w:pPr>
        </w:p>
        <w:p w14:paraId="49D73F72">
          <w:pPr>
            <w:pStyle w:val="17"/>
            <w:ind w:left="540"/>
            <w:rPr>
              <w:rFonts w:hint="default" w:ascii="Times New Roman" w:hAnsi="Times New Roman" w:cs="Times New Roman"/>
              <w:lang w:val="en-US"/>
            </w:rPr>
          </w:pPr>
        </w:p>
        <w:p w14:paraId="485DFCB2">
          <w:pPr>
            <w:pStyle w:val="17"/>
            <w:ind w:left="540"/>
            <w:rPr>
              <w:rFonts w:hint="default" w:ascii="Times New Roman" w:hAnsi="Times New Roman" w:cs="Times New Roman"/>
              <w:lang w:val="en-US"/>
            </w:rPr>
          </w:pPr>
        </w:p>
        <w:p w14:paraId="3E0C3881">
          <w:pPr>
            <w:pStyle w:val="17"/>
            <w:ind w:left="540"/>
            <w:rPr>
              <w:rFonts w:hint="default" w:ascii="Times New Roman" w:hAnsi="Times New Roman" w:cs="Times New Roman"/>
              <w:lang w:val="en-US"/>
            </w:rPr>
          </w:pPr>
        </w:p>
        <w:p w14:paraId="2590A2E0">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Chars="0"/>
            <w:jc w:val="left"/>
            <w:rPr>
              <w:rFonts w:hint="default" w:ascii="Times New Roman" w:hAnsi="Times New Roman" w:eastAsia="Times New Roman" w:cs="Times New Roman"/>
              <w:b/>
              <w:bCs/>
              <w:kern w:val="0"/>
              <w:lang w:eastAsia="fr-FR"/>
              <w14:ligatures w14:val="none"/>
            </w:rPr>
          </w:pPr>
          <w:r>
            <w:rPr>
              <w:rFonts w:hint="default" w:ascii="Times New Roman" w:hAnsi="Times New Roman" w:eastAsia="Times New Roman" w:cs="Times New Roman"/>
              <w:b/>
              <w:bCs/>
              <w:kern w:val="0"/>
              <w:sz w:val="24"/>
              <w:szCs w:val="24"/>
              <w:lang w:val="en-US" w:eastAsia="fr-FR"/>
              <w14:ligatures w14:val="none"/>
            </w:rPr>
            <w:t xml:space="preserve">6.5. </w:t>
          </w:r>
          <w:r>
            <w:rPr>
              <w:rFonts w:hint="default" w:ascii="Times New Roman" w:hAnsi="Times New Roman" w:eastAsia="Times New Roman" w:cs="Times New Roman"/>
              <w:b/>
              <w:bCs/>
              <w:kern w:val="0"/>
              <w:lang w:eastAsia="fr-FR"/>
              <w14:ligatures w14:val="none"/>
            </w:rPr>
            <w:t>Risk and mitigation</w:t>
          </w:r>
        </w:p>
        <w:p w14:paraId="596B99D6">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Chars="0"/>
            <w:jc w:val="both"/>
            <w:rPr>
              <w:rFonts w:hint="default" w:ascii="Times New Roman" w:hAnsi="Times New Roman" w:eastAsia="Times New Roman" w:cs="Times New Roman"/>
              <w:b/>
              <w:bCs/>
              <w:kern w:val="0"/>
              <w:lang w:eastAsia="fr-FR"/>
              <w14:ligatures w14:val="none"/>
            </w:rPr>
          </w:pPr>
        </w:p>
        <w:p w14:paraId="00EB1CE3">
          <w:pPr>
            <w:pStyle w:val="3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leftChars="0"/>
            <w:rPr>
              <w:rFonts w:hint="default" w:ascii="Times New Roman" w:hAnsi="Times New Roman" w:eastAsia="Times New Roman" w:cs="Times New Roman"/>
              <w:kern w:val="0"/>
              <w:u w:val="single"/>
              <w:lang w:val="en-US" w:eastAsia="fr-FR"/>
              <w14:ligatures w14:val="none"/>
            </w:rPr>
          </w:pPr>
          <w:r>
            <w:rPr>
              <w:rFonts w:hint="default" w:ascii="Times New Roman" w:hAnsi="Times New Roman" w:eastAsia="Times New Roman" w:cs="Times New Roman"/>
              <w:kern w:val="0"/>
              <w:u w:val="single"/>
              <w:lang w:val="en" w:eastAsia="fr-FR"/>
              <w14:ligatures w14:val="none"/>
            </w:rPr>
            <w:t>Various risks are linked to project execution</w:t>
          </w:r>
        </w:p>
        <w:p w14:paraId="4EEBCD0B">
          <w:pPr>
            <w:pStyle w:val="15"/>
            <w:numPr>
              <w:ilvl w:val="0"/>
              <w:numId w:val="13"/>
            </w:numPr>
            <w:jc w:val="both"/>
            <w:rPr>
              <w:rFonts w:hint="default" w:ascii="Times New Roman" w:hAnsi="Times New Roman" w:cs="Times New Roman"/>
              <w:color w:val="1F1F1F"/>
              <w:sz w:val="24"/>
              <w:szCs w:val="24"/>
              <w:lang w:val="en"/>
            </w:rPr>
          </w:pPr>
          <w:r>
            <w:rPr>
              <w:rFonts w:hint="default" w:ascii="Times New Roman" w:hAnsi="Times New Roman" w:cs="Times New Roman"/>
              <w:color w:val="1F1F1F"/>
              <w:sz w:val="24"/>
              <w:szCs w:val="24"/>
              <w:lang w:val="en"/>
            </w:rPr>
            <w:t>Donor disinterest in financing downstream works or support measures for the sector. This risk can be mitigated by ensuring consultation and participation of key development partners at all major stages of project review, including review of the initial and interim reports, the final water resources management plan , as well as the investment plan and action plans to support the sector, so that the project products meet their expectations and needs. IGAD and the governments of the four regions affected by the drought (DJIBOUTI, ETHOIPIA, SOMALIA and SOMALILAND) play an active role and potential interest from donors to finance downstream projects.</w:t>
          </w:r>
        </w:p>
        <w:p w14:paraId="7821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cs="Times New Roman"/>
              <w:lang w:val="en-US"/>
            </w:rPr>
          </w:pPr>
        </w:p>
        <w:p w14:paraId="1B717C8D">
          <w:pPr>
            <w:pStyle w:val="3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 w:eastAsia="fr-FR"/>
              <w14:ligatures w14:val="none"/>
            </w:rPr>
            <w:t>The risk of insufficient budgets allocated to the sector at the ministry or district level for the coordination and execution of downstream projects can be mitigated by coordinating the response with regional water ministries and donors in to provide adequate funding to cover operating and development budgets, in accordance with the results of the master plan.</w:t>
          </w:r>
        </w:p>
        <w:p w14:paraId="353681FC">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p>
        <w:p w14:paraId="1A4C089B">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p>
        <w:p w14:paraId="292CACCF">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1F1F1F"/>
              <w:kern w:val="0"/>
              <w:lang w:val="en-US" w:eastAsia="fr-FR"/>
              <w14:ligatures w14:val="none"/>
            </w:rPr>
          </w:pPr>
        </w:p>
        <w:p w14:paraId="7C74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leftChars="200" w:firstLine="240" w:firstLineChars="100"/>
            <w:rPr>
              <w:rFonts w:hint="default" w:ascii="Times New Roman" w:hAnsi="Times New Roman" w:eastAsia="Times New Roman" w:cs="Times New Roman"/>
              <w:color w:val="1F1F1F"/>
              <w:kern w:val="0"/>
              <w:lang w:val="en-US" w:eastAsia="fr-FR"/>
              <w14:ligatures w14:val="none"/>
            </w:rPr>
          </w:pPr>
          <w:r>
            <w:rPr>
              <w:rFonts w:hint="default" w:ascii="Times New Roman" w:hAnsi="Times New Roman" w:eastAsia="Times New Roman" w:cs="Times New Roman"/>
              <w:color w:val="1F1F1F"/>
              <w:kern w:val="0"/>
              <w:lang w:val="en" w:eastAsia="fr-FR"/>
              <w14:ligatures w14:val="none"/>
            </w:rPr>
            <w:t>• The risk of possible disputes that may arise, during the preparation of the study,</w:t>
          </w:r>
          <w:r>
            <w:rPr>
              <w:rFonts w:hint="default" w:ascii="Times New Roman" w:hAnsi="Times New Roman" w:eastAsia="Times New Roman" w:cs="Times New Roman"/>
              <w:color w:val="1F1F1F"/>
              <w:kern w:val="0"/>
              <w:lang w:val="en-US" w:eastAsia="fr-FR"/>
              <w14:ligatures w14:val="none"/>
            </w:rPr>
            <w:t xml:space="preserve"> </w:t>
          </w:r>
          <w:r>
            <w:rPr>
              <w:rFonts w:hint="default" w:ascii="Times New Roman" w:hAnsi="Times New Roman" w:eastAsia="Times New Roman" w:cs="Times New Roman"/>
              <w:color w:val="1F1F1F"/>
              <w:kern w:val="0"/>
              <w:lang w:val="en" w:eastAsia="fr-FR"/>
              <w14:ligatures w14:val="none"/>
            </w:rPr>
            <w:t>regarding the sharing of financial resources and cross-border water resources, will be mitigated by calling on regional coordinators such as IGAD and CEFFCA, in consultation with appropriate national/subnational bodies. The planned preparation of the benefit-sharing framework will also facilitate the adoption of the development plan by all stakeholders. Dispute resolution mechanisms relating to resource sharing will be described in detail in the project implementation plan.</w:t>
          </w:r>
        </w:p>
        <w:p w14:paraId="3B3CE491">
          <w:pPr>
            <w:pStyle w:val="17"/>
            <w:rPr>
              <w:rFonts w:hint="default" w:ascii="Times New Roman" w:hAnsi="Times New Roman" w:cs="Times New Roman"/>
              <w:lang w:val="en-US"/>
            </w:rPr>
          </w:pPr>
        </w:p>
        <w:p w14:paraId="2A1974A8">
          <w:pPr>
            <w:pStyle w:val="17"/>
            <w:rPr>
              <w:rFonts w:hint="default" w:ascii="Times New Roman" w:hAnsi="Times New Roman" w:cs="Times New Roman"/>
              <w:lang w:val="en-US"/>
            </w:rPr>
          </w:pPr>
        </w:p>
        <w:p w14:paraId="24788C7E">
          <w:pPr>
            <w:pStyle w:val="17"/>
            <w:rPr>
              <w:rFonts w:hint="default" w:ascii="Times New Roman" w:hAnsi="Times New Roman" w:cs="Times New Roman"/>
              <w:lang w:val="en-US"/>
            </w:rPr>
          </w:pPr>
        </w:p>
        <w:p w14:paraId="76763B4A">
          <w:pPr>
            <w:pStyle w:val="17"/>
            <w:rPr>
              <w:rFonts w:hint="default" w:ascii="Times New Roman" w:hAnsi="Times New Roman" w:cs="Times New Roman"/>
              <w:lang w:val="en-US"/>
            </w:rPr>
          </w:pPr>
        </w:p>
        <w:p w14:paraId="348E86CB">
          <w:pPr>
            <w:pStyle w:val="17"/>
            <w:rPr>
              <w:rFonts w:hint="default" w:ascii="Times New Roman" w:hAnsi="Times New Roman" w:cs="Times New Roman"/>
              <w:lang w:val="en-US"/>
            </w:rPr>
          </w:pPr>
        </w:p>
        <w:p w14:paraId="20595AA4">
          <w:pPr>
            <w:pStyle w:val="17"/>
            <w:rPr>
              <w:rFonts w:hint="default" w:ascii="Times New Roman" w:hAnsi="Times New Roman" w:cs="Times New Roman"/>
              <w:lang w:val="en-US"/>
            </w:rPr>
          </w:pPr>
        </w:p>
        <w:p w14:paraId="1760A864">
          <w:pPr>
            <w:pStyle w:val="17"/>
            <w:rPr>
              <w:rFonts w:hint="default" w:ascii="Times New Roman" w:hAnsi="Times New Roman" w:cs="Times New Roman"/>
              <w:lang w:val="en-US"/>
            </w:rPr>
          </w:pPr>
        </w:p>
        <w:p w14:paraId="03F13044">
          <w:pPr>
            <w:pStyle w:val="17"/>
            <w:rPr>
              <w:rFonts w:hint="default" w:ascii="Times New Roman" w:hAnsi="Times New Roman" w:cs="Times New Roman"/>
              <w:lang w:val="en-US"/>
            </w:rPr>
          </w:pPr>
        </w:p>
        <w:p w14:paraId="110DE300">
          <w:pPr>
            <w:pStyle w:val="17"/>
            <w:rPr>
              <w:rFonts w:hint="default" w:ascii="Times New Roman" w:hAnsi="Times New Roman" w:cs="Times New Roman"/>
              <w:lang w:val="en-US"/>
            </w:rPr>
          </w:pPr>
        </w:p>
        <w:p w14:paraId="62F84C15">
          <w:pPr>
            <w:pStyle w:val="17"/>
            <w:rPr>
              <w:rFonts w:hint="default" w:ascii="Times New Roman" w:hAnsi="Times New Roman" w:cs="Times New Roman"/>
              <w:lang w:val="en-US"/>
            </w:rPr>
          </w:pPr>
        </w:p>
        <w:p w14:paraId="25F1CAD5">
          <w:pPr>
            <w:pStyle w:val="17"/>
            <w:rPr>
              <w:rFonts w:hint="default" w:ascii="Times New Roman" w:hAnsi="Times New Roman" w:cs="Times New Roman"/>
              <w:lang w:val="en-US"/>
            </w:rPr>
          </w:pPr>
        </w:p>
        <w:p w14:paraId="2C45B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w:hAnsi="Times New Roman" w:eastAsia="Times New Roman" w:cs="Times New Roman"/>
              <w:b/>
              <w:bCs/>
              <w:color w:val="0F9ED5" w:themeColor="accent4"/>
              <w:kern w:val="0"/>
              <w:sz w:val="28"/>
              <w:szCs w:val="28"/>
              <w:lang w:val="en" w:eastAsia="fr-FR"/>
              <w14:textFill>
                <w14:solidFill>
                  <w14:schemeClr w14:val="accent4"/>
                </w14:solidFill>
              </w14:textFill>
              <w14:ligatures w14:val="none"/>
            </w:rPr>
          </w:pPr>
        </w:p>
        <w:p w14:paraId="1F3AB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w:hAnsi="Times New Roman" w:eastAsia="Times New Roman" w:cs="Times New Roman"/>
              <w:b/>
              <w:bCs/>
              <w:color w:val="0F9ED5" w:themeColor="accent4"/>
              <w:kern w:val="0"/>
              <w:sz w:val="28"/>
              <w:szCs w:val="28"/>
              <w:lang w:eastAsia="fr-FR"/>
              <w14:textFill>
                <w14:solidFill>
                  <w14:schemeClr w14:val="accent4"/>
                </w14:solidFill>
              </w14:textFill>
              <w14:ligatures w14:val="none"/>
            </w:rPr>
          </w:pPr>
          <w:r>
            <w:rPr>
              <w:rFonts w:hint="default" w:ascii="Times New Roman" w:hAnsi="Times New Roman" w:eastAsia="Times New Roman" w:cs="Times New Roman"/>
              <w:b/>
              <w:bCs/>
              <w:color w:val="0F9ED5" w:themeColor="accent4"/>
              <w:kern w:val="0"/>
              <w:sz w:val="28"/>
              <w:szCs w:val="28"/>
              <w:lang w:val="en" w:eastAsia="fr-FR"/>
              <w14:textFill>
                <w14:solidFill>
                  <w14:schemeClr w14:val="accent4"/>
                </w14:solidFill>
              </w14:textFill>
              <w14:ligatures w14:val="none"/>
            </w:rPr>
            <w:t>CONCLUSION AND RECOMMENDATION</w:t>
          </w:r>
        </w:p>
        <w:p w14:paraId="1EC0FE23">
          <w:pPr>
            <w:pStyle w:val="17"/>
            <w:ind w:left="1065"/>
            <w:rPr>
              <w:rFonts w:hint="default" w:ascii="Times New Roman" w:hAnsi="Times New Roman" w:cs="Times New Roman"/>
            </w:rPr>
          </w:pPr>
        </w:p>
        <w:p w14:paraId="6DF4DC3F">
          <w:pPr>
            <w:pStyle w:val="17"/>
            <w:jc w:val="both"/>
            <w:rPr>
              <w:rFonts w:hint="default" w:ascii="Times New Roman" w:hAnsi="Times New Roman" w:cs="Times New Roman"/>
            </w:rPr>
          </w:pPr>
          <w:r>
            <w:rPr>
              <w:rFonts w:hint="default" w:ascii="Times New Roman" w:hAnsi="Times New Roman" w:cs="Times New Roman"/>
            </w:rPr>
            <w:t>Once the assessment has been completed on the desert, sandy Red Sea coast, along the semi-mountainous Djibouti-Ethiopian border, the arid south of Djibouti and along the Ethiopian-Somaliland border, and finally the arid and semi-mountainous north of Somalia, the project will focus on investing in permanent water points, reservoirs, and caring for livestock, livestock farming, and fishing, from which the population derives its main financial resource.</w:t>
          </w:r>
        </w:p>
        <w:p w14:paraId="29192864">
          <w:pPr>
            <w:pStyle w:val="17"/>
            <w:jc w:val="both"/>
            <w:rPr>
              <w:rFonts w:hint="default" w:ascii="Times New Roman" w:hAnsi="Times New Roman" w:cs="Times New Roman"/>
            </w:rPr>
          </w:pPr>
          <w:r>
            <w:rPr>
              <w:rFonts w:hint="default" w:ascii="Times New Roman" w:hAnsi="Times New Roman" w:cs="Times New Roman"/>
            </w:rPr>
            <w:t>Indeed, this project aims to resettle the population in the countryside from which they originate.</w:t>
          </w:r>
        </w:p>
        <w:p w14:paraId="6CE093F7">
          <w:pPr>
            <w:pStyle w:val="17"/>
            <w:ind w:left="1065"/>
            <w:jc w:val="both"/>
            <w:rPr>
              <w:rFonts w:hint="default" w:ascii="Times New Roman" w:hAnsi="Times New Roman" w:cs="Times New Roman"/>
            </w:rPr>
          </w:pPr>
        </w:p>
        <w:p w14:paraId="5D5CBF1A">
          <w:pPr>
            <w:pStyle w:val="17"/>
            <w:jc w:val="both"/>
            <w:rPr>
              <w:rFonts w:hint="default" w:ascii="Times New Roman" w:hAnsi="Times New Roman" w:cs="Times New Roman"/>
            </w:rPr>
          </w:pPr>
          <w:r>
            <w:rPr>
              <w:rFonts w:hint="default" w:ascii="Times New Roman" w:hAnsi="Times New Roman" w:cs="Times New Roman"/>
            </w:rPr>
            <w:t>Today, given climate change, corruption, and the lack of international intervention in this region and in this pressing issue, these rural populations populate the outskirts of large cities and seek to escape them by any means necessary. The first option open to them is emigration to the Gulf countries for half of them due to their geographical proximity across the Red Sea. The testimonies of the returnees illustrate a situation of near-slavery before suffering massive and indiscriminate expulsions by the Gulf authorities to their countries of origin. The other half embarks on the long journey to Europe (and all the difficulties they may encounter along the way), via Eritrea, then Sudan, and finally Libya, where they are taken hostage by former Libyan soldiers who have turned to trafficking illegal immigrants, viewing them as commodities to be traded with their families back home under threat, in order to extract all the meager savings they have left.</w:t>
          </w:r>
        </w:p>
        <w:p w14:paraId="7CFC12CC">
          <w:pPr>
            <w:pStyle w:val="17"/>
            <w:jc w:val="both"/>
            <w:rPr>
              <w:rFonts w:hint="default" w:ascii="Times New Roman" w:hAnsi="Times New Roman" w:cs="Times New Roman"/>
            </w:rPr>
          </w:pPr>
          <w:r>
            <w:rPr>
              <w:rFonts w:hint="default" w:ascii="Times New Roman" w:hAnsi="Times New Roman" w:cs="Times New Roman"/>
            </w:rPr>
            <w:t>The families of the future illegal immigrants, frightened by the treatment inflicted by their torturers, sell everything they have left (livestock, land, vehicles) to free their loved ones. Once the ransom was received and they were released, with significant physical (the Libyans cutting off parts of their bodies) and psychological trauma, they boarded makeshift boats, mainly to Italy and Cyprus.</w:t>
          </w:r>
        </w:p>
        <w:p w14:paraId="374B5F2B">
          <w:pPr>
            <w:pStyle w:val="17"/>
            <w:jc w:val="both"/>
            <w:rPr>
              <w:rFonts w:hint="default" w:ascii="Times New Roman" w:hAnsi="Times New Roman" w:cs="Times New Roman"/>
            </w:rPr>
          </w:pPr>
          <w:r>
            <w:rPr>
              <w:rFonts w:hint="default" w:ascii="Times New Roman" w:hAnsi="Times New Roman" w:cs="Times New Roman"/>
            </w:rPr>
            <w:t>Once they arrive in Europe, they cannot escape the major anti-immigration political barriers that these countries have erected. Europe's political status is deteriorating, and its population tends to believe it is being overwhelmed by a wave of migration from Africa.</w:t>
          </w:r>
        </w:p>
        <w:p w14:paraId="248B4B70">
          <w:pPr>
            <w:pStyle w:val="17"/>
            <w:jc w:val="both"/>
            <w:rPr>
              <w:rFonts w:hint="default" w:ascii="Times New Roman" w:hAnsi="Times New Roman" w:cs="Times New Roman"/>
            </w:rPr>
          </w:pPr>
          <w:r>
            <w:rPr>
              <w:rFonts w:hint="default" w:ascii="Times New Roman" w:hAnsi="Times New Roman" w:cs="Times New Roman"/>
            </w:rPr>
            <w:t>The rate of Africans who successfully pass all the barriers is almost zero, except after years of wandering through several neighboring European countries. If they are regularized, the jobs they hold are at the bottom of the ladder, but everyone feels it's their duty to repay their families who helped them escape the clutches of Libyan migrant traders.</w:t>
          </w:r>
        </w:p>
        <w:p w14:paraId="159729CD">
          <w:pPr>
            <w:pStyle w:val="17"/>
            <w:ind w:left="1065"/>
            <w:jc w:val="both"/>
            <w:rPr>
              <w:rFonts w:hint="default" w:ascii="Times New Roman" w:hAnsi="Times New Roman" w:cs="Times New Roman"/>
            </w:rPr>
          </w:pPr>
        </w:p>
        <w:p w14:paraId="3C13FE96">
          <w:pPr>
            <w:pStyle w:val="17"/>
            <w:jc w:val="both"/>
            <w:rPr>
              <w:rFonts w:hint="default" w:ascii="Times New Roman" w:hAnsi="Times New Roman" w:cs="Times New Roman"/>
            </w:rPr>
          </w:pPr>
          <w:r>
            <w:rPr>
              <w:rFonts w:hint="default" w:ascii="Times New Roman" w:hAnsi="Times New Roman" w:cs="Times New Roman"/>
            </w:rPr>
            <w:t>Integration is slow, and everyone considers returning to their country if they save enough money to live with dignity in Africa. But we know this is a distant dream, as enlightened Europe hopes for its permanent settlement to raise a family that will be able to integrate its descendants more easily than their ancestors in the near future, thus swelling an aging European population.</w:t>
          </w:r>
        </w:p>
        <w:p w14:paraId="70BF800E">
          <w:pPr>
            <w:pStyle w:val="17"/>
            <w:jc w:val="both"/>
            <w:rPr>
              <w:rFonts w:hint="default" w:ascii="Times New Roman" w:hAnsi="Times New Roman" w:cs="Times New Roman"/>
            </w:rPr>
          </w:pPr>
          <w:r>
            <w:rPr>
              <w:rFonts w:hint="default" w:ascii="Times New Roman" w:hAnsi="Times New Roman" w:cs="Times New Roman"/>
            </w:rPr>
            <w:t>CEFFCA and IGAD wish to contact international NGOs and UN agencies to enable farmers in this region to live off their income by intervening in the heart of their primary resources, namely agriculture, livestock farming, and fisheries, even if the latter will be marginal. This initial preliminary assessment is necessary to conduct a comprehensive and accurate assessment of the needs of each country and the sub-region in general. This assessment will be systematic, standardized, and integrated with previous experiences.</w:t>
          </w:r>
        </w:p>
        <w:p w14:paraId="17C6A37D">
          <w:pPr>
            <w:pStyle w:val="17"/>
            <w:jc w:val="both"/>
            <w:rPr>
              <w:rFonts w:hint="default" w:ascii="Times New Roman" w:hAnsi="Times New Roman" w:cs="Times New Roman"/>
            </w:rPr>
          </w:pPr>
          <w:r>
            <w:rPr>
              <w:rFonts w:hint="default" w:ascii="Times New Roman" w:hAnsi="Times New Roman" w:cs="Times New Roman"/>
            </w:rPr>
            <w:t>The overall assessment that the college of experts will present at the end of their work will have to be the subject of a global grant request to achieve a clear and effective intervention that will primarily benefit the most deprived farmers to stop the disappearance of the farming world and the flight of young people without an immediate future.</w:t>
          </w:r>
        </w:p>
        <w:p w14:paraId="415A7F07">
          <w:pPr>
            <w:pStyle w:val="17"/>
            <w:jc w:val="both"/>
            <w:rPr>
              <w:rFonts w:hint="default" w:ascii="Times New Roman" w:hAnsi="Times New Roman"/>
            </w:rPr>
          </w:pPr>
          <w:r>
            <w:rPr>
              <w:rFonts w:hint="default" w:ascii="Times New Roman" w:hAnsi="Times New Roman"/>
            </w:rPr>
            <w:t>The diaspora in the Horn of Africa is going through difficult times and the objective of the French-speaking European Centre France-Horn of Africa (CEFFCA), in addition to integration through the French language in France, is to encourage the less fortunate to reconquer their countries of origin through a proactive incentive policy. Indeed, we perceive in these extremely troubled times where there is a real hemorrhage of African youth in their countries of origin, we note that host countries, particularly European ones, are increasingly closing their borders despite the convention of the principle of non-refoulement of Article 33 of the 1951 Geneva Convention relating to the status of refugees. Despite this fundamental right, the International Migration Office and Frontex (which is the European border and coast guard agency that plays a central role in managing the external borders of the Union) publish that 743 Africans wanting to join the European Union have died in the Mediterranean Sea since January 1, 2025.</w:t>
          </w:r>
        </w:p>
        <w:p w14:paraId="3DC03D52">
          <w:pPr>
            <w:pStyle w:val="17"/>
            <w:jc w:val="both"/>
            <w:rPr>
              <w:rFonts w:hint="default" w:ascii="Times New Roman" w:hAnsi="Times New Roman"/>
            </w:rPr>
          </w:pPr>
          <w:r>
            <w:rPr>
              <w:rFonts w:hint="default" w:ascii="Times New Roman" w:hAnsi="Times New Roman"/>
            </w:rPr>
            <w:t>African youth are currently caught between an African rock and a European hammer. They seek only to submit to the various United Nations charters on human rights that lay the foundations for civil, political, economic, social, and cultural rights. They also seek to uphold the principles of sovereignty, peace, collective security, and international cooperation.</w:t>
          </w:r>
        </w:p>
        <w:p w14:paraId="1205B722">
          <w:pPr>
            <w:pStyle w:val="17"/>
            <w:jc w:val="both"/>
            <w:rPr>
              <w:rFonts w:hint="default" w:ascii="Times New Roman" w:hAnsi="Times New Roman"/>
            </w:rPr>
          </w:pPr>
          <w:r>
            <w:rPr>
              <w:rFonts w:hint="default" w:ascii="Times New Roman" w:hAnsi="Times New Roman"/>
            </w:rPr>
            <w:t>We hope that host countries and countries of origin will collaborate to welcome, for the former, people in distress with dignity, and for the latter, to maintain their populations in dignity and respect for fundamental human rights. They will also promote a democratic system that can satisfy all parties, regardless of tribalism, gender, clannishness, or religious affiliation, as well as good governance.</w:t>
          </w:r>
        </w:p>
        <w:p w14:paraId="694EDF1E">
          <w:pPr>
            <w:pStyle w:val="17"/>
            <w:jc w:val="both"/>
            <w:rPr>
              <w:rFonts w:hint="default" w:ascii="Times New Roman" w:hAnsi="Times New Roman"/>
            </w:rPr>
          </w:pPr>
          <w:r>
            <w:rPr>
              <w:rFonts w:hint="default" w:ascii="Times New Roman" w:hAnsi="Times New Roman"/>
            </w:rPr>
            <w:t>Today, young people in the Horn of Africa suffer from an unnameable pain; its starting point is incorrectly called spleen or the past. The shattered dream or the pain of lost citizenship. This pain suffers in any case, but from what does it suffer? What is the illness? It is homesickness. Its determining cause is this absent present. Evanescent and always present in the thoughts of the exile. This is a pain, an illness that seems to know its cause without ever thinking of its remedy except by twirling through space and time. But we locate this pain and, by trial and error, its remedy: it is the "return to the native country" cleansed of all suffering. We can understand why, after this, the fate of a displaced person, disoriented, uprooted, deprived of their soil is a pathetic fate.</w:t>
          </w:r>
        </w:p>
        <w:p w14:paraId="04C2321C">
          <w:pPr>
            <w:pStyle w:val="17"/>
            <w:jc w:val="both"/>
            <w:rPr>
              <w:rFonts w:hint="default" w:ascii="Times New Roman" w:hAnsi="Times New Roman"/>
            </w:rPr>
          </w:pPr>
          <w:r>
            <w:rPr>
              <w:rFonts w:hint="default" w:ascii="Times New Roman" w:hAnsi="Times New Roman"/>
            </w:rPr>
            <w:t>The young people of the Horn of Africa therefore go far to seek their remedy by returning to their "native homeland," this country lost materially but at war immaterially, and above all, consciously as much as unconsciously. Consciousness makes nostalgia possible again, a human melancholy made possible by the awareness of an elsewhere, awareness of a contrast between past and present, between present and future. The Nostalgic is at the same time here and there, but neither here nor there, twice present and twice absent. We can say that he is both multi-present and multi-absent, or that he is nowhere, right here and physically present, but he is absent in his mind from this place where he is present through the body once the latter has moved with a multi-elsewhere mind. A ubiquity without the "body and mind" of a God. There, in Africa, on the contrary, he feels morally present but he is in fact and currently absent from these dear places that he once left.</w:t>
          </w:r>
        </w:p>
        <w:p w14:paraId="05E58A40">
          <w:pPr>
            <w:pStyle w:val="17"/>
            <w:jc w:val="both"/>
            <w:rPr>
              <w:rFonts w:hint="default" w:ascii="Times New Roman" w:hAnsi="Times New Roman"/>
            </w:rPr>
          </w:pPr>
          <w:r>
            <w:rPr>
              <w:rFonts w:hint="default" w:ascii="Times New Roman" w:hAnsi="Times New Roman"/>
            </w:rPr>
            <w:t>Often, the uprooted nostalgic finds himself in an unknown elsewhere that makes the effective deployment of his melancholy possible. He who feels isolated, like a stranger among strangers, is like the melancholic survivor of a bygone era in full actuality. He thereby feels solidarity with another city of which he is a citizen, with another homeland, a town, a village, or a benevolent and welcoming Republic. But do we still know that this village, this town, this Republic is an absent presence for each uprooted person who risks passing on a rhizome to his daughter, to his daughter if this wound is not healed in time?</w:t>
          </w:r>
        </w:p>
        <w:p w14:paraId="046B7BE2">
          <w:pPr>
            <w:pStyle w:val="17"/>
            <w:jc w:val="both"/>
            <w:rPr>
              <w:rFonts w:hint="default" w:ascii="Times New Roman" w:hAnsi="Times New Roman"/>
            </w:rPr>
          </w:pPr>
          <w:r>
            <w:rPr>
              <w:rFonts w:hint="default" w:ascii="Times New Roman" w:hAnsi="Times New Roman"/>
            </w:rPr>
            <w:t>The disconcerting ubiquity of nostalgia makes possible any distorted analysis and understanding because the unfortunate multi-presence thus supplements the miraculous omnipresence. Also, the children of the Horn of Africa are obsessed with the "motherland" and disturb their presence in the world by their absence which gargles in their throats.</w:t>
          </w:r>
        </w:p>
        <w:p w14:paraId="17543248">
          <w:pPr>
            <w:pStyle w:val="17"/>
            <w:jc w:val="both"/>
            <w:rPr>
              <w:rFonts w:hint="default" w:ascii="Times New Roman" w:hAnsi="Times New Roman"/>
            </w:rPr>
          </w:pPr>
          <w:r>
            <w:rPr>
              <w:rFonts w:hint="default" w:ascii="Times New Roman" w:hAnsi="Times New Roman"/>
            </w:rPr>
            <w:t>Those who have left are frugally absent and discreetly present through the sweetness of the vagueness of the soul, bewitched by the alibi of the past and the vaccine of living together in the West by this present/future which risks slipping away beneath their feet. To the closed and enclosed journey of nostalgia and melancholy we oppose the future return to the native land to sow its founding seed there.</w:t>
          </w:r>
        </w:p>
        <w:p w14:paraId="501248A1">
          <w:pPr>
            <w:pStyle w:val="17"/>
            <w:jc w:val="both"/>
            <w:rPr>
              <w:rFonts w:hint="default" w:ascii="Times New Roman" w:hAnsi="Times New Roman" w:eastAsia="Times New Roman" w:cs="Times New Roman"/>
              <w:color w:val="1F1F1F"/>
              <w:kern w:val="0"/>
              <w:lang w:val="en" w:eastAsia="fr-FR"/>
              <w14:ligatures w14:val="none"/>
            </w:rPr>
          </w:pPr>
          <w:r>
            <w:rPr>
              <w:rFonts w:hint="default" w:ascii="Times New Roman" w:hAnsi="Times New Roman" w:eastAsia="Times New Roman" w:cs="Times New Roman"/>
              <w:color w:val="1F1F1F"/>
              <w:kern w:val="0"/>
              <w:lang w:val="en" w:eastAsia="fr-FR"/>
              <w14:ligatures w14:val="none"/>
            </w:rPr>
            <w:t>The project constitutes an important step in the efforts deployed by IGAD and CEFFCA to develop and sustainably manage water resources. The preparation of a water management and investment plan will allow the project not only to improve the management of water resources, but also to mobilize the large investments required to develop the sector. In the long term, the project is expected to have a considerable impact on the efforts made by countries to recover from the effects of drought, contribute to ensuring water supply security and resilience to drought, improve the means of livelihood and support economic recovery.</w:t>
          </w:r>
        </w:p>
        <w:p w14:paraId="42B26247">
          <w:pPr>
            <w:pStyle w:val="17"/>
            <w:jc w:val="both"/>
            <w:rPr>
              <w:rFonts w:hint="default" w:ascii="Times New Roman" w:hAnsi="Times New Roman" w:cs="Times New Roman"/>
              <w:sz w:val="52"/>
              <w:szCs w:val="52"/>
              <w:lang w:val="en-US"/>
            </w:rPr>
          </w:pPr>
          <w:r>
            <w:rPr>
              <w:rFonts w:hint="default" w:ascii="Times New Roman" w:hAnsi="Times New Roman"/>
            </w:rPr>
            <w:t>All international donors are requested to approve a grant and/or loan of 6,000,000 million euros for IGAD and CEFFCA for the implementation of the project described in this Preliminary Assessment and Evaluation Report before the implementation of a global investment plan for water, mainly for agriculture and livestock.</w:t>
          </w:r>
          <w:r>
            <w:rPr>
              <w:rFonts w:hint="default" w:ascii="Times New Roman" w:hAnsi="Times New Roman" w:cs="Times New Roman"/>
              <w:sz w:val="52"/>
              <w:szCs w:val="52"/>
              <w:lang w:val="en-US"/>
            </w:rPr>
            <w:br w:type="page"/>
          </w:r>
        </w:p>
        <w:p w14:paraId="49C9982B">
          <w:pPr>
            <w:jc w:val="center"/>
            <w:rPr>
              <w:rFonts w:hint="default" w:ascii="Times New Roman" w:hAnsi="Times New Roman" w:cs="Times New Roman"/>
              <w:sz w:val="52"/>
              <w:szCs w:val="52"/>
              <w:lang w:val="en-US"/>
            </w:rPr>
          </w:pPr>
        </w:p>
        <w:p w14:paraId="6B7A0183">
          <w:pPr>
            <w:jc w:val="center"/>
            <w:rPr>
              <w:rFonts w:hint="default" w:ascii="Times New Roman" w:hAnsi="Times New Roman" w:cs="Times New Roman"/>
              <w:sz w:val="52"/>
              <w:szCs w:val="52"/>
              <w:lang w:val="en-US"/>
            </w:rPr>
          </w:pPr>
        </w:p>
        <w:p w14:paraId="58B0B5AB">
          <w:pPr>
            <w:jc w:val="center"/>
            <w:rPr>
              <w:rFonts w:hint="default" w:ascii="Times New Roman" w:hAnsi="Times New Roman" w:cs="Times New Roman"/>
              <w:sz w:val="52"/>
              <w:szCs w:val="52"/>
              <w:lang w:val="en-US"/>
            </w:rPr>
          </w:pPr>
        </w:p>
        <w:p w14:paraId="354FDFC5">
          <w:pPr>
            <w:jc w:val="center"/>
            <w:rPr>
              <w:rFonts w:hint="default" w:ascii="Times New Roman" w:hAnsi="Times New Roman" w:cs="Times New Roman"/>
              <w:sz w:val="52"/>
              <w:szCs w:val="52"/>
              <w:lang w:val="en-US"/>
            </w:rPr>
          </w:pPr>
        </w:p>
        <w:p w14:paraId="2FF63166">
          <w:pPr>
            <w:jc w:val="center"/>
            <w:rPr>
              <w:rFonts w:hint="default" w:ascii="Times New Roman" w:hAnsi="Times New Roman" w:cs="Times New Roman"/>
              <w:sz w:val="52"/>
              <w:szCs w:val="52"/>
              <w:lang w:val="en-US"/>
            </w:rPr>
          </w:pPr>
        </w:p>
        <w:p w14:paraId="535EF9A3">
          <w:pPr>
            <w:jc w:val="center"/>
            <w:rPr>
              <w:rFonts w:hint="default" w:ascii="Times New Roman" w:hAnsi="Times New Roman" w:cs="Times New Roman"/>
              <w:sz w:val="52"/>
              <w:szCs w:val="52"/>
              <w:lang w:val="en-US"/>
            </w:rPr>
          </w:pPr>
        </w:p>
        <w:p w14:paraId="623A7364">
          <w:pPr>
            <w:jc w:val="center"/>
            <w:rPr>
              <w:rFonts w:hint="default" w:ascii="Times New Roman" w:hAnsi="Times New Roman" w:cs="Times New Roman"/>
              <w:sz w:val="52"/>
              <w:szCs w:val="52"/>
              <w:lang w:val="en-US"/>
            </w:rPr>
          </w:pPr>
        </w:p>
        <w:p w14:paraId="7E652B2B">
          <w:pPr>
            <w:jc w:val="center"/>
            <w:rPr>
              <w:rFonts w:hint="default" w:ascii="Times New Roman" w:hAnsi="Times New Roman" w:cs="Times New Roman"/>
              <w:sz w:val="52"/>
              <w:szCs w:val="52"/>
              <w:lang w:val="en-US"/>
            </w:rPr>
          </w:pPr>
        </w:p>
        <w:p w14:paraId="47B9C27D">
          <w:pPr>
            <w:jc w:val="center"/>
            <w:rPr>
              <w:rFonts w:hint="default" w:ascii="Times New Roman" w:hAnsi="Times New Roman" w:eastAsia="Times New Roman" w:cs="Times New Roman"/>
              <w:kern w:val="0"/>
              <w:sz w:val="52"/>
              <w:szCs w:val="52"/>
              <w:lang w:eastAsia="fr-FR"/>
              <w14:ligatures w14:val="none"/>
            </w:rPr>
          </w:pPr>
          <w:r>
            <w:rPr>
              <w:rFonts w:hint="default" w:ascii="Times New Roman" w:hAnsi="Times New Roman" w:cs="Times New Roman"/>
              <w:sz w:val="52"/>
              <w:szCs w:val="52"/>
            </w:rPr>
            <w:t>ANNEXES</w:t>
          </w:r>
        </w:p>
        <w:p w14:paraId="1A514150">
          <w:pPr>
            <w:pStyle w:val="17"/>
            <w:ind w:left="720"/>
            <w:jc w:val="both"/>
            <w:rPr>
              <w:rFonts w:hint="default" w:ascii="Times New Roman" w:hAnsi="Times New Roman" w:cs="Times New Roman"/>
            </w:rPr>
          </w:pPr>
        </w:p>
        <w:p w14:paraId="7B5D9DEB">
          <w:pPr>
            <w:pStyle w:val="17"/>
            <w:ind w:left="720"/>
            <w:jc w:val="both"/>
            <w:rPr>
              <w:rFonts w:hint="default" w:ascii="Times New Roman" w:hAnsi="Times New Roman" w:cs="Times New Roman"/>
            </w:rPr>
          </w:pPr>
        </w:p>
        <w:p w14:paraId="2EC2E551">
          <w:pPr>
            <w:pStyle w:val="17"/>
            <w:ind w:left="720"/>
            <w:jc w:val="both"/>
            <w:rPr>
              <w:rFonts w:hint="default" w:ascii="Times New Roman" w:hAnsi="Times New Roman" w:cs="Times New Roman"/>
            </w:rPr>
          </w:pPr>
        </w:p>
        <w:p w14:paraId="2378E2A4">
          <w:pPr>
            <w:pStyle w:val="17"/>
            <w:ind w:left="720"/>
            <w:jc w:val="both"/>
            <w:rPr>
              <w:rFonts w:hint="default" w:ascii="Times New Roman" w:hAnsi="Times New Roman" w:cs="Times New Roman"/>
            </w:rPr>
          </w:pPr>
        </w:p>
        <w:p w14:paraId="0D58A53D">
          <w:pPr>
            <w:pStyle w:val="17"/>
            <w:ind w:left="720"/>
            <w:jc w:val="both"/>
            <w:rPr>
              <w:rFonts w:hint="default" w:ascii="Times New Roman" w:hAnsi="Times New Roman" w:cs="Times New Roman"/>
            </w:rPr>
          </w:pPr>
        </w:p>
        <w:p w14:paraId="6B662171">
          <w:pPr>
            <w:pStyle w:val="17"/>
            <w:ind w:left="720"/>
            <w:jc w:val="both"/>
            <w:rPr>
              <w:rFonts w:hint="default" w:ascii="Times New Roman" w:hAnsi="Times New Roman" w:cs="Times New Roman"/>
            </w:rPr>
          </w:pPr>
        </w:p>
        <w:p w14:paraId="5C02CFC2">
          <w:pPr>
            <w:pStyle w:val="17"/>
            <w:ind w:left="720"/>
            <w:jc w:val="both"/>
            <w:rPr>
              <w:rFonts w:hint="default" w:ascii="Times New Roman" w:hAnsi="Times New Roman" w:cs="Times New Roman"/>
            </w:rPr>
          </w:pPr>
        </w:p>
        <w:p w14:paraId="2EBC17B1">
          <w:pPr>
            <w:pStyle w:val="17"/>
            <w:ind w:left="720"/>
            <w:jc w:val="both"/>
            <w:rPr>
              <w:rFonts w:hint="default" w:ascii="Times New Roman" w:hAnsi="Times New Roman" w:cs="Times New Roman"/>
            </w:rPr>
          </w:pPr>
        </w:p>
        <w:p w14:paraId="0655674D">
          <w:pPr>
            <w:pStyle w:val="17"/>
            <w:ind w:left="720"/>
            <w:jc w:val="both"/>
            <w:rPr>
              <w:rFonts w:hint="default" w:ascii="Times New Roman" w:hAnsi="Times New Roman" w:cs="Times New Roman"/>
            </w:rPr>
          </w:pPr>
        </w:p>
        <w:p w14:paraId="3B5D37F7">
          <w:pPr>
            <w:pStyle w:val="17"/>
            <w:ind w:left="720"/>
            <w:jc w:val="both"/>
            <w:rPr>
              <w:rFonts w:hint="default" w:ascii="Times New Roman" w:hAnsi="Times New Roman" w:cs="Times New Roman"/>
            </w:rPr>
          </w:pPr>
        </w:p>
        <w:p w14:paraId="5B2C5B73">
          <w:pPr>
            <w:pStyle w:val="17"/>
            <w:ind w:left="720"/>
            <w:jc w:val="both"/>
            <w:rPr>
              <w:rFonts w:hint="default" w:ascii="Times New Roman" w:hAnsi="Times New Roman" w:cs="Times New Roman"/>
            </w:rPr>
          </w:pPr>
        </w:p>
        <w:p w14:paraId="4CC7C7D0">
          <w:pPr>
            <w:jc w:val="center"/>
            <w:rPr>
              <w:rFonts w:hint="default" w:ascii="Times New Roman" w:hAnsi="Times New Roman" w:cs="Times New Roman"/>
              <w:color w:val="0000FF"/>
              <w:sz w:val="44"/>
              <w:szCs w:val="44"/>
            </w:rPr>
          </w:pPr>
          <w:r>
            <w:rPr>
              <w:rFonts w:hint="default" w:ascii="Times New Roman" w:hAnsi="Times New Roman"/>
              <w:color w:val="0000FF"/>
              <w:sz w:val="44"/>
              <w:szCs w:val="44"/>
            </w:rPr>
            <w:t>Annex 1. Estimated cost (amount in euros)</w:t>
          </w:r>
        </w:p>
        <w:tbl>
          <w:tblPr>
            <w:tblStyle w:val="19"/>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1251"/>
            <w:gridCol w:w="1350"/>
            <w:gridCol w:w="1242"/>
            <w:gridCol w:w="1467"/>
            <w:gridCol w:w="1422"/>
          </w:tblGrid>
          <w:tr w14:paraId="7AD7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D8D8D8" w:themeFill="background1" w:themeFillShade="D9"/>
              </w:tcPr>
              <w:p w14:paraId="274956FF">
                <w:pPr>
                  <w:spacing w:after="0" w:line="240" w:lineRule="auto"/>
                  <w:rPr>
                    <w:rFonts w:hint="default" w:ascii="Times New Roman" w:hAnsi="Times New Roman" w:cs="Times New Roman"/>
                    <w:b/>
                    <w:bCs/>
                  </w:rPr>
                </w:pPr>
              </w:p>
              <w:p w14:paraId="36CE1F20">
                <w:pPr>
                  <w:spacing w:after="0" w:line="240" w:lineRule="auto"/>
                  <w:rPr>
                    <w:rFonts w:hint="default" w:ascii="Times New Roman" w:hAnsi="Times New Roman" w:cs="Times New Roman"/>
                    <w:b/>
                    <w:bCs/>
                  </w:rPr>
                </w:pPr>
                <w:r>
                  <w:rPr>
                    <w:rFonts w:hint="default" w:ascii="Times New Roman" w:hAnsi="Times New Roman" w:cs="Times New Roman"/>
                    <w:b/>
                    <w:bCs/>
                  </w:rPr>
                  <w:t>Description</w:t>
                </w:r>
              </w:p>
            </w:tc>
            <w:tc>
              <w:tcPr>
                <w:tcW w:w="1251" w:type="dxa"/>
                <w:shd w:val="clear" w:color="auto" w:fill="D8D8D8" w:themeFill="background1" w:themeFillShade="D9"/>
              </w:tcPr>
              <w:p w14:paraId="6262158D">
                <w:pPr>
                  <w:spacing w:after="0" w:line="240" w:lineRule="auto"/>
                  <w:rPr>
                    <w:rFonts w:hint="default" w:ascii="Times New Roman" w:hAnsi="Times New Roman" w:cs="Times New Roman"/>
                    <w:b/>
                    <w:bCs/>
                  </w:rPr>
                </w:pPr>
              </w:p>
              <w:p w14:paraId="67E1BA08">
                <w:pPr>
                  <w:spacing w:after="0" w:line="240" w:lineRule="auto"/>
                  <w:rPr>
                    <w:rFonts w:hint="default" w:ascii="Times New Roman" w:hAnsi="Times New Roman" w:cs="Times New Roman"/>
                    <w:b/>
                    <w:bCs/>
                  </w:rPr>
                </w:pPr>
                <w:r>
                  <w:rPr>
                    <w:rFonts w:hint="default" w:ascii="Times New Roman" w:hAnsi="Times New Roman" w:cs="Times New Roman"/>
                    <w:b/>
                    <w:bCs/>
                  </w:rPr>
                  <w:t>Unit</w:t>
                </w:r>
              </w:p>
              <w:p w14:paraId="62326C42">
                <w:pPr>
                  <w:spacing w:after="0" w:line="240" w:lineRule="auto"/>
                  <w:rPr>
                    <w:rFonts w:hint="default" w:ascii="Times New Roman" w:hAnsi="Times New Roman" w:cs="Times New Roman"/>
                    <w:b/>
                    <w:bCs/>
                  </w:rPr>
                </w:pPr>
                <w:r>
                  <w:rPr>
                    <w:rFonts w:hint="default" w:ascii="Times New Roman" w:hAnsi="Times New Roman" w:cs="Times New Roman"/>
                    <w:b/>
                    <w:bCs/>
                  </w:rPr>
                  <w:t>/month</w:t>
                </w:r>
              </w:p>
            </w:tc>
            <w:tc>
              <w:tcPr>
                <w:tcW w:w="1350" w:type="dxa"/>
                <w:shd w:val="clear" w:color="auto" w:fill="D8D8D8" w:themeFill="background1" w:themeFillShade="D9"/>
              </w:tcPr>
              <w:p w14:paraId="43700821">
                <w:pPr>
                  <w:spacing w:after="0" w:line="240" w:lineRule="auto"/>
                  <w:rPr>
                    <w:rFonts w:hint="default" w:ascii="Times New Roman" w:hAnsi="Times New Roman" w:cs="Times New Roman"/>
                    <w:b/>
                    <w:bCs/>
                  </w:rPr>
                </w:pPr>
              </w:p>
              <w:p w14:paraId="0311F3C3">
                <w:pPr>
                  <w:spacing w:after="0" w:line="240" w:lineRule="auto"/>
                  <w:rPr>
                    <w:rFonts w:hint="default" w:ascii="Times New Roman" w:hAnsi="Times New Roman" w:cs="Times New Roman"/>
                    <w:b/>
                    <w:bCs/>
                  </w:rPr>
                </w:pPr>
                <w:r>
                  <w:rPr>
                    <w:rFonts w:hint="default" w:ascii="Times New Roman" w:hAnsi="Times New Roman" w:cs="Times New Roman"/>
                    <w:b/>
                    <w:bCs/>
                  </w:rPr>
                  <w:t>Unit Quantity (Total/</w:t>
                </w:r>
              </w:p>
              <w:p w14:paraId="62C12839">
                <w:pPr>
                  <w:spacing w:after="0" w:line="240" w:lineRule="auto"/>
                  <w:rPr>
                    <w:rFonts w:hint="default" w:ascii="Times New Roman" w:hAnsi="Times New Roman" w:cs="Times New Roman"/>
                    <w:b/>
                    <w:bCs/>
                  </w:rPr>
                </w:pPr>
                <w:r>
                  <w:rPr>
                    <w:rFonts w:hint="default" w:ascii="Times New Roman" w:hAnsi="Times New Roman" w:cs="Times New Roman"/>
                    <w:b/>
                    <w:bCs/>
                  </w:rPr>
                  <w:t>months)</w:t>
                </w:r>
              </w:p>
              <w:p w14:paraId="32A70017">
                <w:pPr>
                  <w:spacing w:after="0" w:line="240" w:lineRule="auto"/>
                  <w:rPr>
                    <w:rFonts w:hint="default" w:ascii="Times New Roman" w:hAnsi="Times New Roman" w:cs="Times New Roman"/>
                    <w:b/>
                    <w:bCs/>
                  </w:rPr>
                </w:pPr>
              </w:p>
            </w:tc>
            <w:tc>
              <w:tcPr>
                <w:tcW w:w="1242" w:type="dxa"/>
                <w:shd w:val="clear" w:color="auto" w:fill="D8D8D8" w:themeFill="background1" w:themeFillShade="D9"/>
              </w:tcPr>
              <w:p w14:paraId="42188C8C">
                <w:pPr>
                  <w:spacing w:after="0" w:line="240" w:lineRule="auto"/>
                  <w:rPr>
                    <w:rFonts w:hint="default" w:ascii="Times New Roman" w:hAnsi="Times New Roman" w:cs="Times New Roman"/>
                    <w:b/>
                    <w:bCs/>
                  </w:rPr>
                </w:pPr>
              </w:p>
              <w:p w14:paraId="42D4A53C">
                <w:pPr>
                  <w:spacing w:after="0" w:line="240" w:lineRule="auto"/>
                  <w:rPr>
                    <w:rFonts w:hint="default" w:ascii="Times New Roman" w:hAnsi="Times New Roman" w:cs="Times New Roman"/>
                    <w:b/>
                    <w:bCs/>
                  </w:rPr>
                </w:pPr>
                <w:r>
                  <w:rPr>
                    <w:rFonts w:hint="default" w:ascii="Times New Roman" w:hAnsi="Times New Roman" w:cs="Times New Roman"/>
                    <w:b/>
                    <w:bCs/>
                  </w:rPr>
                  <w:t>Total Cost All Charges Included</w:t>
                </w:r>
              </w:p>
              <w:p w14:paraId="68E308CD">
                <w:pPr>
                  <w:spacing w:after="0" w:line="240" w:lineRule="auto"/>
                  <w:rPr>
                    <w:rFonts w:hint="default" w:ascii="Times New Roman" w:hAnsi="Times New Roman" w:cs="Times New Roman"/>
                    <w:b/>
                    <w:bCs/>
                  </w:rPr>
                </w:pPr>
              </w:p>
            </w:tc>
            <w:tc>
              <w:tcPr>
                <w:tcW w:w="1467" w:type="dxa"/>
                <w:shd w:val="clear" w:color="auto" w:fill="D8D8D8" w:themeFill="background1" w:themeFillShade="D9"/>
              </w:tcPr>
              <w:p w14:paraId="21BE97DB">
                <w:pPr>
                  <w:spacing w:after="0" w:line="240" w:lineRule="auto"/>
                  <w:jc w:val="center"/>
                  <w:rPr>
                    <w:rFonts w:hint="default" w:ascii="Times New Roman" w:hAnsi="Times New Roman" w:cs="Times New Roman"/>
                    <w:b/>
                    <w:bCs/>
                  </w:rPr>
                </w:pPr>
              </w:p>
              <w:p w14:paraId="27D47128">
                <w:pPr>
                  <w:spacing w:after="0" w:line="240" w:lineRule="auto"/>
                  <w:jc w:val="center"/>
                  <w:rPr>
                    <w:rFonts w:hint="default" w:ascii="Times New Roman" w:hAnsi="Times New Roman" w:cs="Times New Roman"/>
                    <w:b/>
                    <w:bCs/>
                  </w:rPr>
                </w:pPr>
                <w:r>
                  <w:rPr>
                    <w:rFonts w:hint="default" w:ascii="Times New Roman" w:hAnsi="Times New Roman" w:cs="Times New Roman"/>
                    <w:b/>
                    <w:bCs/>
                  </w:rPr>
                  <w:t>Total Cost of Major Donors</w:t>
                </w:r>
              </w:p>
              <w:p w14:paraId="66CC9B28">
                <w:pPr>
                  <w:spacing w:after="0" w:line="240" w:lineRule="auto"/>
                  <w:jc w:val="center"/>
                  <w:rPr>
                    <w:rFonts w:hint="default" w:ascii="Times New Roman" w:hAnsi="Times New Roman" w:cs="Times New Roman"/>
                    <w:b/>
                    <w:bCs/>
                  </w:rPr>
                </w:pPr>
              </w:p>
            </w:tc>
            <w:tc>
              <w:tcPr>
                <w:tcW w:w="1422" w:type="dxa"/>
                <w:shd w:val="clear" w:color="auto" w:fill="D8D8D8" w:themeFill="background1" w:themeFillShade="D9"/>
              </w:tcPr>
              <w:p w14:paraId="52692EDD">
                <w:pPr>
                  <w:spacing w:after="0" w:line="240" w:lineRule="auto"/>
                  <w:jc w:val="center"/>
                  <w:rPr>
                    <w:rFonts w:hint="default" w:ascii="Times New Roman" w:hAnsi="Times New Roman" w:cs="Times New Roman"/>
                    <w:b/>
                    <w:bCs/>
                  </w:rPr>
                </w:pPr>
              </w:p>
              <w:p w14:paraId="336F483F">
                <w:pPr>
                  <w:spacing w:after="0" w:line="240" w:lineRule="auto"/>
                  <w:jc w:val="center"/>
                  <w:rPr>
                    <w:rFonts w:hint="default" w:ascii="Times New Roman" w:hAnsi="Times New Roman" w:cs="Times New Roman"/>
                    <w:b/>
                    <w:bCs/>
                  </w:rPr>
                </w:pPr>
              </w:p>
              <w:p w14:paraId="4F336623">
                <w:pPr>
                  <w:spacing w:after="0" w:line="240" w:lineRule="auto"/>
                  <w:jc w:val="center"/>
                  <w:rPr>
                    <w:rFonts w:hint="default" w:ascii="Times New Roman" w:hAnsi="Times New Roman" w:cs="Times New Roman"/>
                    <w:b/>
                    <w:bCs/>
                  </w:rPr>
                </w:pPr>
                <w:r>
                  <w:rPr>
                    <w:rFonts w:hint="default" w:ascii="Times New Roman" w:hAnsi="Times New Roman" w:cs="Times New Roman"/>
                    <w:b/>
                    <w:bCs/>
                  </w:rPr>
                  <w:t>Cost of major donors</w:t>
                </w:r>
              </w:p>
              <w:p w14:paraId="2837AC41">
                <w:pPr>
                  <w:spacing w:after="0" w:line="240" w:lineRule="auto"/>
                  <w:jc w:val="center"/>
                  <w:rPr>
                    <w:rFonts w:hint="default" w:ascii="Times New Roman" w:hAnsi="Times New Roman" w:cs="Times New Roman"/>
                    <w:b/>
                    <w:bCs/>
                  </w:rPr>
                </w:pPr>
              </w:p>
            </w:tc>
          </w:tr>
          <w:tr w14:paraId="3C07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4A198CBB">
                <w:pPr>
                  <w:spacing w:after="0" w:line="240" w:lineRule="auto"/>
                  <w:rPr>
                    <w:rFonts w:hint="default" w:ascii="Times New Roman" w:hAnsi="Times New Roman" w:cs="Times New Roman"/>
                    <w:b/>
                    <w:bCs/>
                    <w:lang w:val="en-US"/>
                  </w:rPr>
                </w:pPr>
                <w:r>
                  <w:rPr>
                    <w:rFonts w:hint="default" w:ascii="Times New Roman" w:hAnsi="Times New Roman" w:cs="Times New Roman"/>
                    <w:b/>
                    <w:bCs/>
                    <w:lang w:val="en-US"/>
                  </w:rPr>
                  <w:t>Water Resource Management Plan and Diagnostics</w:t>
                </w:r>
              </w:p>
            </w:tc>
            <w:tc>
              <w:tcPr>
                <w:tcW w:w="1251" w:type="dxa"/>
              </w:tcPr>
              <w:p w14:paraId="5138CD28">
                <w:pPr>
                  <w:spacing w:after="0" w:line="240" w:lineRule="auto"/>
                  <w:rPr>
                    <w:rFonts w:hint="default" w:ascii="Times New Roman" w:hAnsi="Times New Roman" w:cs="Times New Roman"/>
                    <w:b/>
                    <w:bCs/>
                    <w:lang w:val="en-US"/>
                  </w:rPr>
                </w:pPr>
              </w:p>
            </w:tc>
            <w:tc>
              <w:tcPr>
                <w:tcW w:w="1350" w:type="dxa"/>
              </w:tcPr>
              <w:p w14:paraId="0B234E9A">
                <w:pPr>
                  <w:spacing w:after="0" w:line="240" w:lineRule="auto"/>
                  <w:rPr>
                    <w:rFonts w:hint="default" w:ascii="Times New Roman" w:hAnsi="Times New Roman" w:cs="Times New Roman"/>
                    <w:b/>
                    <w:bCs/>
                    <w:lang w:val="en-US"/>
                  </w:rPr>
                </w:pPr>
              </w:p>
            </w:tc>
            <w:tc>
              <w:tcPr>
                <w:tcW w:w="1242" w:type="dxa"/>
              </w:tcPr>
              <w:p w14:paraId="648B1FF7">
                <w:pPr>
                  <w:spacing w:after="0" w:line="240" w:lineRule="auto"/>
                  <w:rPr>
                    <w:rFonts w:hint="default" w:ascii="Times New Roman" w:hAnsi="Times New Roman" w:cs="Times New Roman"/>
                    <w:b/>
                    <w:bCs/>
                    <w:lang w:val="en-US"/>
                  </w:rPr>
                </w:pPr>
              </w:p>
            </w:tc>
            <w:tc>
              <w:tcPr>
                <w:tcW w:w="1467" w:type="dxa"/>
              </w:tcPr>
              <w:p w14:paraId="48564582">
                <w:pPr>
                  <w:spacing w:after="0" w:line="240" w:lineRule="auto"/>
                  <w:rPr>
                    <w:rFonts w:hint="default" w:ascii="Times New Roman" w:hAnsi="Times New Roman" w:cs="Times New Roman"/>
                    <w:b/>
                    <w:bCs/>
                    <w:lang w:val="en-US"/>
                  </w:rPr>
                </w:pPr>
              </w:p>
            </w:tc>
            <w:tc>
              <w:tcPr>
                <w:tcW w:w="1422" w:type="dxa"/>
              </w:tcPr>
              <w:p w14:paraId="30B572F4">
                <w:pPr>
                  <w:spacing w:after="0" w:line="240" w:lineRule="auto"/>
                  <w:rPr>
                    <w:rFonts w:hint="default" w:ascii="Times New Roman" w:hAnsi="Times New Roman" w:cs="Times New Roman"/>
                    <w:b/>
                    <w:bCs/>
                    <w:lang w:val="en-US"/>
                  </w:rPr>
                </w:pPr>
              </w:p>
            </w:tc>
          </w:tr>
          <w:tr w14:paraId="0791BDD9">
            <w:tblPrEx>
              <w:tblCellMar>
                <w:top w:w="0" w:type="dxa"/>
                <w:left w:w="108" w:type="dxa"/>
                <w:bottom w:w="0" w:type="dxa"/>
                <w:right w:w="108" w:type="dxa"/>
              </w:tblCellMar>
            </w:tblPrEx>
            <w:tc>
              <w:tcPr>
                <w:tcW w:w="3055" w:type="dxa"/>
              </w:tcPr>
              <w:p w14:paraId="139A626B">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Team Leaders/Enhancement Planner</w:t>
                </w:r>
              </w:p>
            </w:tc>
            <w:tc>
              <w:tcPr>
                <w:tcW w:w="1251" w:type="dxa"/>
              </w:tcPr>
              <w:p w14:paraId="24BE64CF">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372E2D0B">
                <w:pPr>
                  <w:spacing w:after="0" w:line="240" w:lineRule="auto"/>
                  <w:jc w:val="center"/>
                  <w:rPr>
                    <w:rFonts w:hint="default" w:ascii="Times New Roman" w:hAnsi="Times New Roman" w:cs="Times New Roman"/>
                  </w:rPr>
                </w:pPr>
                <w:r>
                  <w:rPr>
                    <w:rFonts w:hint="default" w:ascii="Times New Roman" w:hAnsi="Times New Roman" w:cs="Times New Roman"/>
                  </w:rPr>
                  <w:t>36000</w:t>
                </w:r>
              </w:p>
            </w:tc>
            <w:tc>
              <w:tcPr>
                <w:tcW w:w="1242" w:type="dxa"/>
              </w:tcPr>
              <w:p w14:paraId="0182E2A8">
                <w:pPr>
                  <w:spacing w:after="0" w:line="240" w:lineRule="auto"/>
                  <w:rPr>
                    <w:rFonts w:hint="default" w:ascii="Times New Roman" w:hAnsi="Times New Roman" w:cs="Times New Roman"/>
                  </w:rPr>
                </w:pPr>
                <w:r>
                  <w:rPr>
                    <w:rFonts w:hint="default" w:ascii="Times New Roman" w:hAnsi="Times New Roman" w:cs="Times New Roman"/>
                  </w:rPr>
                  <w:t>608000</w:t>
                </w:r>
              </w:p>
            </w:tc>
            <w:tc>
              <w:tcPr>
                <w:tcW w:w="1467" w:type="dxa"/>
              </w:tcPr>
              <w:p w14:paraId="153DEA7A">
                <w:pPr>
                  <w:spacing w:after="0" w:line="240" w:lineRule="auto"/>
                  <w:rPr>
                    <w:rFonts w:hint="default" w:ascii="Times New Roman" w:hAnsi="Times New Roman" w:cs="Times New Roman"/>
                    <w:b/>
                    <w:bCs/>
                  </w:rPr>
                </w:pPr>
                <w:r>
                  <w:rPr>
                    <w:rFonts w:hint="default" w:ascii="Times New Roman" w:hAnsi="Times New Roman" w:cs="Times New Roman"/>
                    <w:b/>
                    <w:bCs/>
                  </w:rPr>
                  <w:t>608000</w:t>
                </w:r>
              </w:p>
            </w:tc>
            <w:tc>
              <w:tcPr>
                <w:tcW w:w="1422" w:type="dxa"/>
              </w:tcPr>
              <w:p w14:paraId="0358FA94">
                <w:pPr>
                  <w:spacing w:after="0" w:line="240" w:lineRule="auto"/>
                  <w:rPr>
                    <w:rFonts w:hint="default" w:ascii="Times New Roman" w:hAnsi="Times New Roman" w:cs="Times New Roman"/>
                    <w:b/>
                    <w:bCs/>
                  </w:rPr>
                </w:pPr>
              </w:p>
            </w:tc>
          </w:tr>
          <w:tr w14:paraId="4352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D2CE0E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Hydrologist/Climate Change</w:t>
                </w:r>
              </w:p>
            </w:tc>
            <w:tc>
              <w:tcPr>
                <w:tcW w:w="1251" w:type="dxa"/>
              </w:tcPr>
              <w:p w14:paraId="3DBC9615">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06D6809E">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6E10F0D5">
                <w:pPr>
                  <w:spacing w:after="0" w:line="240" w:lineRule="auto"/>
                  <w:rPr>
                    <w:rFonts w:hint="default" w:ascii="Times New Roman" w:hAnsi="Times New Roman" w:cs="Times New Roman"/>
                  </w:rPr>
                </w:pPr>
                <w:r>
                  <w:rPr>
                    <w:rFonts w:hint="default" w:ascii="Times New Roman" w:hAnsi="Times New Roman" w:cs="Times New Roman"/>
                  </w:rPr>
                  <w:t>224000</w:t>
                </w:r>
              </w:p>
            </w:tc>
            <w:tc>
              <w:tcPr>
                <w:tcW w:w="1467" w:type="dxa"/>
              </w:tcPr>
              <w:p w14:paraId="1AF40781">
                <w:pPr>
                  <w:spacing w:after="0" w:line="240" w:lineRule="auto"/>
                  <w:rPr>
                    <w:rFonts w:hint="default" w:ascii="Times New Roman" w:hAnsi="Times New Roman" w:cs="Times New Roman"/>
                    <w:b/>
                    <w:bCs/>
                  </w:rPr>
                </w:pPr>
                <w:r>
                  <w:rPr>
                    <w:rFonts w:hint="default" w:ascii="Times New Roman" w:hAnsi="Times New Roman" w:cs="Times New Roman"/>
                    <w:b/>
                    <w:bCs/>
                  </w:rPr>
                  <w:t>224000</w:t>
                </w:r>
              </w:p>
            </w:tc>
            <w:tc>
              <w:tcPr>
                <w:tcW w:w="1422" w:type="dxa"/>
              </w:tcPr>
              <w:p w14:paraId="1ED0978A">
                <w:pPr>
                  <w:spacing w:after="0" w:line="240" w:lineRule="auto"/>
                  <w:rPr>
                    <w:rFonts w:hint="default" w:ascii="Times New Roman" w:hAnsi="Times New Roman" w:cs="Times New Roman"/>
                    <w:b/>
                    <w:bCs/>
                  </w:rPr>
                </w:pPr>
              </w:p>
            </w:tc>
          </w:tr>
          <w:tr w14:paraId="621A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44AFA10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Hydrogeologu</w:t>
                </w:r>
              </w:p>
            </w:tc>
            <w:tc>
              <w:tcPr>
                <w:tcW w:w="1251" w:type="dxa"/>
              </w:tcPr>
              <w:p w14:paraId="20C29FA8">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6573B663">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2328E34F">
                <w:pPr>
                  <w:spacing w:after="0" w:line="240" w:lineRule="auto"/>
                  <w:rPr>
                    <w:rFonts w:hint="default" w:ascii="Times New Roman" w:hAnsi="Times New Roman" w:cs="Times New Roman"/>
                  </w:rPr>
                </w:pPr>
                <w:r>
                  <w:rPr>
                    <w:rFonts w:hint="default" w:ascii="Times New Roman" w:hAnsi="Times New Roman" w:cs="Times New Roman"/>
                  </w:rPr>
                  <w:t>168000</w:t>
                </w:r>
              </w:p>
            </w:tc>
            <w:tc>
              <w:tcPr>
                <w:tcW w:w="1467" w:type="dxa"/>
              </w:tcPr>
              <w:p w14:paraId="72A52463">
                <w:pPr>
                  <w:spacing w:after="0" w:line="240" w:lineRule="auto"/>
                  <w:rPr>
                    <w:rFonts w:hint="default" w:ascii="Times New Roman" w:hAnsi="Times New Roman" w:cs="Times New Roman"/>
                    <w:b/>
                    <w:bCs/>
                  </w:rPr>
                </w:pPr>
                <w:r>
                  <w:rPr>
                    <w:rFonts w:hint="default" w:ascii="Times New Roman" w:hAnsi="Times New Roman" w:cs="Times New Roman"/>
                    <w:b/>
                    <w:bCs/>
                  </w:rPr>
                  <w:t>168000</w:t>
                </w:r>
              </w:p>
            </w:tc>
            <w:tc>
              <w:tcPr>
                <w:tcW w:w="1422" w:type="dxa"/>
              </w:tcPr>
              <w:p w14:paraId="4471F03D">
                <w:pPr>
                  <w:spacing w:after="0" w:line="240" w:lineRule="auto"/>
                  <w:rPr>
                    <w:rFonts w:hint="default" w:ascii="Times New Roman" w:hAnsi="Times New Roman" w:cs="Times New Roman"/>
                    <w:b/>
                    <w:bCs/>
                  </w:rPr>
                </w:pPr>
              </w:p>
            </w:tc>
          </w:tr>
          <w:tr w14:paraId="6A9B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5" w:type="dxa"/>
              </w:tcPr>
              <w:p w14:paraId="1E83A8C8">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Hydraulic Engineer</w:t>
                </w:r>
              </w:p>
            </w:tc>
            <w:tc>
              <w:tcPr>
                <w:tcW w:w="1251" w:type="dxa"/>
              </w:tcPr>
              <w:p w14:paraId="3BEEC6DD">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524FEDB1">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5F5E7E3C">
                <w:pPr>
                  <w:spacing w:after="0" w:line="240" w:lineRule="auto"/>
                  <w:rPr>
                    <w:rFonts w:hint="default" w:ascii="Times New Roman" w:hAnsi="Times New Roman" w:cs="Times New Roman"/>
                  </w:rPr>
                </w:pPr>
                <w:r>
                  <w:rPr>
                    <w:rFonts w:hint="default" w:ascii="Times New Roman" w:hAnsi="Times New Roman" w:cs="Times New Roman"/>
                  </w:rPr>
                  <w:t>84000</w:t>
                </w:r>
              </w:p>
            </w:tc>
            <w:tc>
              <w:tcPr>
                <w:tcW w:w="1467" w:type="dxa"/>
              </w:tcPr>
              <w:p w14:paraId="471DA2F5">
                <w:pPr>
                  <w:spacing w:after="0" w:line="240" w:lineRule="auto"/>
                  <w:rPr>
                    <w:rFonts w:hint="default" w:ascii="Times New Roman" w:hAnsi="Times New Roman" w:cs="Times New Roman"/>
                    <w:b/>
                    <w:bCs/>
                  </w:rPr>
                </w:pPr>
                <w:r>
                  <w:rPr>
                    <w:rFonts w:hint="default" w:ascii="Times New Roman" w:hAnsi="Times New Roman" w:cs="Times New Roman"/>
                    <w:b/>
                    <w:bCs/>
                  </w:rPr>
                  <w:t>84000</w:t>
                </w:r>
              </w:p>
            </w:tc>
            <w:tc>
              <w:tcPr>
                <w:tcW w:w="1422" w:type="dxa"/>
              </w:tcPr>
              <w:p w14:paraId="57015EB4">
                <w:pPr>
                  <w:spacing w:after="0" w:line="240" w:lineRule="auto"/>
                  <w:rPr>
                    <w:rFonts w:hint="default" w:ascii="Times New Roman" w:hAnsi="Times New Roman" w:cs="Times New Roman"/>
                    <w:b/>
                    <w:bCs/>
                  </w:rPr>
                </w:pPr>
              </w:p>
            </w:tc>
          </w:tr>
          <w:tr w14:paraId="3A63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86BE62E">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Infrastructure Engineer</w:t>
                </w:r>
              </w:p>
            </w:tc>
            <w:tc>
              <w:tcPr>
                <w:tcW w:w="1251" w:type="dxa"/>
              </w:tcPr>
              <w:p w14:paraId="3E6A50F9">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0FB12744">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1A3C2822">
                <w:pPr>
                  <w:spacing w:after="0" w:line="240" w:lineRule="auto"/>
                  <w:rPr>
                    <w:rFonts w:hint="default" w:ascii="Times New Roman" w:hAnsi="Times New Roman" w:cs="Times New Roman"/>
                  </w:rPr>
                </w:pPr>
                <w:r>
                  <w:rPr>
                    <w:rFonts w:hint="default" w:ascii="Times New Roman" w:hAnsi="Times New Roman" w:cs="Times New Roman"/>
                  </w:rPr>
                  <w:t>168000</w:t>
                </w:r>
              </w:p>
            </w:tc>
            <w:tc>
              <w:tcPr>
                <w:tcW w:w="1467" w:type="dxa"/>
              </w:tcPr>
              <w:p w14:paraId="10DC5E52">
                <w:pPr>
                  <w:spacing w:after="0" w:line="240" w:lineRule="auto"/>
                  <w:rPr>
                    <w:rFonts w:hint="default" w:ascii="Times New Roman" w:hAnsi="Times New Roman" w:cs="Times New Roman"/>
                    <w:b/>
                    <w:bCs/>
                  </w:rPr>
                </w:pPr>
                <w:r>
                  <w:rPr>
                    <w:rFonts w:hint="default" w:ascii="Times New Roman" w:hAnsi="Times New Roman" w:cs="Times New Roman"/>
                    <w:b/>
                    <w:bCs/>
                  </w:rPr>
                  <w:t>168000</w:t>
                </w:r>
              </w:p>
            </w:tc>
            <w:tc>
              <w:tcPr>
                <w:tcW w:w="1422" w:type="dxa"/>
              </w:tcPr>
              <w:p w14:paraId="711B2B94">
                <w:pPr>
                  <w:spacing w:after="0" w:line="240" w:lineRule="auto"/>
                  <w:rPr>
                    <w:rFonts w:hint="default" w:ascii="Times New Roman" w:hAnsi="Times New Roman" w:cs="Times New Roman"/>
                    <w:b/>
                    <w:bCs/>
                  </w:rPr>
                </w:pPr>
              </w:p>
            </w:tc>
          </w:tr>
          <w:tr w14:paraId="032A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21705B3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Irrigation Management</w:t>
                </w:r>
              </w:p>
            </w:tc>
            <w:tc>
              <w:tcPr>
                <w:tcW w:w="1251" w:type="dxa"/>
              </w:tcPr>
              <w:p w14:paraId="6E67B24E">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1B304111">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253CDDDA">
                <w:pPr>
                  <w:spacing w:after="0" w:line="240" w:lineRule="auto"/>
                  <w:rPr>
                    <w:rFonts w:hint="default" w:ascii="Times New Roman" w:hAnsi="Times New Roman" w:cs="Times New Roman"/>
                  </w:rPr>
                </w:pPr>
                <w:r>
                  <w:rPr>
                    <w:rFonts w:hint="default" w:ascii="Times New Roman" w:hAnsi="Times New Roman" w:cs="Times New Roman"/>
                  </w:rPr>
                  <w:t>252000</w:t>
                </w:r>
              </w:p>
            </w:tc>
            <w:tc>
              <w:tcPr>
                <w:tcW w:w="1467" w:type="dxa"/>
              </w:tcPr>
              <w:p w14:paraId="2B17C246">
                <w:pPr>
                  <w:spacing w:after="0" w:line="240" w:lineRule="auto"/>
                  <w:rPr>
                    <w:rFonts w:hint="default" w:ascii="Times New Roman" w:hAnsi="Times New Roman" w:cs="Times New Roman"/>
                    <w:b/>
                    <w:bCs/>
                  </w:rPr>
                </w:pPr>
                <w:r>
                  <w:rPr>
                    <w:rFonts w:hint="default" w:ascii="Times New Roman" w:hAnsi="Times New Roman" w:cs="Times New Roman"/>
                    <w:b/>
                    <w:bCs/>
                  </w:rPr>
                  <w:t>252000</w:t>
                </w:r>
              </w:p>
            </w:tc>
            <w:tc>
              <w:tcPr>
                <w:tcW w:w="1422" w:type="dxa"/>
              </w:tcPr>
              <w:p w14:paraId="4984B53F">
                <w:pPr>
                  <w:spacing w:after="0" w:line="240" w:lineRule="auto"/>
                  <w:rPr>
                    <w:rFonts w:hint="default" w:ascii="Times New Roman" w:hAnsi="Times New Roman" w:cs="Times New Roman"/>
                    <w:b/>
                    <w:bCs/>
                  </w:rPr>
                </w:pPr>
              </w:p>
            </w:tc>
          </w:tr>
          <w:tr w14:paraId="3C39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E3919F0">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Water Supply &amp; Sanitation Specialist</w:t>
                </w:r>
              </w:p>
            </w:tc>
            <w:tc>
              <w:tcPr>
                <w:tcW w:w="1251" w:type="dxa"/>
              </w:tcPr>
              <w:p w14:paraId="6FA50E1D">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2A1B5E1B">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76F5F71D">
                <w:pPr>
                  <w:spacing w:after="0" w:line="240" w:lineRule="auto"/>
                  <w:rPr>
                    <w:rFonts w:hint="default" w:ascii="Times New Roman" w:hAnsi="Times New Roman" w:cs="Times New Roman"/>
                  </w:rPr>
                </w:pPr>
                <w:r>
                  <w:rPr>
                    <w:rFonts w:hint="default" w:ascii="Times New Roman" w:hAnsi="Times New Roman" w:cs="Times New Roman"/>
                  </w:rPr>
                  <w:t>252000</w:t>
                </w:r>
              </w:p>
            </w:tc>
            <w:tc>
              <w:tcPr>
                <w:tcW w:w="1467" w:type="dxa"/>
              </w:tcPr>
              <w:p w14:paraId="55161469">
                <w:pPr>
                  <w:spacing w:after="0" w:line="240" w:lineRule="auto"/>
                  <w:rPr>
                    <w:rFonts w:hint="default" w:ascii="Times New Roman" w:hAnsi="Times New Roman" w:cs="Times New Roman"/>
                    <w:b/>
                    <w:bCs/>
                  </w:rPr>
                </w:pPr>
                <w:r>
                  <w:rPr>
                    <w:rFonts w:hint="default" w:ascii="Times New Roman" w:hAnsi="Times New Roman" w:cs="Times New Roman"/>
                    <w:b/>
                    <w:bCs/>
                  </w:rPr>
                  <w:t>252000</w:t>
                </w:r>
              </w:p>
            </w:tc>
            <w:tc>
              <w:tcPr>
                <w:tcW w:w="1422" w:type="dxa"/>
              </w:tcPr>
              <w:p w14:paraId="4B19EA2B">
                <w:pPr>
                  <w:spacing w:after="0" w:line="240" w:lineRule="auto"/>
                  <w:rPr>
                    <w:rFonts w:hint="default" w:ascii="Times New Roman" w:hAnsi="Times New Roman" w:cs="Times New Roman"/>
                    <w:b/>
                    <w:bCs/>
                  </w:rPr>
                </w:pPr>
              </w:p>
            </w:tc>
          </w:tr>
          <w:tr w14:paraId="5437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D7D181D">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Regional Planner/Economist</w:t>
                </w:r>
              </w:p>
            </w:tc>
            <w:tc>
              <w:tcPr>
                <w:tcW w:w="1251" w:type="dxa"/>
              </w:tcPr>
              <w:p w14:paraId="43130952">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4C596123">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1BF04718">
                <w:pPr>
                  <w:spacing w:after="0" w:line="240" w:lineRule="auto"/>
                  <w:rPr>
                    <w:rFonts w:hint="default" w:ascii="Times New Roman" w:hAnsi="Times New Roman" w:cs="Times New Roman"/>
                  </w:rPr>
                </w:pPr>
                <w:r>
                  <w:rPr>
                    <w:rFonts w:hint="default" w:ascii="Times New Roman" w:hAnsi="Times New Roman" w:cs="Times New Roman"/>
                  </w:rPr>
                  <w:t>196000</w:t>
                </w:r>
              </w:p>
            </w:tc>
            <w:tc>
              <w:tcPr>
                <w:tcW w:w="1467" w:type="dxa"/>
              </w:tcPr>
              <w:p w14:paraId="6BE43337">
                <w:pPr>
                  <w:spacing w:after="0" w:line="240" w:lineRule="auto"/>
                  <w:rPr>
                    <w:rFonts w:hint="default" w:ascii="Times New Roman" w:hAnsi="Times New Roman" w:cs="Times New Roman"/>
                    <w:b/>
                    <w:bCs/>
                  </w:rPr>
                </w:pPr>
                <w:r>
                  <w:rPr>
                    <w:rFonts w:hint="default" w:ascii="Times New Roman" w:hAnsi="Times New Roman" w:cs="Times New Roman"/>
                    <w:b/>
                    <w:bCs/>
                  </w:rPr>
                  <w:t>196000</w:t>
                </w:r>
              </w:p>
            </w:tc>
            <w:tc>
              <w:tcPr>
                <w:tcW w:w="1422" w:type="dxa"/>
              </w:tcPr>
              <w:p w14:paraId="2C8DBA78">
                <w:pPr>
                  <w:spacing w:after="0" w:line="240" w:lineRule="auto"/>
                  <w:rPr>
                    <w:rFonts w:hint="default" w:ascii="Times New Roman" w:hAnsi="Times New Roman" w:cs="Times New Roman"/>
                    <w:b/>
                    <w:bCs/>
                  </w:rPr>
                </w:pPr>
              </w:p>
            </w:tc>
          </w:tr>
          <w:tr w14:paraId="3AA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6B73EB69">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Agronomist/</w:t>
                </w:r>
                <w:r>
                  <w:rPr>
                    <w:rFonts w:hint="default" w:ascii="Times New Roman" w:hAnsi="Times New Roman"/>
                    <w:sz w:val="20"/>
                    <w:szCs w:val="20"/>
                  </w:rPr>
                  <w:t>veterinarian</w:t>
                </w:r>
                <w:r>
                  <w:rPr>
                    <w:rFonts w:hint="default" w:ascii="Times New Roman" w:hAnsi="Times New Roman"/>
                    <w:sz w:val="20"/>
                    <w:szCs w:val="20"/>
                    <w:lang w:val="fr-FR"/>
                  </w:rPr>
                  <w:t>/</w:t>
                </w:r>
                <w:r>
                  <w:rPr>
                    <w:rFonts w:hint="default" w:ascii="Times New Roman" w:hAnsi="Times New Roman" w:cs="Times New Roman"/>
                    <w:sz w:val="20"/>
                    <w:szCs w:val="20"/>
                  </w:rPr>
                  <w:t>Crop Production</w:t>
                </w:r>
              </w:p>
            </w:tc>
            <w:tc>
              <w:tcPr>
                <w:tcW w:w="1251" w:type="dxa"/>
              </w:tcPr>
              <w:p w14:paraId="591B0085">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350" w:type="dxa"/>
              </w:tcPr>
              <w:p w14:paraId="7BEFE560">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3D3F85C4">
                <w:pPr>
                  <w:spacing w:after="0" w:line="240" w:lineRule="auto"/>
                  <w:rPr>
                    <w:rFonts w:hint="default" w:ascii="Times New Roman" w:hAnsi="Times New Roman" w:cs="Times New Roman"/>
                  </w:rPr>
                </w:pPr>
                <w:r>
                  <w:rPr>
                    <w:rFonts w:hint="default" w:ascii="Times New Roman" w:hAnsi="Times New Roman" w:cs="Times New Roman"/>
                  </w:rPr>
                  <w:t>196000</w:t>
                </w:r>
              </w:p>
            </w:tc>
            <w:tc>
              <w:tcPr>
                <w:tcW w:w="1467" w:type="dxa"/>
              </w:tcPr>
              <w:p w14:paraId="48FB8DA3">
                <w:pPr>
                  <w:spacing w:after="0" w:line="240" w:lineRule="auto"/>
                  <w:rPr>
                    <w:rFonts w:hint="default" w:ascii="Times New Roman" w:hAnsi="Times New Roman" w:cs="Times New Roman"/>
                    <w:b/>
                    <w:bCs/>
                  </w:rPr>
                </w:pPr>
                <w:r>
                  <w:rPr>
                    <w:rFonts w:hint="default" w:ascii="Times New Roman" w:hAnsi="Times New Roman" w:cs="Times New Roman"/>
                    <w:b/>
                    <w:bCs/>
                  </w:rPr>
                  <w:t>196000</w:t>
                </w:r>
              </w:p>
            </w:tc>
            <w:tc>
              <w:tcPr>
                <w:tcW w:w="1422" w:type="dxa"/>
              </w:tcPr>
              <w:p w14:paraId="75759375">
                <w:pPr>
                  <w:spacing w:after="0" w:line="240" w:lineRule="auto"/>
                  <w:rPr>
                    <w:rFonts w:hint="default" w:ascii="Times New Roman" w:hAnsi="Times New Roman" w:cs="Times New Roman"/>
                    <w:b/>
                    <w:bCs/>
                  </w:rPr>
                </w:pPr>
              </w:p>
            </w:tc>
          </w:tr>
          <w:tr w14:paraId="4C37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04F8FA0">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Soil Specialist/Land Use Planner</w:t>
                </w:r>
              </w:p>
            </w:tc>
            <w:tc>
              <w:tcPr>
                <w:tcW w:w="1251" w:type="dxa"/>
              </w:tcPr>
              <w:p w14:paraId="7745B042">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4787CA97">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3F73CB03">
                <w:pPr>
                  <w:spacing w:after="0" w:line="240" w:lineRule="auto"/>
                  <w:rPr>
                    <w:rFonts w:hint="default" w:ascii="Times New Roman" w:hAnsi="Times New Roman" w:cs="Times New Roman"/>
                  </w:rPr>
                </w:pPr>
                <w:r>
                  <w:rPr>
                    <w:rFonts w:hint="default" w:ascii="Times New Roman" w:hAnsi="Times New Roman" w:cs="Times New Roman"/>
                  </w:rPr>
                  <w:t>168000</w:t>
                </w:r>
              </w:p>
            </w:tc>
            <w:tc>
              <w:tcPr>
                <w:tcW w:w="1467" w:type="dxa"/>
              </w:tcPr>
              <w:p w14:paraId="584008DB">
                <w:pPr>
                  <w:spacing w:after="0" w:line="240" w:lineRule="auto"/>
                  <w:rPr>
                    <w:rFonts w:hint="default" w:ascii="Times New Roman" w:hAnsi="Times New Roman" w:cs="Times New Roman"/>
                    <w:b/>
                    <w:bCs/>
                  </w:rPr>
                </w:pPr>
                <w:r>
                  <w:rPr>
                    <w:rFonts w:hint="default" w:ascii="Times New Roman" w:hAnsi="Times New Roman" w:cs="Times New Roman"/>
                    <w:b/>
                    <w:bCs/>
                  </w:rPr>
                  <w:t>168000</w:t>
                </w:r>
              </w:p>
            </w:tc>
            <w:tc>
              <w:tcPr>
                <w:tcW w:w="1422" w:type="dxa"/>
              </w:tcPr>
              <w:p w14:paraId="2BA0A070">
                <w:pPr>
                  <w:spacing w:after="0" w:line="240" w:lineRule="auto"/>
                  <w:rPr>
                    <w:rFonts w:hint="default" w:ascii="Times New Roman" w:hAnsi="Times New Roman" w:cs="Times New Roman"/>
                    <w:b/>
                    <w:bCs/>
                  </w:rPr>
                </w:pPr>
              </w:p>
            </w:tc>
          </w:tr>
          <w:tr w14:paraId="0202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EB08EF0">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Regional Planner/Economist</w:t>
                </w:r>
              </w:p>
            </w:tc>
            <w:tc>
              <w:tcPr>
                <w:tcW w:w="1251" w:type="dxa"/>
              </w:tcPr>
              <w:p w14:paraId="26684FE0">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0ACD112E">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7818CC27">
                <w:pPr>
                  <w:spacing w:after="0" w:line="240" w:lineRule="auto"/>
                  <w:rPr>
                    <w:rFonts w:hint="default" w:ascii="Times New Roman" w:hAnsi="Times New Roman" w:cs="Times New Roman"/>
                  </w:rPr>
                </w:pPr>
                <w:r>
                  <w:rPr>
                    <w:rFonts w:hint="default" w:ascii="Times New Roman" w:hAnsi="Times New Roman" w:cs="Times New Roman"/>
                  </w:rPr>
                  <w:t>168000</w:t>
                </w:r>
              </w:p>
            </w:tc>
            <w:tc>
              <w:tcPr>
                <w:tcW w:w="1467" w:type="dxa"/>
              </w:tcPr>
              <w:p w14:paraId="6A5CE814">
                <w:pPr>
                  <w:spacing w:after="0" w:line="240" w:lineRule="auto"/>
                  <w:rPr>
                    <w:rFonts w:hint="default" w:ascii="Times New Roman" w:hAnsi="Times New Roman" w:cs="Times New Roman"/>
                    <w:b/>
                    <w:bCs/>
                  </w:rPr>
                </w:pPr>
                <w:r>
                  <w:rPr>
                    <w:rFonts w:hint="default" w:ascii="Times New Roman" w:hAnsi="Times New Roman" w:cs="Times New Roman"/>
                    <w:b/>
                    <w:bCs/>
                  </w:rPr>
                  <w:t>168000</w:t>
                </w:r>
              </w:p>
            </w:tc>
            <w:tc>
              <w:tcPr>
                <w:tcW w:w="1422" w:type="dxa"/>
              </w:tcPr>
              <w:p w14:paraId="09404779">
                <w:pPr>
                  <w:spacing w:after="0" w:line="240" w:lineRule="auto"/>
                  <w:rPr>
                    <w:rFonts w:hint="default" w:ascii="Times New Roman" w:hAnsi="Times New Roman" w:cs="Times New Roman"/>
                    <w:b/>
                    <w:bCs/>
                  </w:rPr>
                </w:pPr>
              </w:p>
            </w:tc>
          </w:tr>
          <w:tr w14:paraId="3DA5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8984218">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Livestock Specialist/Rangeland Specialist</w:t>
                </w:r>
              </w:p>
            </w:tc>
            <w:tc>
              <w:tcPr>
                <w:tcW w:w="1251" w:type="dxa"/>
              </w:tcPr>
              <w:p w14:paraId="442C60F2">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759006AB">
                <w:pPr>
                  <w:spacing w:after="0" w:line="240" w:lineRule="auto"/>
                  <w:jc w:val="center"/>
                  <w:rPr>
                    <w:rFonts w:hint="default" w:ascii="Times New Roman" w:hAnsi="Times New Roman" w:cs="Times New Roman"/>
                  </w:rPr>
                </w:pPr>
                <w:r>
                  <w:rPr>
                    <w:rFonts w:hint="default" w:ascii="Times New Roman" w:hAnsi="Times New Roman" w:cs="Times New Roman"/>
                  </w:rPr>
                  <w:t>24000</w:t>
                </w:r>
              </w:p>
            </w:tc>
            <w:tc>
              <w:tcPr>
                <w:tcW w:w="1242" w:type="dxa"/>
              </w:tcPr>
              <w:p w14:paraId="315CB766">
                <w:pPr>
                  <w:spacing w:after="0" w:line="240" w:lineRule="auto"/>
                  <w:rPr>
                    <w:rFonts w:hint="default" w:ascii="Times New Roman" w:hAnsi="Times New Roman" w:cs="Times New Roman"/>
                  </w:rPr>
                </w:pPr>
                <w:r>
                  <w:rPr>
                    <w:rFonts w:hint="default" w:ascii="Times New Roman" w:hAnsi="Times New Roman" w:cs="Times New Roman"/>
                  </w:rPr>
                  <w:t>96000</w:t>
                </w:r>
              </w:p>
            </w:tc>
            <w:tc>
              <w:tcPr>
                <w:tcW w:w="1467" w:type="dxa"/>
              </w:tcPr>
              <w:p w14:paraId="4CF47F79">
                <w:pPr>
                  <w:spacing w:after="0" w:line="240" w:lineRule="auto"/>
                  <w:rPr>
                    <w:rFonts w:hint="default" w:ascii="Times New Roman" w:hAnsi="Times New Roman" w:cs="Times New Roman"/>
                    <w:b/>
                    <w:bCs/>
                  </w:rPr>
                </w:pPr>
                <w:r>
                  <w:rPr>
                    <w:rFonts w:hint="default" w:ascii="Times New Roman" w:hAnsi="Times New Roman" w:cs="Times New Roman"/>
                    <w:b/>
                    <w:bCs/>
                  </w:rPr>
                  <w:t>96000</w:t>
                </w:r>
              </w:p>
            </w:tc>
            <w:tc>
              <w:tcPr>
                <w:tcW w:w="1422" w:type="dxa"/>
              </w:tcPr>
              <w:p w14:paraId="5ACB205E">
                <w:pPr>
                  <w:spacing w:after="0" w:line="240" w:lineRule="auto"/>
                  <w:rPr>
                    <w:rFonts w:hint="default" w:ascii="Times New Roman" w:hAnsi="Times New Roman" w:cs="Times New Roman"/>
                    <w:b/>
                    <w:bCs/>
                  </w:rPr>
                </w:pPr>
              </w:p>
            </w:tc>
          </w:tr>
          <w:tr w14:paraId="5250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70706C1">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Environmentalist/Safeguard Policy</w:t>
                </w:r>
              </w:p>
            </w:tc>
            <w:tc>
              <w:tcPr>
                <w:tcW w:w="1251" w:type="dxa"/>
              </w:tcPr>
              <w:p w14:paraId="039AC9D9">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350" w:type="dxa"/>
              </w:tcPr>
              <w:p w14:paraId="643E31FE">
                <w:pPr>
                  <w:spacing w:after="0" w:line="240" w:lineRule="auto"/>
                  <w:jc w:val="center"/>
                  <w:rPr>
                    <w:rFonts w:hint="default" w:ascii="Times New Roman" w:hAnsi="Times New Roman" w:cs="Times New Roman"/>
                  </w:rPr>
                </w:pPr>
                <w:r>
                  <w:rPr>
                    <w:rFonts w:hint="default" w:ascii="Times New Roman" w:hAnsi="Times New Roman" w:cs="Times New Roman"/>
                  </w:rPr>
                  <w:t>24000</w:t>
                </w:r>
              </w:p>
            </w:tc>
            <w:tc>
              <w:tcPr>
                <w:tcW w:w="1242" w:type="dxa"/>
              </w:tcPr>
              <w:p w14:paraId="4110C4E6">
                <w:pPr>
                  <w:spacing w:after="0" w:line="240" w:lineRule="auto"/>
                  <w:rPr>
                    <w:rFonts w:hint="default" w:ascii="Times New Roman" w:hAnsi="Times New Roman" w:cs="Times New Roman"/>
                  </w:rPr>
                </w:pPr>
                <w:r>
                  <w:rPr>
                    <w:rFonts w:hint="default" w:ascii="Times New Roman" w:hAnsi="Times New Roman" w:cs="Times New Roman"/>
                  </w:rPr>
                  <w:t>96000</w:t>
                </w:r>
              </w:p>
            </w:tc>
            <w:tc>
              <w:tcPr>
                <w:tcW w:w="1467" w:type="dxa"/>
              </w:tcPr>
              <w:p w14:paraId="3B5E8D69">
                <w:pPr>
                  <w:spacing w:after="0" w:line="240" w:lineRule="auto"/>
                  <w:rPr>
                    <w:rFonts w:hint="default" w:ascii="Times New Roman" w:hAnsi="Times New Roman" w:cs="Times New Roman"/>
                    <w:b/>
                    <w:bCs/>
                  </w:rPr>
                </w:pPr>
                <w:r>
                  <w:rPr>
                    <w:rFonts w:hint="default" w:ascii="Times New Roman" w:hAnsi="Times New Roman" w:cs="Times New Roman"/>
                    <w:b/>
                    <w:bCs/>
                  </w:rPr>
                  <w:t>96000</w:t>
                </w:r>
              </w:p>
            </w:tc>
            <w:tc>
              <w:tcPr>
                <w:tcW w:w="1422" w:type="dxa"/>
              </w:tcPr>
              <w:p w14:paraId="3563D787">
                <w:pPr>
                  <w:spacing w:after="0" w:line="240" w:lineRule="auto"/>
                  <w:rPr>
                    <w:rFonts w:hint="default" w:ascii="Times New Roman" w:hAnsi="Times New Roman" w:cs="Times New Roman"/>
                    <w:b/>
                    <w:bCs/>
                  </w:rPr>
                </w:pPr>
              </w:p>
            </w:tc>
          </w:tr>
          <w:tr w14:paraId="0B71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66614444">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Geographic Information System, Remote Sensing</w:t>
                </w:r>
              </w:p>
            </w:tc>
            <w:tc>
              <w:tcPr>
                <w:tcW w:w="1251" w:type="dxa"/>
              </w:tcPr>
              <w:p w14:paraId="3C84DDA3">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1350" w:type="dxa"/>
              </w:tcPr>
              <w:p w14:paraId="5037967F">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7F956FA2">
                <w:pPr>
                  <w:spacing w:after="0" w:line="240" w:lineRule="auto"/>
                  <w:rPr>
                    <w:rFonts w:hint="default" w:ascii="Times New Roman" w:hAnsi="Times New Roman" w:cs="Times New Roman"/>
                  </w:rPr>
                </w:pPr>
                <w:r>
                  <w:rPr>
                    <w:rFonts w:hint="default" w:ascii="Times New Roman" w:hAnsi="Times New Roman" w:cs="Times New Roman"/>
                  </w:rPr>
                  <w:t>308000</w:t>
                </w:r>
              </w:p>
            </w:tc>
            <w:tc>
              <w:tcPr>
                <w:tcW w:w="1467" w:type="dxa"/>
              </w:tcPr>
              <w:p w14:paraId="22E89077">
                <w:pPr>
                  <w:spacing w:after="0" w:line="240" w:lineRule="auto"/>
                  <w:rPr>
                    <w:rFonts w:hint="default" w:ascii="Times New Roman" w:hAnsi="Times New Roman" w:cs="Times New Roman"/>
                    <w:b/>
                    <w:bCs/>
                  </w:rPr>
                </w:pPr>
                <w:r>
                  <w:rPr>
                    <w:rFonts w:hint="default" w:ascii="Times New Roman" w:hAnsi="Times New Roman" w:cs="Times New Roman"/>
                    <w:b/>
                    <w:bCs/>
                  </w:rPr>
                  <w:t>308000</w:t>
                </w:r>
              </w:p>
            </w:tc>
            <w:tc>
              <w:tcPr>
                <w:tcW w:w="1422" w:type="dxa"/>
              </w:tcPr>
              <w:p w14:paraId="4EFAED63">
                <w:pPr>
                  <w:spacing w:after="0" w:line="240" w:lineRule="auto"/>
                  <w:rPr>
                    <w:rFonts w:hint="default" w:ascii="Times New Roman" w:hAnsi="Times New Roman" w:cs="Times New Roman"/>
                    <w:b/>
                    <w:bCs/>
                  </w:rPr>
                </w:pPr>
              </w:p>
            </w:tc>
          </w:tr>
          <w:tr w14:paraId="052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26BB7DD0">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Institutional development</w:t>
                </w:r>
              </w:p>
            </w:tc>
            <w:tc>
              <w:tcPr>
                <w:tcW w:w="1251" w:type="dxa"/>
              </w:tcPr>
              <w:p w14:paraId="01D6571A">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16D83F50">
                <w:pPr>
                  <w:spacing w:after="0" w:line="240" w:lineRule="auto"/>
                  <w:jc w:val="center"/>
                  <w:rPr>
                    <w:rFonts w:hint="default" w:ascii="Times New Roman" w:hAnsi="Times New Roman" w:cs="Times New Roman"/>
                  </w:rPr>
                </w:pPr>
                <w:r>
                  <w:rPr>
                    <w:rFonts w:hint="default" w:ascii="Times New Roman" w:hAnsi="Times New Roman" w:cs="Times New Roman"/>
                  </w:rPr>
                  <w:t>24000</w:t>
                </w:r>
              </w:p>
            </w:tc>
            <w:tc>
              <w:tcPr>
                <w:tcW w:w="1242" w:type="dxa"/>
              </w:tcPr>
              <w:p w14:paraId="0101A2C1">
                <w:pPr>
                  <w:spacing w:after="0" w:line="240" w:lineRule="auto"/>
                  <w:rPr>
                    <w:rFonts w:hint="default" w:ascii="Times New Roman" w:hAnsi="Times New Roman" w:cs="Times New Roman"/>
                  </w:rPr>
                </w:pPr>
                <w:r>
                  <w:rPr>
                    <w:rFonts w:hint="default" w:ascii="Times New Roman" w:hAnsi="Times New Roman" w:cs="Times New Roman"/>
                  </w:rPr>
                  <w:t>96000</w:t>
                </w:r>
              </w:p>
            </w:tc>
            <w:tc>
              <w:tcPr>
                <w:tcW w:w="1467" w:type="dxa"/>
              </w:tcPr>
              <w:p w14:paraId="36CD838E">
                <w:pPr>
                  <w:spacing w:after="0" w:line="240" w:lineRule="auto"/>
                  <w:rPr>
                    <w:rFonts w:hint="default" w:ascii="Times New Roman" w:hAnsi="Times New Roman" w:cs="Times New Roman"/>
                    <w:b/>
                    <w:bCs/>
                  </w:rPr>
                </w:pPr>
                <w:r>
                  <w:rPr>
                    <w:rFonts w:hint="default" w:ascii="Times New Roman" w:hAnsi="Times New Roman" w:cs="Times New Roman"/>
                    <w:b/>
                    <w:bCs/>
                  </w:rPr>
                  <w:t>96000</w:t>
                </w:r>
              </w:p>
            </w:tc>
            <w:tc>
              <w:tcPr>
                <w:tcW w:w="1422" w:type="dxa"/>
              </w:tcPr>
              <w:p w14:paraId="053CB655">
                <w:pPr>
                  <w:spacing w:after="0" w:line="240" w:lineRule="auto"/>
                  <w:rPr>
                    <w:rFonts w:hint="default" w:ascii="Times New Roman" w:hAnsi="Times New Roman" w:cs="Times New Roman"/>
                    <w:b/>
                    <w:bCs/>
                  </w:rPr>
                </w:pPr>
              </w:p>
            </w:tc>
          </w:tr>
          <w:tr w14:paraId="7E91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3010AB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Financing/PPP</w:t>
                </w:r>
              </w:p>
            </w:tc>
            <w:tc>
              <w:tcPr>
                <w:tcW w:w="1251" w:type="dxa"/>
              </w:tcPr>
              <w:p w14:paraId="0A058154">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103F1B75">
                <w:pPr>
                  <w:spacing w:after="0" w:line="240" w:lineRule="auto"/>
                  <w:jc w:val="center"/>
                  <w:rPr>
                    <w:rFonts w:hint="default" w:ascii="Times New Roman" w:hAnsi="Times New Roman" w:cs="Times New Roman"/>
                  </w:rPr>
                </w:pPr>
                <w:r>
                  <w:rPr>
                    <w:rFonts w:hint="default" w:ascii="Times New Roman" w:hAnsi="Times New Roman" w:cs="Times New Roman"/>
                  </w:rPr>
                  <w:t>28000</w:t>
                </w:r>
              </w:p>
            </w:tc>
            <w:tc>
              <w:tcPr>
                <w:tcW w:w="1242" w:type="dxa"/>
              </w:tcPr>
              <w:p w14:paraId="600D03DC">
                <w:pPr>
                  <w:spacing w:after="0" w:line="240" w:lineRule="auto"/>
                  <w:rPr>
                    <w:rFonts w:hint="default" w:ascii="Times New Roman" w:hAnsi="Times New Roman" w:cs="Times New Roman"/>
                  </w:rPr>
                </w:pPr>
                <w:r>
                  <w:rPr>
                    <w:rFonts w:hint="default" w:ascii="Times New Roman" w:hAnsi="Times New Roman" w:cs="Times New Roman"/>
                  </w:rPr>
                  <w:t>84000</w:t>
                </w:r>
              </w:p>
            </w:tc>
            <w:tc>
              <w:tcPr>
                <w:tcW w:w="1467" w:type="dxa"/>
              </w:tcPr>
              <w:p w14:paraId="6E59FD24">
                <w:pPr>
                  <w:spacing w:after="0" w:line="240" w:lineRule="auto"/>
                  <w:rPr>
                    <w:rFonts w:hint="default" w:ascii="Times New Roman" w:hAnsi="Times New Roman" w:cs="Times New Roman"/>
                    <w:b/>
                    <w:bCs/>
                  </w:rPr>
                </w:pPr>
                <w:r>
                  <w:rPr>
                    <w:rFonts w:hint="default" w:ascii="Times New Roman" w:hAnsi="Times New Roman" w:cs="Times New Roman"/>
                    <w:b/>
                    <w:bCs/>
                  </w:rPr>
                  <w:t>84000</w:t>
                </w:r>
              </w:p>
            </w:tc>
            <w:tc>
              <w:tcPr>
                <w:tcW w:w="1422" w:type="dxa"/>
              </w:tcPr>
              <w:p w14:paraId="0D512F57">
                <w:pPr>
                  <w:spacing w:after="0" w:line="240" w:lineRule="auto"/>
                  <w:rPr>
                    <w:rFonts w:hint="default" w:ascii="Times New Roman" w:hAnsi="Times New Roman" w:cs="Times New Roman"/>
                    <w:b/>
                    <w:bCs/>
                  </w:rPr>
                </w:pPr>
              </w:p>
            </w:tc>
          </w:tr>
          <w:tr w14:paraId="304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99B164E">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Supervising Engineers</w:t>
                </w:r>
              </w:p>
            </w:tc>
            <w:tc>
              <w:tcPr>
                <w:tcW w:w="1251" w:type="dxa"/>
              </w:tcPr>
              <w:p w14:paraId="0DB37333">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38571C3B">
                <w:pPr>
                  <w:spacing w:after="0" w:line="240" w:lineRule="auto"/>
                  <w:jc w:val="center"/>
                  <w:rPr>
                    <w:rFonts w:hint="default" w:ascii="Times New Roman" w:hAnsi="Times New Roman" w:cs="Times New Roman"/>
                  </w:rPr>
                </w:pPr>
                <w:r>
                  <w:rPr>
                    <w:rFonts w:hint="default" w:ascii="Times New Roman" w:hAnsi="Times New Roman" w:cs="Times New Roman"/>
                  </w:rPr>
                  <w:t>6000</w:t>
                </w:r>
              </w:p>
            </w:tc>
            <w:tc>
              <w:tcPr>
                <w:tcW w:w="1242" w:type="dxa"/>
              </w:tcPr>
              <w:p w14:paraId="00E2DFD3">
                <w:pPr>
                  <w:spacing w:after="0" w:line="240" w:lineRule="auto"/>
                  <w:rPr>
                    <w:rFonts w:hint="default" w:ascii="Times New Roman" w:hAnsi="Times New Roman" w:cs="Times New Roman"/>
                  </w:rPr>
                </w:pPr>
                <w:r>
                  <w:rPr>
                    <w:rFonts w:hint="default" w:ascii="Times New Roman" w:hAnsi="Times New Roman" w:cs="Times New Roman"/>
                  </w:rPr>
                  <w:t>72000</w:t>
                </w:r>
              </w:p>
            </w:tc>
            <w:tc>
              <w:tcPr>
                <w:tcW w:w="1467" w:type="dxa"/>
              </w:tcPr>
              <w:p w14:paraId="1AB153B5">
                <w:pPr>
                  <w:spacing w:after="0" w:line="240" w:lineRule="auto"/>
                  <w:rPr>
                    <w:rFonts w:hint="default" w:ascii="Times New Roman" w:hAnsi="Times New Roman" w:cs="Times New Roman"/>
                    <w:b/>
                    <w:bCs/>
                  </w:rPr>
                </w:pPr>
                <w:r>
                  <w:rPr>
                    <w:rFonts w:hint="default" w:ascii="Times New Roman" w:hAnsi="Times New Roman" w:cs="Times New Roman"/>
                    <w:b/>
                    <w:bCs/>
                  </w:rPr>
                  <w:t>72000</w:t>
                </w:r>
              </w:p>
            </w:tc>
            <w:tc>
              <w:tcPr>
                <w:tcW w:w="1422" w:type="dxa"/>
              </w:tcPr>
              <w:p w14:paraId="1FE5071F">
                <w:pPr>
                  <w:spacing w:after="0" w:line="240" w:lineRule="auto"/>
                  <w:rPr>
                    <w:rFonts w:hint="default" w:ascii="Times New Roman" w:hAnsi="Times New Roman" w:cs="Times New Roman"/>
                    <w:b/>
                    <w:bCs/>
                  </w:rPr>
                </w:pPr>
              </w:p>
            </w:tc>
          </w:tr>
          <w:tr w14:paraId="70B1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F67F58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Technicians</w:t>
                </w:r>
              </w:p>
            </w:tc>
            <w:tc>
              <w:tcPr>
                <w:tcW w:w="1251" w:type="dxa"/>
              </w:tcPr>
              <w:p w14:paraId="324397D9">
                <w:pPr>
                  <w:spacing w:after="0" w:line="240" w:lineRule="auto"/>
                  <w:jc w:val="center"/>
                  <w:rPr>
                    <w:rFonts w:hint="default" w:ascii="Times New Roman" w:hAnsi="Times New Roman" w:cs="Times New Roman"/>
                    <w:sz w:val="20"/>
                    <w:szCs w:val="20"/>
                  </w:rPr>
                </w:pPr>
              </w:p>
            </w:tc>
            <w:tc>
              <w:tcPr>
                <w:tcW w:w="1350" w:type="dxa"/>
              </w:tcPr>
              <w:p w14:paraId="6625206B">
                <w:pPr>
                  <w:spacing w:after="0" w:line="240" w:lineRule="auto"/>
                  <w:jc w:val="center"/>
                  <w:rPr>
                    <w:rFonts w:hint="default" w:ascii="Times New Roman" w:hAnsi="Times New Roman" w:cs="Times New Roman"/>
                  </w:rPr>
                </w:pPr>
              </w:p>
            </w:tc>
            <w:tc>
              <w:tcPr>
                <w:tcW w:w="1242" w:type="dxa"/>
              </w:tcPr>
              <w:p w14:paraId="395998BD">
                <w:pPr>
                  <w:spacing w:after="0" w:line="240" w:lineRule="auto"/>
                  <w:rPr>
                    <w:rFonts w:hint="default" w:ascii="Times New Roman" w:hAnsi="Times New Roman" w:cs="Times New Roman"/>
                  </w:rPr>
                </w:pPr>
                <w:r>
                  <w:rPr>
                    <w:rFonts w:hint="default" w:ascii="Times New Roman" w:hAnsi="Times New Roman" w:cs="Times New Roman"/>
                  </w:rPr>
                  <w:t>85000</w:t>
                </w:r>
              </w:p>
            </w:tc>
            <w:tc>
              <w:tcPr>
                <w:tcW w:w="1467" w:type="dxa"/>
              </w:tcPr>
              <w:p w14:paraId="3D456BC5">
                <w:pPr>
                  <w:spacing w:after="0" w:line="240" w:lineRule="auto"/>
                  <w:rPr>
                    <w:rFonts w:hint="default" w:ascii="Times New Roman" w:hAnsi="Times New Roman" w:cs="Times New Roman"/>
                    <w:b/>
                    <w:bCs/>
                  </w:rPr>
                </w:pPr>
                <w:r>
                  <w:rPr>
                    <w:rFonts w:hint="default" w:ascii="Times New Roman" w:hAnsi="Times New Roman" w:cs="Times New Roman"/>
                    <w:b/>
                    <w:bCs/>
                  </w:rPr>
                  <w:t>85000</w:t>
                </w:r>
              </w:p>
            </w:tc>
            <w:tc>
              <w:tcPr>
                <w:tcW w:w="1422" w:type="dxa"/>
              </w:tcPr>
              <w:p w14:paraId="2B4427A1">
                <w:pPr>
                  <w:spacing w:after="0" w:line="240" w:lineRule="auto"/>
                  <w:rPr>
                    <w:rFonts w:hint="default" w:ascii="Times New Roman" w:hAnsi="Times New Roman" w:cs="Times New Roman"/>
                    <w:b/>
                    <w:bCs/>
                  </w:rPr>
                </w:pPr>
              </w:p>
            </w:tc>
          </w:tr>
          <w:tr w14:paraId="5CDB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47695C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Secretariat Administration</w:t>
                </w:r>
              </w:p>
            </w:tc>
            <w:tc>
              <w:tcPr>
                <w:tcW w:w="1251" w:type="dxa"/>
              </w:tcPr>
              <w:p w14:paraId="645C7610">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4A2A394D">
                <w:pPr>
                  <w:spacing w:after="0" w:line="240" w:lineRule="auto"/>
                  <w:jc w:val="center"/>
                  <w:rPr>
                    <w:rFonts w:hint="default" w:ascii="Times New Roman" w:hAnsi="Times New Roman" w:cs="Times New Roman"/>
                  </w:rPr>
                </w:pPr>
                <w:r>
                  <w:rPr>
                    <w:rFonts w:hint="default" w:ascii="Times New Roman" w:hAnsi="Times New Roman" w:cs="Times New Roman"/>
                  </w:rPr>
                  <w:t>20000</w:t>
                </w:r>
              </w:p>
            </w:tc>
            <w:tc>
              <w:tcPr>
                <w:tcW w:w="1242" w:type="dxa"/>
              </w:tcPr>
              <w:p w14:paraId="50E5119E">
                <w:pPr>
                  <w:spacing w:after="0" w:line="240" w:lineRule="auto"/>
                  <w:rPr>
                    <w:rFonts w:hint="default" w:ascii="Times New Roman" w:hAnsi="Times New Roman" w:cs="Times New Roman"/>
                  </w:rPr>
                </w:pPr>
                <w:r>
                  <w:rPr>
                    <w:rFonts w:hint="default" w:ascii="Times New Roman" w:hAnsi="Times New Roman" w:cs="Times New Roman"/>
                  </w:rPr>
                  <w:t>72000</w:t>
                </w:r>
              </w:p>
            </w:tc>
            <w:tc>
              <w:tcPr>
                <w:tcW w:w="1467" w:type="dxa"/>
              </w:tcPr>
              <w:p w14:paraId="7EE1C1A5">
                <w:pPr>
                  <w:spacing w:after="0" w:line="240" w:lineRule="auto"/>
                  <w:rPr>
                    <w:rFonts w:hint="default" w:ascii="Times New Roman" w:hAnsi="Times New Roman" w:cs="Times New Roman"/>
                    <w:b/>
                    <w:bCs/>
                  </w:rPr>
                </w:pPr>
                <w:r>
                  <w:rPr>
                    <w:rFonts w:hint="default" w:ascii="Times New Roman" w:hAnsi="Times New Roman" w:cs="Times New Roman"/>
                    <w:b/>
                    <w:bCs/>
                  </w:rPr>
                  <w:t>72000</w:t>
                </w:r>
              </w:p>
            </w:tc>
            <w:tc>
              <w:tcPr>
                <w:tcW w:w="1422" w:type="dxa"/>
              </w:tcPr>
              <w:p w14:paraId="35CEE2AF">
                <w:pPr>
                  <w:spacing w:after="0" w:line="240" w:lineRule="auto"/>
                  <w:rPr>
                    <w:rFonts w:hint="default" w:ascii="Times New Roman" w:hAnsi="Times New Roman" w:cs="Times New Roman"/>
                    <w:b/>
                    <w:bCs/>
                  </w:rPr>
                </w:pPr>
              </w:p>
            </w:tc>
          </w:tr>
          <w:tr w14:paraId="0B0E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000000" w:themeFill="text1"/>
              </w:tcPr>
              <w:p w14:paraId="5E0B5CF5">
                <w:pPr>
                  <w:spacing w:after="0" w:line="240" w:lineRule="auto"/>
                  <w:rPr>
                    <w:rFonts w:hint="default" w:ascii="Times New Roman" w:hAnsi="Times New Roman" w:cs="Times New Roman"/>
                    <w:b/>
                    <w:bCs/>
                    <w:color w:val="FFFF00"/>
                    <w:sz w:val="20"/>
                    <w:szCs w:val="20"/>
                  </w:rPr>
                </w:pPr>
                <w:r>
                  <w:rPr>
                    <w:rFonts w:hint="default" w:ascii="Times New Roman" w:hAnsi="Times New Roman"/>
                    <w:b/>
                    <w:bCs/>
                    <w:color w:val="FFFF00"/>
                    <w:sz w:val="20"/>
                    <w:szCs w:val="20"/>
                  </w:rPr>
                  <w:t>Subtotal compensation</w:t>
                </w:r>
                <w:r>
                  <w:rPr>
                    <w:rFonts w:hint="default" w:ascii="Times New Roman" w:hAnsi="Times New Roman" w:cs="Times New Roman"/>
                    <w:b/>
                    <w:bCs/>
                    <w:color w:val="FFFF00"/>
                    <w:sz w:val="20"/>
                    <w:szCs w:val="20"/>
                  </w:rPr>
                  <w:t xml:space="preserve"> </w:t>
                </w:r>
              </w:p>
            </w:tc>
            <w:tc>
              <w:tcPr>
                <w:tcW w:w="1251" w:type="dxa"/>
                <w:shd w:val="clear" w:color="auto" w:fill="FF0000"/>
              </w:tcPr>
              <w:p w14:paraId="74FA0070">
                <w:pPr>
                  <w:spacing w:after="0" w:line="240" w:lineRule="auto"/>
                  <w:jc w:val="center"/>
                  <w:rPr>
                    <w:rFonts w:hint="default" w:ascii="Times New Roman" w:hAnsi="Times New Roman" w:cs="Times New Roman"/>
                    <w:color w:val="FFFF00"/>
                    <w:sz w:val="20"/>
                    <w:szCs w:val="20"/>
                  </w:rPr>
                </w:pPr>
              </w:p>
            </w:tc>
            <w:tc>
              <w:tcPr>
                <w:tcW w:w="1350" w:type="dxa"/>
                <w:shd w:val="clear" w:color="auto" w:fill="FF0000"/>
              </w:tcPr>
              <w:p w14:paraId="35EFB5EF">
                <w:pPr>
                  <w:spacing w:after="0" w:line="240" w:lineRule="auto"/>
                  <w:jc w:val="center"/>
                  <w:rPr>
                    <w:rFonts w:hint="default" w:ascii="Times New Roman" w:hAnsi="Times New Roman" w:cs="Times New Roman"/>
                    <w:b/>
                    <w:bCs/>
                    <w:color w:val="FFFF00"/>
                  </w:rPr>
                </w:pPr>
              </w:p>
            </w:tc>
            <w:tc>
              <w:tcPr>
                <w:tcW w:w="1242" w:type="dxa"/>
                <w:shd w:val="clear" w:color="auto" w:fill="FF0000"/>
              </w:tcPr>
              <w:p w14:paraId="4823655E">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3.422000</w:t>
                </w:r>
              </w:p>
            </w:tc>
            <w:tc>
              <w:tcPr>
                <w:tcW w:w="1467" w:type="dxa"/>
                <w:shd w:val="clear" w:color="auto" w:fill="FF0000"/>
              </w:tcPr>
              <w:p w14:paraId="10F4B54C">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3.422000</w:t>
                </w:r>
              </w:p>
            </w:tc>
            <w:tc>
              <w:tcPr>
                <w:tcW w:w="1422" w:type="dxa"/>
                <w:shd w:val="clear" w:color="auto" w:fill="FF0000"/>
              </w:tcPr>
              <w:p w14:paraId="16DBD88A">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0</w:t>
                </w:r>
              </w:p>
            </w:tc>
          </w:tr>
          <w:tr w14:paraId="2BE6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309EF7E">
                <w:pPr>
                  <w:spacing w:after="0" w:line="240" w:lineRule="auto"/>
                  <w:jc w:val="center"/>
                  <w:rPr>
                    <w:rFonts w:hint="default" w:ascii="Times New Roman" w:hAnsi="Times New Roman" w:cs="Times New Roman"/>
                    <w:b/>
                    <w:bCs/>
                  </w:rPr>
                </w:pPr>
                <w:r>
                  <w:rPr>
                    <w:rFonts w:hint="default" w:ascii="Times New Roman" w:hAnsi="Times New Roman"/>
                    <w:b/>
                    <w:bCs/>
                  </w:rPr>
                  <w:t>Other expenses</w:t>
                </w:r>
              </w:p>
            </w:tc>
            <w:tc>
              <w:tcPr>
                <w:tcW w:w="1251" w:type="dxa"/>
              </w:tcPr>
              <w:p w14:paraId="3F35853F">
                <w:pPr>
                  <w:spacing w:after="0" w:line="240" w:lineRule="auto"/>
                  <w:jc w:val="center"/>
                  <w:rPr>
                    <w:rFonts w:hint="default" w:ascii="Times New Roman" w:hAnsi="Times New Roman" w:cs="Times New Roman"/>
                    <w:sz w:val="20"/>
                    <w:szCs w:val="20"/>
                  </w:rPr>
                </w:pPr>
              </w:p>
            </w:tc>
            <w:tc>
              <w:tcPr>
                <w:tcW w:w="1350" w:type="dxa"/>
              </w:tcPr>
              <w:p w14:paraId="03459EE0">
                <w:pPr>
                  <w:spacing w:after="0" w:line="240" w:lineRule="auto"/>
                  <w:jc w:val="center"/>
                  <w:rPr>
                    <w:rFonts w:hint="default" w:ascii="Times New Roman" w:hAnsi="Times New Roman" w:cs="Times New Roman"/>
                    <w:b/>
                    <w:bCs/>
                  </w:rPr>
                </w:pPr>
              </w:p>
            </w:tc>
            <w:tc>
              <w:tcPr>
                <w:tcW w:w="1242" w:type="dxa"/>
              </w:tcPr>
              <w:p w14:paraId="20ECBAD0">
                <w:pPr>
                  <w:spacing w:after="0" w:line="240" w:lineRule="auto"/>
                  <w:rPr>
                    <w:rFonts w:hint="default" w:ascii="Times New Roman" w:hAnsi="Times New Roman" w:cs="Times New Roman"/>
                    <w:b/>
                    <w:bCs/>
                  </w:rPr>
                </w:pPr>
              </w:p>
            </w:tc>
            <w:tc>
              <w:tcPr>
                <w:tcW w:w="1467" w:type="dxa"/>
              </w:tcPr>
              <w:p w14:paraId="34C78353">
                <w:pPr>
                  <w:spacing w:after="0" w:line="240" w:lineRule="auto"/>
                  <w:rPr>
                    <w:rFonts w:hint="default" w:ascii="Times New Roman" w:hAnsi="Times New Roman" w:cs="Times New Roman"/>
                    <w:b/>
                    <w:bCs/>
                  </w:rPr>
                </w:pPr>
              </w:p>
            </w:tc>
            <w:tc>
              <w:tcPr>
                <w:tcW w:w="1422" w:type="dxa"/>
              </w:tcPr>
              <w:p w14:paraId="6505D5C0">
                <w:pPr>
                  <w:spacing w:after="0" w:line="240" w:lineRule="auto"/>
                  <w:rPr>
                    <w:rFonts w:hint="default" w:ascii="Times New Roman" w:hAnsi="Times New Roman" w:cs="Times New Roman"/>
                    <w:b/>
                    <w:bCs/>
                  </w:rPr>
                </w:pPr>
              </w:p>
            </w:tc>
          </w:tr>
          <w:tr w14:paraId="207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4CDAEB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Allowances (per diem, accommodation)</w:t>
                </w:r>
              </w:p>
            </w:tc>
            <w:tc>
              <w:tcPr>
                <w:tcW w:w="1251" w:type="dxa"/>
              </w:tcPr>
              <w:p w14:paraId="51B41225">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0428FEB8">
                <w:pPr>
                  <w:spacing w:after="0" w:line="240" w:lineRule="auto"/>
                  <w:jc w:val="center"/>
                  <w:rPr>
                    <w:rFonts w:hint="default" w:ascii="Times New Roman" w:hAnsi="Times New Roman" w:cs="Times New Roman"/>
                  </w:rPr>
                </w:pPr>
                <w:r>
                  <w:rPr>
                    <w:rFonts w:hint="default" w:ascii="Times New Roman" w:hAnsi="Times New Roman" w:cs="Times New Roman"/>
                  </w:rPr>
                  <w:t>6000</w:t>
                </w:r>
              </w:p>
            </w:tc>
            <w:tc>
              <w:tcPr>
                <w:tcW w:w="1242" w:type="dxa"/>
              </w:tcPr>
              <w:p w14:paraId="33C09430">
                <w:pPr>
                  <w:spacing w:after="0" w:line="240" w:lineRule="auto"/>
                  <w:rPr>
                    <w:rFonts w:hint="default" w:ascii="Times New Roman" w:hAnsi="Times New Roman" w:cs="Times New Roman"/>
                  </w:rPr>
                </w:pPr>
                <w:r>
                  <w:rPr>
                    <w:rFonts w:hint="default" w:ascii="Times New Roman" w:hAnsi="Times New Roman" w:cs="Times New Roman"/>
                  </w:rPr>
                  <w:t>426000</w:t>
                </w:r>
              </w:p>
            </w:tc>
            <w:tc>
              <w:tcPr>
                <w:tcW w:w="1467" w:type="dxa"/>
              </w:tcPr>
              <w:p w14:paraId="7E01C9E1">
                <w:pPr>
                  <w:spacing w:after="0" w:line="240" w:lineRule="auto"/>
                  <w:rPr>
                    <w:rFonts w:hint="default" w:ascii="Times New Roman" w:hAnsi="Times New Roman" w:cs="Times New Roman"/>
                    <w:b/>
                    <w:bCs/>
                  </w:rPr>
                </w:pPr>
                <w:r>
                  <w:rPr>
                    <w:rFonts w:hint="default" w:ascii="Times New Roman" w:hAnsi="Times New Roman" w:cs="Times New Roman"/>
                    <w:b/>
                    <w:bCs/>
                  </w:rPr>
                  <w:t>426000</w:t>
                </w:r>
              </w:p>
            </w:tc>
            <w:tc>
              <w:tcPr>
                <w:tcW w:w="1422" w:type="dxa"/>
              </w:tcPr>
              <w:p w14:paraId="25AAB1C7">
                <w:pPr>
                  <w:spacing w:after="0" w:line="240" w:lineRule="auto"/>
                  <w:rPr>
                    <w:rFonts w:hint="default" w:ascii="Times New Roman" w:hAnsi="Times New Roman" w:cs="Times New Roman"/>
                    <w:b/>
                    <w:bCs/>
                  </w:rPr>
                </w:pPr>
              </w:p>
            </w:tc>
          </w:tr>
          <w:tr w14:paraId="6CE1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439F120">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International flight by air</w:t>
                </w:r>
              </w:p>
            </w:tc>
            <w:tc>
              <w:tcPr>
                <w:tcW w:w="1251" w:type="dxa"/>
              </w:tcPr>
              <w:p w14:paraId="6DE459E0">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50 voyages</w:t>
                </w:r>
              </w:p>
            </w:tc>
            <w:tc>
              <w:tcPr>
                <w:tcW w:w="1350" w:type="dxa"/>
              </w:tcPr>
              <w:p w14:paraId="6C58CCF3">
                <w:pPr>
                  <w:spacing w:after="0" w:line="240" w:lineRule="auto"/>
                  <w:jc w:val="center"/>
                  <w:rPr>
                    <w:rFonts w:hint="default" w:ascii="Times New Roman" w:hAnsi="Times New Roman" w:cs="Times New Roman"/>
                  </w:rPr>
                </w:pPr>
                <w:r>
                  <w:rPr>
                    <w:rFonts w:hint="default" w:ascii="Times New Roman" w:hAnsi="Times New Roman" w:cs="Times New Roman"/>
                  </w:rPr>
                  <w:t>4000</w:t>
                </w:r>
              </w:p>
            </w:tc>
            <w:tc>
              <w:tcPr>
                <w:tcW w:w="1242" w:type="dxa"/>
              </w:tcPr>
              <w:p w14:paraId="25BB79BE">
                <w:pPr>
                  <w:spacing w:after="0" w:line="240" w:lineRule="auto"/>
                  <w:rPr>
                    <w:rFonts w:hint="default" w:ascii="Times New Roman" w:hAnsi="Times New Roman" w:cs="Times New Roman"/>
                  </w:rPr>
                </w:pPr>
                <w:r>
                  <w:rPr>
                    <w:rFonts w:hint="default" w:ascii="Times New Roman" w:hAnsi="Times New Roman" w:cs="Times New Roman"/>
                  </w:rPr>
                  <w:t>200000</w:t>
                </w:r>
              </w:p>
            </w:tc>
            <w:tc>
              <w:tcPr>
                <w:tcW w:w="1467" w:type="dxa"/>
              </w:tcPr>
              <w:p w14:paraId="243A446B">
                <w:pPr>
                  <w:spacing w:after="0" w:line="240" w:lineRule="auto"/>
                  <w:rPr>
                    <w:rFonts w:hint="default" w:ascii="Times New Roman" w:hAnsi="Times New Roman" w:cs="Times New Roman"/>
                    <w:b/>
                    <w:bCs/>
                  </w:rPr>
                </w:pPr>
                <w:r>
                  <w:rPr>
                    <w:rFonts w:hint="default" w:ascii="Times New Roman" w:hAnsi="Times New Roman" w:cs="Times New Roman"/>
                    <w:b/>
                    <w:bCs/>
                  </w:rPr>
                  <w:t>200000</w:t>
                </w:r>
              </w:p>
            </w:tc>
            <w:tc>
              <w:tcPr>
                <w:tcW w:w="1422" w:type="dxa"/>
              </w:tcPr>
              <w:p w14:paraId="6A5F80E7">
                <w:pPr>
                  <w:spacing w:after="0" w:line="240" w:lineRule="auto"/>
                  <w:rPr>
                    <w:rFonts w:hint="default" w:ascii="Times New Roman" w:hAnsi="Times New Roman" w:cs="Times New Roman"/>
                    <w:b/>
                    <w:bCs/>
                  </w:rPr>
                </w:pPr>
              </w:p>
            </w:tc>
          </w:tr>
          <w:tr w14:paraId="49CB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055" w:type="dxa"/>
              </w:tcPr>
              <w:p w14:paraId="12E5E198">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Data acquisition (field verification, remote sensing image)</w:t>
                </w:r>
              </w:p>
            </w:tc>
            <w:tc>
              <w:tcPr>
                <w:tcW w:w="1251" w:type="dxa"/>
              </w:tcPr>
              <w:p w14:paraId="180C324D">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26F282A6">
                <w:pPr>
                  <w:spacing w:after="0" w:line="240" w:lineRule="auto"/>
                  <w:jc w:val="center"/>
                  <w:rPr>
                    <w:rFonts w:hint="default" w:ascii="Times New Roman" w:hAnsi="Times New Roman" w:cs="Times New Roman"/>
                  </w:rPr>
                </w:pPr>
              </w:p>
            </w:tc>
            <w:tc>
              <w:tcPr>
                <w:tcW w:w="1242" w:type="dxa"/>
              </w:tcPr>
              <w:p w14:paraId="408AE981">
                <w:pPr>
                  <w:spacing w:after="0" w:line="240" w:lineRule="auto"/>
                  <w:rPr>
                    <w:rFonts w:hint="default" w:ascii="Times New Roman" w:hAnsi="Times New Roman" w:cs="Times New Roman"/>
                  </w:rPr>
                </w:pPr>
                <w:r>
                  <w:rPr>
                    <w:rFonts w:hint="default" w:ascii="Times New Roman" w:hAnsi="Times New Roman" w:cs="Times New Roman"/>
                  </w:rPr>
                  <w:t>500000</w:t>
                </w:r>
              </w:p>
            </w:tc>
            <w:tc>
              <w:tcPr>
                <w:tcW w:w="1467" w:type="dxa"/>
              </w:tcPr>
              <w:p w14:paraId="2C2CD37B">
                <w:pPr>
                  <w:spacing w:after="0" w:line="240" w:lineRule="auto"/>
                  <w:rPr>
                    <w:rFonts w:hint="default" w:ascii="Times New Roman" w:hAnsi="Times New Roman" w:cs="Times New Roman"/>
                    <w:b/>
                    <w:bCs/>
                  </w:rPr>
                </w:pPr>
                <w:r>
                  <w:rPr>
                    <w:rFonts w:hint="default" w:ascii="Times New Roman" w:hAnsi="Times New Roman" w:cs="Times New Roman"/>
                    <w:b/>
                    <w:bCs/>
                  </w:rPr>
                  <w:t>500000</w:t>
                </w:r>
              </w:p>
            </w:tc>
            <w:tc>
              <w:tcPr>
                <w:tcW w:w="1422" w:type="dxa"/>
              </w:tcPr>
              <w:p w14:paraId="4EB9D273">
                <w:pPr>
                  <w:spacing w:after="0" w:line="240" w:lineRule="auto"/>
                  <w:rPr>
                    <w:rFonts w:hint="default" w:ascii="Times New Roman" w:hAnsi="Times New Roman" w:cs="Times New Roman"/>
                    <w:b/>
                    <w:bCs/>
                  </w:rPr>
                </w:pPr>
              </w:p>
            </w:tc>
          </w:tr>
          <w:tr w14:paraId="426A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BE90D83">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Local Transportation &amp; Fuel</w:t>
                </w:r>
              </w:p>
            </w:tc>
            <w:tc>
              <w:tcPr>
                <w:tcW w:w="1251" w:type="dxa"/>
              </w:tcPr>
              <w:p w14:paraId="56B80A8B">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6D7959EC">
                <w:pPr>
                  <w:spacing w:after="0" w:line="240" w:lineRule="auto"/>
                  <w:jc w:val="center"/>
                  <w:rPr>
                    <w:rFonts w:hint="default" w:ascii="Times New Roman" w:hAnsi="Times New Roman" w:cs="Times New Roman"/>
                  </w:rPr>
                </w:pPr>
              </w:p>
            </w:tc>
            <w:tc>
              <w:tcPr>
                <w:tcW w:w="1242" w:type="dxa"/>
              </w:tcPr>
              <w:p w14:paraId="637BB45C">
                <w:pPr>
                  <w:spacing w:after="0" w:line="240" w:lineRule="auto"/>
                  <w:rPr>
                    <w:rFonts w:hint="default" w:ascii="Times New Roman" w:hAnsi="Times New Roman" w:cs="Times New Roman"/>
                  </w:rPr>
                </w:pPr>
                <w:r>
                  <w:rPr>
                    <w:rFonts w:hint="default" w:ascii="Times New Roman" w:hAnsi="Times New Roman" w:cs="Times New Roman"/>
                  </w:rPr>
                  <w:t>100000</w:t>
                </w:r>
              </w:p>
            </w:tc>
            <w:tc>
              <w:tcPr>
                <w:tcW w:w="1467" w:type="dxa"/>
              </w:tcPr>
              <w:p w14:paraId="1BC3108E">
                <w:pPr>
                  <w:spacing w:after="0" w:line="240" w:lineRule="auto"/>
                  <w:rPr>
                    <w:rFonts w:hint="default" w:ascii="Times New Roman" w:hAnsi="Times New Roman" w:cs="Times New Roman"/>
                    <w:b/>
                    <w:bCs/>
                  </w:rPr>
                </w:pPr>
                <w:r>
                  <w:rPr>
                    <w:rFonts w:hint="default" w:ascii="Times New Roman" w:hAnsi="Times New Roman" w:cs="Times New Roman"/>
                    <w:b/>
                    <w:bCs/>
                  </w:rPr>
                  <w:t>100000</w:t>
                </w:r>
              </w:p>
            </w:tc>
            <w:tc>
              <w:tcPr>
                <w:tcW w:w="1422" w:type="dxa"/>
              </w:tcPr>
              <w:p w14:paraId="255ED6FA">
                <w:pPr>
                  <w:spacing w:after="0" w:line="240" w:lineRule="auto"/>
                  <w:rPr>
                    <w:rFonts w:hint="default" w:ascii="Times New Roman" w:hAnsi="Times New Roman" w:cs="Times New Roman"/>
                    <w:b/>
                    <w:bCs/>
                  </w:rPr>
                </w:pPr>
              </w:p>
            </w:tc>
          </w:tr>
          <w:tr w14:paraId="1AE1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7D8910C">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Miscellaneous Expenses</w:t>
                </w:r>
              </w:p>
            </w:tc>
            <w:tc>
              <w:tcPr>
                <w:tcW w:w="1251" w:type="dxa"/>
              </w:tcPr>
              <w:p w14:paraId="4A418327">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4E514A81">
                <w:pPr>
                  <w:spacing w:after="0" w:line="240" w:lineRule="auto"/>
                  <w:jc w:val="center"/>
                  <w:rPr>
                    <w:rFonts w:hint="default" w:ascii="Times New Roman" w:hAnsi="Times New Roman" w:cs="Times New Roman"/>
                  </w:rPr>
                </w:pPr>
              </w:p>
            </w:tc>
            <w:tc>
              <w:tcPr>
                <w:tcW w:w="1242" w:type="dxa"/>
              </w:tcPr>
              <w:p w14:paraId="1FA420D0">
                <w:pPr>
                  <w:spacing w:after="0" w:line="240" w:lineRule="auto"/>
                  <w:rPr>
                    <w:rFonts w:hint="default" w:ascii="Times New Roman" w:hAnsi="Times New Roman" w:cs="Times New Roman"/>
                  </w:rPr>
                </w:pPr>
                <w:r>
                  <w:rPr>
                    <w:rFonts w:hint="default" w:ascii="Times New Roman" w:hAnsi="Times New Roman" w:cs="Times New Roman"/>
                  </w:rPr>
                  <w:t>20000</w:t>
                </w:r>
              </w:p>
            </w:tc>
            <w:tc>
              <w:tcPr>
                <w:tcW w:w="1467" w:type="dxa"/>
              </w:tcPr>
              <w:p w14:paraId="768B9F41">
                <w:pPr>
                  <w:spacing w:after="0" w:line="240" w:lineRule="auto"/>
                  <w:rPr>
                    <w:rFonts w:hint="default" w:ascii="Times New Roman" w:hAnsi="Times New Roman" w:cs="Times New Roman"/>
                    <w:b/>
                    <w:bCs/>
                  </w:rPr>
                </w:pPr>
                <w:r>
                  <w:rPr>
                    <w:rFonts w:hint="default" w:ascii="Times New Roman" w:hAnsi="Times New Roman" w:cs="Times New Roman"/>
                    <w:b/>
                    <w:bCs/>
                  </w:rPr>
                  <w:t>20000</w:t>
                </w:r>
              </w:p>
            </w:tc>
            <w:tc>
              <w:tcPr>
                <w:tcW w:w="1422" w:type="dxa"/>
              </w:tcPr>
              <w:p w14:paraId="65697CB1">
                <w:pPr>
                  <w:spacing w:after="0" w:line="240" w:lineRule="auto"/>
                  <w:rPr>
                    <w:rFonts w:hint="default" w:ascii="Times New Roman" w:hAnsi="Times New Roman" w:cs="Times New Roman"/>
                    <w:b/>
                    <w:bCs/>
                  </w:rPr>
                </w:pPr>
              </w:p>
            </w:tc>
          </w:tr>
          <w:tr w14:paraId="34F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9933DFC">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NGOs for Implementation Support and Capacity Building</w:t>
                </w:r>
              </w:p>
            </w:tc>
            <w:tc>
              <w:tcPr>
                <w:tcW w:w="1251" w:type="dxa"/>
              </w:tcPr>
              <w:p w14:paraId="00BDCC89">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0C5C4B09">
                <w:pPr>
                  <w:spacing w:after="0" w:line="240" w:lineRule="auto"/>
                  <w:jc w:val="center"/>
                  <w:rPr>
                    <w:rFonts w:hint="default" w:ascii="Times New Roman" w:hAnsi="Times New Roman" w:cs="Times New Roman"/>
                  </w:rPr>
                </w:pPr>
              </w:p>
            </w:tc>
            <w:tc>
              <w:tcPr>
                <w:tcW w:w="1242" w:type="dxa"/>
              </w:tcPr>
              <w:p w14:paraId="4BB752A4">
                <w:pPr>
                  <w:spacing w:after="0" w:line="240" w:lineRule="auto"/>
                  <w:rPr>
                    <w:rFonts w:hint="default" w:ascii="Times New Roman" w:hAnsi="Times New Roman" w:cs="Times New Roman"/>
                  </w:rPr>
                </w:pPr>
                <w:r>
                  <w:rPr>
                    <w:rFonts w:hint="default" w:ascii="Times New Roman" w:hAnsi="Times New Roman" w:cs="Times New Roman"/>
                  </w:rPr>
                  <w:t>50000</w:t>
                </w:r>
              </w:p>
            </w:tc>
            <w:tc>
              <w:tcPr>
                <w:tcW w:w="1467" w:type="dxa"/>
              </w:tcPr>
              <w:p w14:paraId="52EA2FA9">
                <w:pPr>
                  <w:spacing w:after="0" w:line="240" w:lineRule="auto"/>
                  <w:rPr>
                    <w:rFonts w:hint="default" w:ascii="Times New Roman" w:hAnsi="Times New Roman" w:cs="Times New Roman"/>
                    <w:b/>
                    <w:bCs/>
                  </w:rPr>
                </w:pPr>
                <w:r>
                  <w:rPr>
                    <w:rFonts w:hint="default" w:ascii="Times New Roman" w:hAnsi="Times New Roman" w:cs="Times New Roman"/>
                    <w:b/>
                    <w:bCs/>
                  </w:rPr>
                  <w:t>50000</w:t>
                </w:r>
              </w:p>
            </w:tc>
            <w:tc>
              <w:tcPr>
                <w:tcW w:w="1422" w:type="dxa"/>
              </w:tcPr>
              <w:p w14:paraId="7D3352E3">
                <w:pPr>
                  <w:spacing w:after="0" w:line="240" w:lineRule="auto"/>
                  <w:rPr>
                    <w:rFonts w:hint="default" w:ascii="Times New Roman" w:hAnsi="Times New Roman" w:cs="Times New Roman"/>
                    <w:b/>
                    <w:bCs/>
                  </w:rPr>
                </w:pPr>
              </w:p>
            </w:tc>
          </w:tr>
          <w:tr w14:paraId="2FC5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4BF46D5">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CEP Capacity Building, Study Tours, Knowledge Workshop</w:t>
                </w:r>
              </w:p>
            </w:tc>
            <w:tc>
              <w:tcPr>
                <w:tcW w:w="1251" w:type="dxa"/>
              </w:tcPr>
              <w:p w14:paraId="490D3F22">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1C3BC875">
                <w:pPr>
                  <w:spacing w:after="0" w:line="240" w:lineRule="auto"/>
                  <w:jc w:val="center"/>
                  <w:rPr>
                    <w:rFonts w:hint="default" w:ascii="Times New Roman" w:hAnsi="Times New Roman" w:cs="Times New Roman"/>
                  </w:rPr>
                </w:pPr>
              </w:p>
            </w:tc>
            <w:tc>
              <w:tcPr>
                <w:tcW w:w="1242" w:type="dxa"/>
              </w:tcPr>
              <w:p w14:paraId="3C85E075">
                <w:pPr>
                  <w:spacing w:after="0" w:line="240" w:lineRule="auto"/>
                  <w:rPr>
                    <w:rFonts w:hint="default" w:ascii="Times New Roman" w:hAnsi="Times New Roman" w:cs="Times New Roman"/>
                  </w:rPr>
                </w:pPr>
                <w:r>
                  <w:rPr>
                    <w:rFonts w:hint="default" w:ascii="Times New Roman" w:hAnsi="Times New Roman" w:cs="Times New Roman"/>
                  </w:rPr>
                  <w:t>110000</w:t>
                </w:r>
              </w:p>
            </w:tc>
            <w:tc>
              <w:tcPr>
                <w:tcW w:w="1467" w:type="dxa"/>
              </w:tcPr>
              <w:p w14:paraId="7700CBEE">
                <w:pPr>
                  <w:spacing w:after="0" w:line="240" w:lineRule="auto"/>
                  <w:rPr>
                    <w:rFonts w:hint="default" w:ascii="Times New Roman" w:hAnsi="Times New Roman" w:cs="Times New Roman"/>
                    <w:b/>
                    <w:bCs/>
                  </w:rPr>
                </w:pPr>
                <w:r>
                  <w:rPr>
                    <w:rFonts w:hint="default" w:ascii="Times New Roman" w:hAnsi="Times New Roman" w:cs="Times New Roman"/>
                    <w:b/>
                    <w:bCs/>
                  </w:rPr>
                  <w:t>110000</w:t>
                </w:r>
              </w:p>
            </w:tc>
            <w:tc>
              <w:tcPr>
                <w:tcW w:w="1422" w:type="dxa"/>
              </w:tcPr>
              <w:p w14:paraId="749C6B16">
                <w:pPr>
                  <w:spacing w:after="0" w:line="240" w:lineRule="auto"/>
                  <w:rPr>
                    <w:rFonts w:hint="default" w:ascii="Times New Roman" w:hAnsi="Times New Roman" w:cs="Times New Roman"/>
                    <w:b/>
                    <w:bCs/>
                  </w:rPr>
                </w:pPr>
              </w:p>
            </w:tc>
          </w:tr>
          <w:tr w14:paraId="7310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5BBA11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Steering Committee, Review Meeting</w:t>
                </w:r>
              </w:p>
            </w:tc>
            <w:tc>
              <w:tcPr>
                <w:tcW w:w="1251" w:type="dxa"/>
              </w:tcPr>
              <w:p w14:paraId="7A1FC36C">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2F98FECC">
                <w:pPr>
                  <w:spacing w:after="0" w:line="240" w:lineRule="auto"/>
                  <w:jc w:val="center"/>
                  <w:rPr>
                    <w:rFonts w:hint="default" w:ascii="Times New Roman" w:hAnsi="Times New Roman" w:cs="Times New Roman"/>
                    <w:b/>
                    <w:bCs/>
                  </w:rPr>
                </w:pPr>
              </w:p>
            </w:tc>
            <w:tc>
              <w:tcPr>
                <w:tcW w:w="1242" w:type="dxa"/>
              </w:tcPr>
              <w:p w14:paraId="1B7395A1">
                <w:pPr>
                  <w:spacing w:after="0" w:line="240" w:lineRule="auto"/>
                  <w:rPr>
                    <w:rFonts w:hint="default" w:ascii="Times New Roman" w:hAnsi="Times New Roman" w:cs="Times New Roman"/>
                  </w:rPr>
                </w:pPr>
                <w:r>
                  <w:rPr>
                    <w:rFonts w:hint="default" w:ascii="Times New Roman" w:hAnsi="Times New Roman" w:cs="Times New Roman"/>
                  </w:rPr>
                  <w:t>50000</w:t>
                </w:r>
              </w:p>
            </w:tc>
            <w:tc>
              <w:tcPr>
                <w:tcW w:w="1467" w:type="dxa"/>
              </w:tcPr>
              <w:p w14:paraId="3C3FF9D6">
                <w:pPr>
                  <w:spacing w:after="0" w:line="240" w:lineRule="auto"/>
                  <w:rPr>
                    <w:rFonts w:hint="default" w:ascii="Times New Roman" w:hAnsi="Times New Roman" w:cs="Times New Roman"/>
                    <w:b/>
                    <w:bCs/>
                  </w:rPr>
                </w:pPr>
                <w:r>
                  <w:rPr>
                    <w:rFonts w:hint="default" w:ascii="Times New Roman" w:hAnsi="Times New Roman" w:cs="Times New Roman"/>
                    <w:b/>
                    <w:bCs/>
                  </w:rPr>
                  <w:t>50000</w:t>
                </w:r>
              </w:p>
            </w:tc>
            <w:tc>
              <w:tcPr>
                <w:tcW w:w="1422" w:type="dxa"/>
              </w:tcPr>
              <w:p w14:paraId="7D6050FE">
                <w:pPr>
                  <w:spacing w:after="0" w:line="240" w:lineRule="auto"/>
                  <w:rPr>
                    <w:rFonts w:hint="default" w:ascii="Times New Roman" w:hAnsi="Times New Roman" w:cs="Times New Roman"/>
                    <w:b/>
                    <w:bCs/>
                  </w:rPr>
                </w:pPr>
              </w:p>
            </w:tc>
          </w:tr>
          <w:tr w14:paraId="319F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FF0000"/>
              </w:tcPr>
              <w:p w14:paraId="4CC359C1">
                <w:pPr>
                  <w:spacing w:after="0" w:line="240" w:lineRule="auto"/>
                  <w:rPr>
                    <w:rFonts w:hint="default" w:ascii="Times New Roman" w:hAnsi="Times New Roman" w:cs="Times New Roman"/>
                    <w:b/>
                    <w:bCs/>
                    <w:color w:val="FFFF00"/>
                    <w:sz w:val="20"/>
                    <w:szCs w:val="20"/>
                  </w:rPr>
                </w:pPr>
                <w:r>
                  <w:rPr>
                    <w:rFonts w:hint="default" w:ascii="Times New Roman" w:hAnsi="Times New Roman"/>
                    <w:b/>
                    <w:bCs/>
                    <w:color w:val="FFFF00"/>
                    <w:sz w:val="20"/>
                    <w:szCs w:val="20"/>
                  </w:rPr>
                  <w:t>SUBTOTAL. REIMBURSABLE EXPENSES</w:t>
                </w:r>
              </w:p>
            </w:tc>
            <w:tc>
              <w:tcPr>
                <w:tcW w:w="1251" w:type="dxa"/>
                <w:shd w:val="clear" w:color="auto" w:fill="FF0000"/>
              </w:tcPr>
              <w:p w14:paraId="7D571C26">
                <w:pPr>
                  <w:spacing w:after="0" w:line="240" w:lineRule="auto"/>
                  <w:jc w:val="center"/>
                  <w:rPr>
                    <w:rFonts w:hint="default" w:ascii="Times New Roman" w:hAnsi="Times New Roman" w:cs="Times New Roman"/>
                    <w:color w:val="FFFF00"/>
                    <w:sz w:val="20"/>
                    <w:szCs w:val="20"/>
                  </w:rPr>
                </w:pPr>
              </w:p>
            </w:tc>
            <w:tc>
              <w:tcPr>
                <w:tcW w:w="1350" w:type="dxa"/>
                <w:shd w:val="clear" w:color="auto" w:fill="FF0000"/>
              </w:tcPr>
              <w:p w14:paraId="11DFD23F">
                <w:pPr>
                  <w:spacing w:after="0" w:line="240" w:lineRule="auto"/>
                  <w:jc w:val="center"/>
                  <w:rPr>
                    <w:rFonts w:hint="default" w:ascii="Times New Roman" w:hAnsi="Times New Roman" w:cs="Times New Roman"/>
                    <w:b/>
                    <w:bCs/>
                    <w:color w:val="FFFF00"/>
                  </w:rPr>
                </w:pPr>
              </w:p>
            </w:tc>
            <w:tc>
              <w:tcPr>
                <w:tcW w:w="1242" w:type="dxa"/>
                <w:shd w:val="clear" w:color="auto" w:fill="FF0000"/>
              </w:tcPr>
              <w:p w14:paraId="529178DA">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1.456000</w:t>
                </w:r>
              </w:p>
            </w:tc>
            <w:tc>
              <w:tcPr>
                <w:tcW w:w="1467" w:type="dxa"/>
                <w:shd w:val="clear" w:color="auto" w:fill="FF0000"/>
              </w:tcPr>
              <w:p w14:paraId="31D6255A">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1.456000</w:t>
                </w:r>
              </w:p>
            </w:tc>
            <w:tc>
              <w:tcPr>
                <w:tcW w:w="1422" w:type="dxa"/>
                <w:shd w:val="clear" w:color="auto" w:fill="FF0000"/>
              </w:tcPr>
              <w:p w14:paraId="7F63C595">
                <w:pPr>
                  <w:spacing w:after="0" w:line="240" w:lineRule="auto"/>
                  <w:rPr>
                    <w:rFonts w:hint="default" w:ascii="Times New Roman" w:hAnsi="Times New Roman" w:cs="Times New Roman"/>
                    <w:b/>
                    <w:bCs/>
                    <w:color w:val="FFFF00"/>
                  </w:rPr>
                </w:pPr>
              </w:p>
            </w:tc>
          </w:tr>
          <w:tr w14:paraId="532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gridSpan w:val="6"/>
              </w:tcPr>
              <w:p w14:paraId="5E8C9B48">
                <w:pPr>
                  <w:spacing w:after="0" w:line="240" w:lineRule="auto"/>
                  <w:jc w:val="center"/>
                  <w:rPr>
                    <w:rFonts w:hint="default" w:ascii="Times New Roman" w:hAnsi="Times New Roman" w:cs="Times New Roman"/>
                    <w:b/>
                    <w:bCs/>
                  </w:rPr>
                </w:pPr>
                <w:r>
                  <w:rPr>
                    <w:rFonts w:hint="default" w:ascii="Times New Roman" w:hAnsi="Times New Roman" w:cs="Times New Roman"/>
                    <w:b/>
                    <w:bCs/>
                  </w:rPr>
                  <w:t>Unit Quantity (Total/</w:t>
                </w:r>
              </w:p>
            </w:tc>
          </w:tr>
          <w:tr w14:paraId="7B04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D8D8D8" w:themeFill="background1" w:themeFillShade="D9"/>
              </w:tcPr>
              <w:p w14:paraId="04C2509D">
                <w:pPr>
                  <w:spacing w:after="0" w:line="240" w:lineRule="auto"/>
                  <w:rPr>
                    <w:rFonts w:hint="default" w:ascii="Times New Roman" w:hAnsi="Times New Roman" w:cs="Times New Roman"/>
                    <w:b/>
                    <w:bCs/>
                  </w:rPr>
                </w:pPr>
                <w:r>
                  <w:rPr>
                    <w:rFonts w:hint="default" w:ascii="Times New Roman" w:hAnsi="Times New Roman" w:cs="Times New Roman"/>
                    <w:b/>
                    <w:bCs/>
                  </w:rPr>
                  <w:t>months</w:t>
                </w:r>
              </w:p>
            </w:tc>
            <w:tc>
              <w:tcPr>
                <w:tcW w:w="1251" w:type="dxa"/>
                <w:shd w:val="clear" w:color="auto" w:fill="D8D8D8" w:themeFill="background1" w:themeFillShade="D9"/>
              </w:tcPr>
              <w:p w14:paraId="04E55657">
                <w:pPr>
                  <w:spacing w:after="0" w:line="240" w:lineRule="auto"/>
                  <w:rPr>
                    <w:rFonts w:hint="default" w:ascii="Times New Roman" w:hAnsi="Times New Roman" w:cs="Times New Roman"/>
                    <w:b/>
                    <w:bCs/>
                  </w:rPr>
                </w:pPr>
              </w:p>
              <w:p w14:paraId="6D2E0CD6">
                <w:pPr>
                  <w:spacing w:after="0" w:line="240" w:lineRule="auto"/>
                  <w:rPr>
                    <w:rFonts w:hint="default" w:ascii="Times New Roman" w:hAnsi="Times New Roman" w:cs="Times New Roman"/>
                    <w:b/>
                    <w:bCs/>
                  </w:rPr>
                </w:pPr>
                <w:r>
                  <w:rPr>
                    <w:rFonts w:hint="default" w:ascii="Times New Roman" w:hAnsi="Times New Roman" w:cs="Times New Roman"/>
                    <w:b/>
                    <w:bCs/>
                  </w:rPr>
                  <w:t>Unit</w:t>
                </w:r>
              </w:p>
              <w:p w14:paraId="385882D7">
                <w:pPr>
                  <w:spacing w:after="0" w:line="240" w:lineRule="auto"/>
                  <w:rPr>
                    <w:rFonts w:hint="default" w:ascii="Times New Roman" w:hAnsi="Times New Roman" w:cs="Times New Roman"/>
                    <w:b/>
                    <w:bCs/>
                  </w:rPr>
                </w:pPr>
                <w:r>
                  <w:rPr>
                    <w:rFonts w:hint="default" w:ascii="Times New Roman" w:hAnsi="Times New Roman" w:cs="Times New Roman"/>
                    <w:b/>
                    <w:bCs/>
                  </w:rPr>
                  <w:t>/month</w:t>
                </w:r>
              </w:p>
            </w:tc>
            <w:tc>
              <w:tcPr>
                <w:tcW w:w="1350" w:type="dxa"/>
                <w:shd w:val="clear" w:color="auto" w:fill="D8D8D8" w:themeFill="background1" w:themeFillShade="D9"/>
              </w:tcPr>
              <w:p w14:paraId="36A05636">
                <w:pPr>
                  <w:spacing w:after="0" w:line="240" w:lineRule="auto"/>
                  <w:rPr>
                    <w:rFonts w:hint="default" w:ascii="Times New Roman" w:hAnsi="Times New Roman" w:cs="Times New Roman"/>
                    <w:b/>
                    <w:bCs/>
                  </w:rPr>
                </w:pPr>
              </w:p>
              <w:p w14:paraId="2B8BABED">
                <w:pPr>
                  <w:spacing w:after="0" w:line="240" w:lineRule="auto"/>
                  <w:rPr>
                    <w:rFonts w:hint="default" w:ascii="Times New Roman" w:hAnsi="Times New Roman" w:cs="Times New Roman"/>
                    <w:b/>
                    <w:bCs/>
                  </w:rPr>
                </w:pPr>
                <w:r>
                  <w:rPr>
                    <w:rFonts w:hint="default" w:ascii="Times New Roman" w:hAnsi="Times New Roman" w:cs="Times New Roman"/>
                    <w:b/>
                    <w:bCs/>
                  </w:rPr>
                  <w:t>Unit Quantity (Total/</w:t>
                </w:r>
              </w:p>
              <w:p w14:paraId="78FE82E6">
                <w:pPr>
                  <w:spacing w:after="0" w:line="240" w:lineRule="auto"/>
                  <w:rPr>
                    <w:rFonts w:hint="default" w:ascii="Times New Roman" w:hAnsi="Times New Roman" w:cs="Times New Roman"/>
                    <w:b/>
                    <w:bCs/>
                  </w:rPr>
                </w:pPr>
                <w:r>
                  <w:rPr>
                    <w:rFonts w:hint="default" w:ascii="Times New Roman" w:hAnsi="Times New Roman" w:cs="Times New Roman"/>
                    <w:b/>
                    <w:bCs/>
                  </w:rPr>
                  <w:t>Months)</w:t>
                </w:r>
              </w:p>
            </w:tc>
            <w:tc>
              <w:tcPr>
                <w:tcW w:w="1242" w:type="dxa"/>
                <w:shd w:val="clear" w:color="auto" w:fill="D8D8D8" w:themeFill="background1" w:themeFillShade="D9"/>
              </w:tcPr>
              <w:p w14:paraId="1FB9D614">
                <w:pPr>
                  <w:spacing w:after="0" w:line="240" w:lineRule="auto"/>
                  <w:rPr>
                    <w:rFonts w:hint="default" w:ascii="Times New Roman" w:hAnsi="Times New Roman" w:cs="Times New Roman"/>
                    <w:b/>
                    <w:bCs/>
                  </w:rPr>
                </w:pPr>
                <w:r>
                  <w:rPr>
                    <w:rFonts w:hint="default" w:ascii="Times New Roman" w:hAnsi="Times New Roman" w:cs="Times New Roman"/>
                    <w:b/>
                    <w:bCs/>
                  </w:rPr>
                  <w:t>Total Cost All Charges Included</w:t>
                </w:r>
              </w:p>
              <w:p w14:paraId="76C0AA18">
                <w:pPr>
                  <w:spacing w:after="0" w:line="240" w:lineRule="auto"/>
                  <w:jc w:val="center"/>
                  <w:rPr>
                    <w:rFonts w:hint="default" w:ascii="Times New Roman" w:hAnsi="Times New Roman" w:cs="Times New Roman"/>
                    <w:b/>
                    <w:bCs/>
                  </w:rPr>
                </w:pPr>
              </w:p>
            </w:tc>
            <w:tc>
              <w:tcPr>
                <w:tcW w:w="1467" w:type="dxa"/>
                <w:shd w:val="clear" w:color="auto" w:fill="D8D8D8" w:themeFill="background1" w:themeFillShade="D9"/>
              </w:tcPr>
              <w:p w14:paraId="584A51EE">
                <w:pPr>
                  <w:spacing w:after="0" w:line="240" w:lineRule="auto"/>
                  <w:jc w:val="center"/>
                  <w:rPr>
                    <w:rFonts w:hint="default" w:ascii="Times New Roman" w:hAnsi="Times New Roman" w:cs="Times New Roman"/>
                    <w:b/>
                    <w:bCs/>
                  </w:rPr>
                </w:pPr>
              </w:p>
              <w:p w14:paraId="66B982BE">
                <w:pPr>
                  <w:spacing w:after="0" w:line="240" w:lineRule="auto"/>
                  <w:jc w:val="center"/>
                  <w:rPr>
                    <w:rFonts w:hint="default" w:ascii="Times New Roman" w:hAnsi="Times New Roman" w:cs="Times New Roman"/>
                    <w:b/>
                    <w:bCs/>
                  </w:rPr>
                </w:pPr>
                <w:r>
                  <w:rPr>
                    <w:rFonts w:hint="default" w:ascii="Times New Roman" w:hAnsi="Times New Roman" w:cs="Times New Roman"/>
                    <w:b/>
                    <w:bCs/>
                  </w:rPr>
                  <w:t>Total Cost of Major Donors</w:t>
                </w:r>
              </w:p>
              <w:p w14:paraId="3635F100">
                <w:pPr>
                  <w:spacing w:after="0" w:line="240" w:lineRule="auto"/>
                  <w:jc w:val="center"/>
                  <w:rPr>
                    <w:rFonts w:hint="default" w:ascii="Times New Roman" w:hAnsi="Times New Roman" w:cs="Times New Roman"/>
                    <w:b/>
                    <w:bCs/>
                  </w:rPr>
                </w:pPr>
              </w:p>
            </w:tc>
            <w:tc>
              <w:tcPr>
                <w:tcW w:w="1422" w:type="dxa"/>
                <w:shd w:val="clear" w:color="auto" w:fill="D8D8D8" w:themeFill="background1" w:themeFillShade="D9"/>
              </w:tcPr>
              <w:p w14:paraId="67C6F803">
                <w:pPr>
                  <w:spacing w:after="0" w:line="240" w:lineRule="auto"/>
                  <w:jc w:val="center"/>
                  <w:rPr>
                    <w:rFonts w:hint="default" w:ascii="Times New Roman" w:hAnsi="Times New Roman" w:cs="Times New Roman"/>
                    <w:b/>
                    <w:bCs/>
                  </w:rPr>
                </w:pPr>
                <w:r>
                  <w:rPr>
                    <w:rFonts w:hint="default" w:ascii="Times New Roman" w:hAnsi="Times New Roman" w:cs="Times New Roman"/>
                    <w:b/>
                    <w:bCs/>
                  </w:rPr>
                  <w:t>Total Cost of Major Donors</w:t>
                </w:r>
              </w:p>
              <w:p w14:paraId="09AE33C6">
                <w:pPr>
                  <w:spacing w:after="0" w:line="240" w:lineRule="auto"/>
                  <w:jc w:val="center"/>
                  <w:rPr>
                    <w:rFonts w:hint="default" w:ascii="Times New Roman" w:hAnsi="Times New Roman" w:cs="Times New Roman"/>
                    <w:b/>
                    <w:bCs/>
                  </w:rPr>
                </w:pPr>
              </w:p>
            </w:tc>
          </w:tr>
          <w:tr w14:paraId="492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410EC17">
                <w:pPr>
                  <w:spacing w:after="0" w:line="240" w:lineRule="auto"/>
                  <w:rPr>
                    <w:rFonts w:hint="default" w:ascii="Times New Roman" w:hAnsi="Times New Roman" w:cs="Times New Roman"/>
                    <w:sz w:val="20"/>
                    <w:szCs w:val="20"/>
                  </w:rPr>
                </w:pPr>
              </w:p>
            </w:tc>
            <w:tc>
              <w:tcPr>
                <w:tcW w:w="1251" w:type="dxa"/>
              </w:tcPr>
              <w:p w14:paraId="183DD9BE">
                <w:pPr>
                  <w:spacing w:after="0" w:line="240" w:lineRule="auto"/>
                  <w:jc w:val="center"/>
                  <w:rPr>
                    <w:rFonts w:hint="default" w:ascii="Times New Roman" w:hAnsi="Times New Roman" w:cs="Times New Roman"/>
                    <w:sz w:val="20"/>
                    <w:szCs w:val="20"/>
                  </w:rPr>
                </w:pPr>
              </w:p>
            </w:tc>
            <w:tc>
              <w:tcPr>
                <w:tcW w:w="1350" w:type="dxa"/>
              </w:tcPr>
              <w:p w14:paraId="17D70805">
                <w:pPr>
                  <w:spacing w:after="0" w:line="240" w:lineRule="auto"/>
                  <w:rPr>
                    <w:rFonts w:hint="default" w:ascii="Times New Roman" w:hAnsi="Times New Roman" w:cs="Times New Roman"/>
                    <w:b/>
                    <w:bCs/>
                  </w:rPr>
                </w:pPr>
              </w:p>
            </w:tc>
            <w:tc>
              <w:tcPr>
                <w:tcW w:w="1242" w:type="dxa"/>
              </w:tcPr>
              <w:p w14:paraId="2F5B71EC">
                <w:pPr>
                  <w:spacing w:after="0" w:line="240" w:lineRule="auto"/>
                  <w:rPr>
                    <w:rFonts w:hint="default" w:ascii="Times New Roman" w:hAnsi="Times New Roman" w:cs="Times New Roman"/>
                    <w:b/>
                    <w:bCs/>
                  </w:rPr>
                </w:pPr>
              </w:p>
            </w:tc>
            <w:tc>
              <w:tcPr>
                <w:tcW w:w="1467" w:type="dxa"/>
              </w:tcPr>
              <w:p w14:paraId="622E36DC">
                <w:pPr>
                  <w:spacing w:after="0" w:line="240" w:lineRule="auto"/>
                  <w:rPr>
                    <w:rFonts w:hint="default" w:ascii="Times New Roman" w:hAnsi="Times New Roman" w:cs="Times New Roman"/>
                    <w:b/>
                    <w:bCs/>
                  </w:rPr>
                </w:pPr>
              </w:p>
            </w:tc>
            <w:tc>
              <w:tcPr>
                <w:tcW w:w="1422" w:type="dxa"/>
              </w:tcPr>
              <w:p w14:paraId="21FB84BE">
                <w:pPr>
                  <w:spacing w:after="0" w:line="240" w:lineRule="auto"/>
                  <w:rPr>
                    <w:rFonts w:hint="default" w:ascii="Times New Roman" w:hAnsi="Times New Roman" w:cs="Times New Roman"/>
                    <w:b/>
                    <w:bCs/>
                  </w:rPr>
                </w:pPr>
              </w:p>
            </w:tc>
          </w:tr>
          <w:tr w14:paraId="10DE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443155D">
                <w:pPr>
                  <w:spacing w:after="0" w:line="240" w:lineRule="auto"/>
                  <w:rPr>
                    <w:rFonts w:hint="default" w:ascii="Times New Roman" w:hAnsi="Times New Roman" w:cs="Times New Roman"/>
                    <w:b/>
                    <w:bCs/>
                  </w:rPr>
                </w:pPr>
                <w:r>
                  <w:rPr>
                    <w:rFonts w:hint="default" w:ascii="Times New Roman" w:hAnsi="Times New Roman" w:cs="Times New Roman"/>
                    <w:b/>
                    <w:bCs/>
                  </w:rPr>
                  <w:t>TOTAL, PLANNING</w:t>
                </w:r>
              </w:p>
            </w:tc>
            <w:tc>
              <w:tcPr>
                <w:tcW w:w="1251" w:type="dxa"/>
              </w:tcPr>
              <w:p w14:paraId="4C977B2F">
                <w:pPr>
                  <w:spacing w:after="0" w:line="240" w:lineRule="auto"/>
                  <w:jc w:val="center"/>
                  <w:rPr>
                    <w:rFonts w:hint="default" w:ascii="Times New Roman" w:hAnsi="Times New Roman" w:cs="Times New Roman"/>
                    <w:sz w:val="20"/>
                    <w:szCs w:val="20"/>
                  </w:rPr>
                </w:pPr>
              </w:p>
            </w:tc>
            <w:tc>
              <w:tcPr>
                <w:tcW w:w="1350" w:type="dxa"/>
              </w:tcPr>
              <w:p w14:paraId="6A5D9137">
                <w:pPr>
                  <w:spacing w:after="0" w:line="240" w:lineRule="auto"/>
                  <w:rPr>
                    <w:rFonts w:hint="default" w:ascii="Times New Roman" w:hAnsi="Times New Roman" w:cs="Times New Roman"/>
                    <w:b/>
                    <w:bCs/>
                  </w:rPr>
                </w:pPr>
              </w:p>
            </w:tc>
            <w:tc>
              <w:tcPr>
                <w:tcW w:w="1242" w:type="dxa"/>
              </w:tcPr>
              <w:p w14:paraId="2298CE56">
                <w:pPr>
                  <w:spacing w:after="0" w:line="240" w:lineRule="auto"/>
                  <w:rPr>
                    <w:rFonts w:hint="default" w:ascii="Times New Roman" w:hAnsi="Times New Roman" w:cs="Times New Roman"/>
                    <w:b/>
                    <w:bCs/>
                  </w:rPr>
                </w:pPr>
                <w:r>
                  <w:rPr>
                    <w:rFonts w:hint="default" w:ascii="Times New Roman" w:hAnsi="Times New Roman" w:cs="Times New Roman"/>
                    <w:b/>
                    <w:bCs/>
                  </w:rPr>
                  <w:t>4.878000</w:t>
                </w:r>
              </w:p>
            </w:tc>
            <w:tc>
              <w:tcPr>
                <w:tcW w:w="1467" w:type="dxa"/>
              </w:tcPr>
              <w:p w14:paraId="5B308D89">
                <w:pPr>
                  <w:spacing w:after="0" w:line="240" w:lineRule="auto"/>
                  <w:rPr>
                    <w:rFonts w:hint="default" w:ascii="Times New Roman" w:hAnsi="Times New Roman" w:cs="Times New Roman"/>
                    <w:b/>
                    <w:bCs/>
                  </w:rPr>
                </w:pPr>
                <w:r>
                  <w:rPr>
                    <w:rFonts w:hint="default" w:ascii="Times New Roman" w:hAnsi="Times New Roman" w:cs="Times New Roman"/>
                    <w:b/>
                    <w:bCs/>
                  </w:rPr>
                  <w:t>4.878000</w:t>
                </w:r>
              </w:p>
            </w:tc>
            <w:tc>
              <w:tcPr>
                <w:tcW w:w="1422" w:type="dxa"/>
              </w:tcPr>
              <w:p w14:paraId="70B2A7DE">
                <w:pPr>
                  <w:spacing w:after="0" w:line="240" w:lineRule="auto"/>
                  <w:rPr>
                    <w:rFonts w:hint="default" w:ascii="Times New Roman" w:hAnsi="Times New Roman" w:cs="Times New Roman"/>
                    <w:b/>
                    <w:bCs/>
                  </w:rPr>
                </w:pPr>
              </w:p>
            </w:tc>
          </w:tr>
          <w:tr w14:paraId="785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3485414">
                <w:pPr>
                  <w:spacing w:after="0" w:line="240" w:lineRule="auto"/>
                  <w:jc w:val="center"/>
                  <w:rPr>
                    <w:rFonts w:hint="default" w:ascii="Times New Roman" w:hAnsi="Times New Roman" w:cs="Times New Roman"/>
                    <w:b/>
                    <w:bCs/>
                  </w:rPr>
                </w:pPr>
                <w:r>
                  <w:rPr>
                    <w:rFonts w:hint="default" w:ascii="Times New Roman" w:hAnsi="Times New Roman" w:cs="Times New Roman"/>
                    <w:b/>
                    <w:bCs/>
                  </w:rPr>
                  <w:t>Priority work</w:t>
                </w:r>
              </w:p>
            </w:tc>
            <w:tc>
              <w:tcPr>
                <w:tcW w:w="1251" w:type="dxa"/>
              </w:tcPr>
              <w:p w14:paraId="18CE7469">
                <w:pPr>
                  <w:spacing w:after="0" w:line="240" w:lineRule="auto"/>
                  <w:jc w:val="center"/>
                  <w:rPr>
                    <w:rFonts w:hint="default" w:ascii="Times New Roman" w:hAnsi="Times New Roman" w:cs="Times New Roman"/>
                    <w:sz w:val="20"/>
                    <w:szCs w:val="20"/>
                  </w:rPr>
                </w:pPr>
              </w:p>
            </w:tc>
            <w:tc>
              <w:tcPr>
                <w:tcW w:w="1350" w:type="dxa"/>
              </w:tcPr>
              <w:p w14:paraId="43549E43">
                <w:pPr>
                  <w:spacing w:after="0" w:line="240" w:lineRule="auto"/>
                  <w:rPr>
                    <w:rFonts w:hint="default" w:ascii="Times New Roman" w:hAnsi="Times New Roman" w:cs="Times New Roman"/>
                    <w:b/>
                    <w:bCs/>
                  </w:rPr>
                </w:pPr>
              </w:p>
            </w:tc>
            <w:tc>
              <w:tcPr>
                <w:tcW w:w="1242" w:type="dxa"/>
              </w:tcPr>
              <w:p w14:paraId="20483A12">
                <w:pPr>
                  <w:spacing w:after="0" w:line="240" w:lineRule="auto"/>
                  <w:rPr>
                    <w:rFonts w:hint="default" w:ascii="Times New Roman" w:hAnsi="Times New Roman" w:cs="Times New Roman"/>
                    <w:b/>
                    <w:bCs/>
                  </w:rPr>
                </w:pPr>
              </w:p>
            </w:tc>
            <w:tc>
              <w:tcPr>
                <w:tcW w:w="1467" w:type="dxa"/>
              </w:tcPr>
              <w:p w14:paraId="0DE89431">
                <w:pPr>
                  <w:spacing w:after="0" w:line="240" w:lineRule="auto"/>
                  <w:rPr>
                    <w:rFonts w:hint="default" w:ascii="Times New Roman" w:hAnsi="Times New Roman" w:cs="Times New Roman"/>
                    <w:b/>
                    <w:bCs/>
                  </w:rPr>
                </w:pPr>
              </w:p>
            </w:tc>
            <w:tc>
              <w:tcPr>
                <w:tcW w:w="1422" w:type="dxa"/>
              </w:tcPr>
              <w:p w14:paraId="2E89D280">
                <w:pPr>
                  <w:spacing w:after="0" w:line="240" w:lineRule="auto"/>
                  <w:rPr>
                    <w:rFonts w:hint="default" w:ascii="Times New Roman" w:hAnsi="Times New Roman" w:cs="Times New Roman"/>
                    <w:b/>
                    <w:bCs/>
                  </w:rPr>
                </w:pPr>
              </w:p>
            </w:tc>
          </w:tr>
          <w:tr w14:paraId="39E3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2CDC7FEC">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Rehabilitation of surface water reservoirs</w:t>
                </w:r>
              </w:p>
            </w:tc>
            <w:tc>
              <w:tcPr>
                <w:tcW w:w="1251" w:type="dxa"/>
              </w:tcPr>
              <w:p w14:paraId="222438B5">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62A04587">
                <w:pPr>
                  <w:spacing w:after="0" w:line="240" w:lineRule="auto"/>
                  <w:rPr>
                    <w:rFonts w:hint="default" w:ascii="Times New Roman" w:hAnsi="Times New Roman" w:cs="Times New Roman"/>
                    <w:b/>
                    <w:bCs/>
                  </w:rPr>
                </w:pPr>
              </w:p>
            </w:tc>
            <w:tc>
              <w:tcPr>
                <w:tcW w:w="1242" w:type="dxa"/>
              </w:tcPr>
              <w:p w14:paraId="39983AB6">
                <w:pPr>
                  <w:spacing w:after="0" w:line="240" w:lineRule="auto"/>
                  <w:rPr>
                    <w:rFonts w:hint="default" w:ascii="Times New Roman" w:hAnsi="Times New Roman" w:cs="Times New Roman"/>
                  </w:rPr>
                </w:pPr>
                <w:r>
                  <w:rPr>
                    <w:rFonts w:hint="default" w:ascii="Times New Roman" w:hAnsi="Times New Roman" w:cs="Times New Roman"/>
                  </w:rPr>
                  <w:t>550000</w:t>
                </w:r>
              </w:p>
            </w:tc>
            <w:tc>
              <w:tcPr>
                <w:tcW w:w="1467" w:type="dxa"/>
              </w:tcPr>
              <w:p w14:paraId="20113CD3">
                <w:pPr>
                  <w:spacing w:after="0" w:line="240" w:lineRule="auto"/>
                  <w:rPr>
                    <w:rFonts w:hint="default" w:ascii="Times New Roman" w:hAnsi="Times New Roman" w:cs="Times New Roman"/>
                    <w:b/>
                    <w:bCs/>
                  </w:rPr>
                </w:pPr>
              </w:p>
            </w:tc>
            <w:tc>
              <w:tcPr>
                <w:tcW w:w="1422" w:type="dxa"/>
              </w:tcPr>
              <w:p w14:paraId="505722EC">
                <w:pPr>
                  <w:spacing w:after="0" w:line="240" w:lineRule="auto"/>
                  <w:jc w:val="center"/>
                  <w:rPr>
                    <w:rFonts w:hint="default" w:ascii="Times New Roman" w:hAnsi="Times New Roman" w:cs="Times New Roman"/>
                  </w:rPr>
                </w:pPr>
                <w:r>
                  <w:rPr>
                    <w:rFonts w:hint="default" w:ascii="Times New Roman" w:hAnsi="Times New Roman" w:cs="Times New Roman"/>
                  </w:rPr>
                  <w:t>550000</w:t>
                </w:r>
              </w:p>
            </w:tc>
          </w:tr>
          <w:tr w14:paraId="05F3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6CB30AC9">
                <w:pPr>
                  <w:spacing w:after="0" w:line="240" w:lineRule="auto"/>
                  <w:rPr>
                    <w:rFonts w:hint="default" w:ascii="Times New Roman" w:hAnsi="Times New Roman" w:cs="Times New Roman"/>
                    <w:b/>
                    <w:bCs/>
                  </w:rPr>
                </w:pPr>
                <w:r>
                  <w:rPr>
                    <w:rFonts w:hint="default" w:ascii="Times New Roman" w:hAnsi="Times New Roman" w:cs="Times New Roman"/>
                    <w:b/>
                    <w:bCs/>
                  </w:rPr>
                  <w:t>TOTAL, PRIORITY WORK</w:t>
                </w:r>
              </w:p>
            </w:tc>
            <w:tc>
              <w:tcPr>
                <w:tcW w:w="1251" w:type="dxa"/>
              </w:tcPr>
              <w:p w14:paraId="2BB1A739">
                <w:pPr>
                  <w:spacing w:after="0" w:line="240" w:lineRule="auto"/>
                  <w:jc w:val="center"/>
                  <w:rPr>
                    <w:rFonts w:hint="default" w:ascii="Times New Roman" w:hAnsi="Times New Roman" w:cs="Times New Roman"/>
                    <w:sz w:val="20"/>
                    <w:szCs w:val="20"/>
                  </w:rPr>
                </w:pPr>
              </w:p>
            </w:tc>
            <w:tc>
              <w:tcPr>
                <w:tcW w:w="1350" w:type="dxa"/>
              </w:tcPr>
              <w:p w14:paraId="59690641">
                <w:pPr>
                  <w:spacing w:after="0" w:line="240" w:lineRule="auto"/>
                  <w:rPr>
                    <w:rFonts w:hint="default" w:ascii="Times New Roman" w:hAnsi="Times New Roman" w:cs="Times New Roman"/>
                    <w:b/>
                    <w:bCs/>
                  </w:rPr>
                </w:pPr>
              </w:p>
            </w:tc>
            <w:tc>
              <w:tcPr>
                <w:tcW w:w="1242" w:type="dxa"/>
              </w:tcPr>
              <w:p w14:paraId="2D21CF92">
                <w:pPr>
                  <w:spacing w:after="0" w:line="240" w:lineRule="auto"/>
                  <w:rPr>
                    <w:rFonts w:hint="default" w:ascii="Times New Roman" w:hAnsi="Times New Roman" w:cs="Times New Roman"/>
                    <w:b/>
                    <w:bCs/>
                  </w:rPr>
                </w:pPr>
                <w:r>
                  <w:rPr>
                    <w:rFonts w:hint="default" w:ascii="Times New Roman" w:hAnsi="Times New Roman" w:cs="Times New Roman"/>
                    <w:b/>
                    <w:bCs/>
                  </w:rPr>
                  <w:t>550000</w:t>
                </w:r>
              </w:p>
            </w:tc>
            <w:tc>
              <w:tcPr>
                <w:tcW w:w="1467" w:type="dxa"/>
              </w:tcPr>
              <w:p w14:paraId="0524D35B">
                <w:pPr>
                  <w:spacing w:after="0" w:line="240" w:lineRule="auto"/>
                  <w:rPr>
                    <w:rFonts w:hint="default" w:ascii="Times New Roman" w:hAnsi="Times New Roman" w:cs="Times New Roman"/>
                    <w:b/>
                    <w:bCs/>
                  </w:rPr>
                </w:pPr>
                <w:r>
                  <w:rPr>
                    <w:rFonts w:hint="default" w:ascii="Times New Roman" w:hAnsi="Times New Roman" w:cs="Times New Roman"/>
                    <w:b/>
                    <w:bCs/>
                  </w:rPr>
                  <w:t>0</w:t>
                </w:r>
              </w:p>
            </w:tc>
            <w:tc>
              <w:tcPr>
                <w:tcW w:w="1422" w:type="dxa"/>
              </w:tcPr>
              <w:p w14:paraId="70CD1030">
                <w:pPr>
                  <w:spacing w:after="0" w:line="240" w:lineRule="auto"/>
                  <w:jc w:val="center"/>
                  <w:rPr>
                    <w:rFonts w:hint="default" w:ascii="Times New Roman" w:hAnsi="Times New Roman" w:cs="Times New Roman"/>
                    <w:b/>
                    <w:bCs/>
                  </w:rPr>
                </w:pPr>
                <w:r>
                  <w:rPr>
                    <w:rFonts w:hint="default" w:ascii="Times New Roman" w:hAnsi="Times New Roman" w:cs="Times New Roman"/>
                    <w:b/>
                    <w:bCs/>
                  </w:rPr>
                  <w:t>500000</w:t>
                </w:r>
              </w:p>
            </w:tc>
          </w:tr>
          <w:tr w14:paraId="3DF3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6A9C14A">
                <w:pPr>
                  <w:spacing w:after="0" w:line="24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Project management and coordination</w:t>
                </w:r>
              </w:p>
            </w:tc>
            <w:tc>
              <w:tcPr>
                <w:tcW w:w="1251" w:type="dxa"/>
              </w:tcPr>
              <w:p w14:paraId="496919A3">
                <w:pPr>
                  <w:spacing w:after="0" w:line="240" w:lineRule="auto"/>
                  <w:jc w:val="center"/>
                  <w:rPr>
                    <w:rFonts w:hint="default" w:ascii="Times New Roman" w:hAnsi="Times New Roman" w:cs="Times New Roman"/>
                    <w:sz w:val="20"/>
                    <w:szCs w:val="20"/>
                  </w:rPr>
                </w:pPr>
              </w:p>
            </w:tc>
            <w:tc>
              <w:tcPr>
                <w:tcW w:w="1350" w:type="dxa"/>
              </w:tcPr>
              <w:p w14:paraId="60094F50">
                <w:pPr>
                  <w:spacing w:after="0" w:line="240" w:lineRule="auto"/>
                  <w:rPr>
                    <w:rFonts w:hint="default" w:ascii="Times New Roman" w:hAnsi="Times New Roman" w:cs="Times New Roman"/>
                  </w:rPr>
                </w:pPr>
              </w:p>
            </w:tc>
            <w:tc>
              <w:tcPr>
                <w:tcW w:w="1242" w:type="dxa"/>
              </w:tcPr>
              <w:p w14:paraId="6034ACBE">
                <w:pPr>
                  <w:spacing w:after="0" w:line="240" w:lineRule="auto"/>
                  <w:rPr>
                    <w:rFonts w:hint="default" w:ascii="Times New Roman" w:hAnsi="Times New Roman" w:cs="Times New Roman"/>
                    <w:b/>
                    <w:bCs/>
                  </w:rPr>
                </w:pPr>
              </w:p>
            </w:tc>
            <w:tc>
              <w:tcPr>
                <w:tcW w:w="1467" w:type="dxa"/>
              </w:tcPr>
              <w:p w14:paraId="5FD3D874">
                <w:pPr>
                  <w:spacing w:after="0" w:line="240" w:lineRule="auto"/>
                  <w:rPr>
                    <w:rFonts w:hint="default" w:ascii="Times New Roman" w:hAnsi="Times New Roman" w:cs="Times New Roman"/>
                    <w:b/>
                    <w:bCs/>
                  </w:rPr>
                </w:pPr>
              </w:p>
            </w:tc>
            <w:tc>
              <w:tcPr>
                <w:tcW w:w="1422" w:type="dxa"/>
              </w:tcPr>
              <w:p w14:paraId="5D23B567">
                <w:pPr>
                  <w:spacing w:after="0" w:line="240" w:lineRule="auto"/>
                  <w:jc w:val="center"/>
                  <w:rPr>
                    <w:rFonts w:hint="default" w:ascii="Times New Roman" w:hAnsi="Times New Roman" w:cs="Times New Roman"/>
                    <w:b/>
                    <w:bCs/>
                  </w:rPr>
                </w:pPr>
              </w:p>
            </w:tc>
          </w:tr>
          <w:tr w14:paraId="6782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13C07DF">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SENIOR PROJECT MANAGER (fees, per diem)</w:t>
                </w:r>
              </w:p>
            </w:tc>
            <w:tc>
              <w:tcPr>
                <w:tcW w:w="1251" w:type="dxa"/>
              </w:tcPr>
              <w:p w14:paraId="6706CB5A">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24</w:t>
                </w:r>
              </w:p>
            </w:tc>
            <w:tc>
              <w:tcPr>
                <w:tcW w:w="1350" w:type="dxa"/>
              </w:tcPr>
              <w:p w14:paraId="0AB437A1">
                <w:pPr>
                  <w:spacing w:after="0" w:line="240" w:lineRule="auto"/>
                  <w:rPr>
                    <w:rFonts w:hint="default" w:ascii="Times New Roman" w:hAnsi="Times New Roman" w:cs="Times New Roman"/>
                  </w:rPr>
                </w:pPr>
                <w:r>
                  <w:rPr>
                    <w:rFonts w:hint="default" w:ascii="Times New Roman" w:hAnsi="Times New Roman" w:cs="Times New Roman"/>
                  </w:rPr>
                  <w:t>20000</w:t>
                </w:r>
              </w:p>
            </w:tc>
            <w:tc>
              <w:tcPr>
                <w:tcW w:w="1242" w:type="dxa"/>
              </w:tcPr>
              <w:p w14:paraId="3EC6DF99">
                <w:pPr>
                  <w:spacing w:after="0" w:line="240" w:lineRule="auto"/>
                  <w:rPr>
                    <w:rFonts w:hint="default" w:ascii="Times New Roman" w:hAnsi="Times New Roman" w:cs="Times New Roman"/>
                  </w:rPr>
                </w:pPr>
                <w:r>
                  <w:rPr>
                    <w:rFonts w:hint="default" w:ascii="Times New Roman" w:hAnsi="Times New Roman" w:cs="Times New Roman"/>
                  </w:rPr>
                  <w:t>240000</w:t>
                </w:r>
              </w:p>
            </w:tc>
            <w:tc>
              <w:tcPr>
                <w:tcW w:w="1467" w:type="dxa"/>
              </w:tcPr>
              <w:p w14:paraId="6E7CCEB1">
                <w:pPr>
                  <w:spacing w:after="0" w:line="240" w:lineRule="auto"/>
                  <w:rPr>
                    <w:rFonts w:hint="default" w:ascii="Times New Roman" w:hAnsi="Times New Roman" w:cs="Times New Roman"/>
                    <w:b/>
                    <w:bCs/>
                  </w:rPr>
                </w:pPr>
                <w:r>
                  <w:rPr>
                    <w:rFonts w:hint="default" w:ascii="Times New Roman" w:hAnsi="Times New Roman" w:cs="Times New Roman"/>
                    <w:b/>
                    <w:bCs/>
                  </w:rPr>
                  <w:t>240000</w:t>
                </w:r>
              </w:p>
            </w:tc>
            <w:tc>
              <w:tcPr>
                <w:tcW w:w="1422" w:type="dxa"/>
              </w:tcPr>
              <w:p w14:paraId="45123B89">
                <w:pPr>
                  <w:spacing w:after="0" w:line="240" w:lineRule="auto"/>
                  <w:jc w:val="center"/>
                  <w:rPr>
                    <w:rFonts w:hint="default" w:ascii="Times New Roman" w:hAnsi="Times New Roman" w:cs="Times New Roman"/>
                    <w:b/>
                    <w:bCs/>
                  </w:rPr>
                </w:pPr>
              </w:p>
            </w:tc>
          </w:tr>
          <w:tr w14:paraId="7E28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FC64B2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SENIOR PROJECT MANAGER (international air travel)</w:t>
                </w:r>
              </w:p>
            </w:tc>
            <w:tc>
              <w:tcPr>
                <w:tcW w:w="1251" w:type="dxa"/>
              </w:tcPr>
              <w:p w14:paraId="153D62CC">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6 voyages</w:t>
                </w:r>
              </w:p>
            </w:tc>
            <w:tc>
              <w:tcPr>
                <w:tcW w:w="1350" w:type="dxa"/>
              </w:tcPr>
              <w:p w14:paraId="6F03E0DB">
                <w:pPr>
                  <w:spacing w:after="0" w:line="240" w:lineRule="auto"/>
                  <w:rPr>
                    <w:rFonts w:hint="default" w:ascii="Times New Roman" w:hAnsi="Times New Roman" w:cs="Times New Roman"/>
                  </w:rPr>
                </w:pPr>
                <w:r>
                  <w:rPr>
                    <w:rFonts w:hint="default" w:ascii="Times New Roman" w:hAnsi="Times New Roman" w:cs="Times New Roman"/>
                  </w:rPr>
                  <w:t>2000</w:t>
                </w:r>
              </w:p>
            </w:tc>
            <w:tc>
              <w:tcPr>
                <w:tcW w:w="1242" w:type="dxa"/>
              </w:tcPr>
              <w:p w14:paraId="02D62CF8">
                <w:pPr>
                  <w:spacing w:after="0" w:line="240" w:lineRule="auto"/>
                  <w:rPr>
                    <w:rFonts w:hint="default" w:ascii="Times New Roman" w:hAnsi="Times New Roman" w:cs="Times New Roman"/>
                  </w:rPr>
                </w:pPr>
                <w:r>
                  <w:rPr>
                    <w:rFonts w:hint="default" w:ascii="Times New Roman" w:hAnsi="Times New Roman" w:cs="Times New Roman"/>
                  </w:rPr>
                  <w:t>24000</w:t>
                </w:r>
              </w:p>
            </w:tc>
            <w:tc>
              <w:tcPr>
                <w:tcW w:w="1467" w:type="dxa"/>
              </w:tcPr>
              <w:p w14:paraId="6D87DFDC">
                <w:pPr>
                  <w:spacing w:after="0" w:line="240" w:lineRule="auto"/>
                  <w:rPr>
                    <w:rFonts w:hint="default" w:ascii="Times New Roman" w:hAnsi="Times New Roman" w:cs="Times New Roman"/>
                    <w:b/>
                    <w:bCs/>
                  </w:rPr>
                </w:pPr>
                <w:r>
                  <w:rPr>
                    <w:rFonts w:hint="default" w:ascii="Times New Roman" w:hAnsi="Times New Roman" w:cs="Times New Roman"/>
                    <w:b/>
                    <w:bCs/>
                  </w:rPr>
                  <w:t>24000</w:t>
                </w:r>
              </w:p>
            </w:tc>
            <w:tc>
              <w:tcPr>
                <w:tcW w:w="1422" w:type="dxa"/>
              </w:tcPr>
              <w:p w14:paraId="10A3FCDA">
                <w:pPr>
                  <w:spacing w:after="0" w:line="240" w:lineRule="auto"/>
                  <w:jc w:val="center"/>
                  <w:rPr>
                    <w:rFonts w:hint="default" w:ascii="Times New Roman" w:hAnsi="Times New Roman" w:cs="Times New Roman"/>
                    <w:b/>
                    <w:bCs/>
                  </w:rPr>
                </w:pPr>
              </w:p>
            </w:tc>
          </w:tr>
          <w:tr w14:paraId="6E6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5FA434A6">
                <w:pPr>
                  <w:spacing w:after="0" w:line="240" w:lineRule="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SENIOR PROJECT MANAGER (miscellaneous local transportation)</w:t>
                </w:r>
              </w:p>
            </w:tc>
            <w:tc>
              <w:tcPr>
                <w:tcW w:w="1251" w:type="dxa"/>
              </w:tcPr>
              <w:p w14:paraId="3984BE37">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30</w:t>
                </w:r>
              </w:p>
            </w:tc>
            <w:tc>
              <w:tcPr>
                <w:tcW w:w="1350" w:type="dxa"/>
              </w:tcPr>
              <w:p w14:paraId="34820BC3">
                <w:pPr>
                  <w:spacing w:after="0" w:line="240" w:lineRule="auto"/>
                  <w:rPr>
                    <w:rFonts w:hint="default" w:ascii="Times New Roman" w:hAnsi="Times New Roman" w:cs="Times New Roman"/>
                    <w:b/>
                    <w:bCs/>
                  </w:rPr>
                </w:pPr>
              </w:p>
            </w:tc>
            <w:tc>
              <w:tcPr>
                <w:tcW w:w="1242" w:type="dxa"/>
              </w:tcPr>
              <w:p w14:paraId="7C0A1220">
                <w:pPr>
                  <w:spacing w:after="0" w:line="240" w:lineRule="auto"/>
                  <w:rPr>
                    <w:rFonts w:hint="default" w:ascii="Times New Roman" w:hAnsi="Times New Roman" w:cs="Times New Roman"/>
                  </w:rPr>
                </w:pPr>
                <w:r>
                  <w:rPr>
                    <w:rFonts w:hint="default" w:ascii="Times New Roman" w:hAnsi="Times New Roman" w:cs="Times New Roman"/>
                  </w:rPr>
                  <w:t>22286</w:t>
                </w:r>
              </w:p>
            </w:tc>
            <w:tc>
              <w:tcPr>
                <w:tcW w:w="1467" w:type="dxa"/>
              </w:tcPr>
              <w:p w14:paraId="2966511C">
                <w:pPr>
                  <w:spacing w:after="0" w:line="240" w:lineRule="auto"/>
                  <w:rPr>
                    <w:rFonts w:hint="default" w:ascii="Times New Roman" w:hAnsi="Times New Roman" w:cs="Times New Roman"/>
                    <w:b/>
                    <w:bCs/>
                  </w:rPr>
                </w:pPr>
                <w:r>
                  <w:rPr>
                    <w:rFonts w:hint="default" w:ascii="Times New Roman" w:hAnsi="Times New Roman" w:cs="Times New Roman"/>
                    <w:b/>
                    <w:bCs/>
                  </w:rPr>
                  <w:t>22286</w:t>
                </w:r>
              </w:p>
            </w:tc>
            <w:tc>
              <w:tcPr>
                <w:tcW w:w="1422" w:type="dxa"/>
              </w:tcPr>
              <w:p w14:paraId="55425FD6">
                <w:pPr>
                  <w:spacing w:after="0" w:line="240" w:lineRule="auto"/>
                  <w:jc w:val="center"/>
                  <w:rPr>
                    <w:rFonts w:hint="default" w:ascii="Times New Roman" w:hAnsi="Times New Roman" w:cs="Times New Roman"/>
                    <w:b/>
                    <w:bCs/>
                  </w:rPr>
                </w:pPr>
              </w:p>
            </w:tc>
          </w:tr>
          <w:tr w14:paraId="6A64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762ECBF7">
                <w:pP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TOTAL PROJECT MANAGEMENT</w:t>
                </w:r>
              </w:p>
            </w:tc>
            <w:tc>
              <w:tcPr>
                <w:tcW w:w="1251" w:type="dxa"/>
              </w:tcPr>
              <w:p w14:paraId="7C53AC9A">
                <w:pPr>
                  <w:spacing w:after="0" w:line="240" w:lineRule="auto"/>
                  <w:jc w:val="center"/>
                  <w:rPr>
                    <w:rFonts w:hint="default" w:ascii="Times New Roman" w:hAnsi="Times New Roman" w:cs="Times New Roman"/>
                    <w:sz w:val="20"/>
                    <w:szCs w:val="20"/>
                  </w:rPr>
                </w:pPr>
              </w:p>
            </w:tc>
            <w:tc>
              <w:tcPr>
                <w:tcW w:w="1350" w:type="dxa"/>
              </w:tcPr>
              <w:p w14:paraId="3111831D">
                <w:pPr>
                  <w:spacing w:after="0" w:line="240" w:lineRule="auto"/>
                  <w:rPr>
                    <w:rFonts w:hint="default" w:ascii="Times New Roman" w:hAnsi="Times New Roman" w:cs="Times New Roman"/>
                    <w:b/>
                    <w:bCs/>
                  </w:rPr>
                </w:pPr>
              </w:p>
            </w:tc>
            <w:tc>
              <w:tcPr>
                <w:tcW w:w="1242" w:type="dxa"/>
              </w:tcPr>
              <w:p w14:paraId="07DFAA0F">
                <w:pPr>
                  <w:spacing w:after="0" w:line="240" w:lineRule="auto"/>
                  <w:rPr>
                    <w:rFonts w:hint="default" w:ascii="Times New Roman" w:hAnsi="Times New Roman" w:cs="Times New Roman"/>
                  </w:rPr>
                </w:pPr>
                <w:r>
                  <w:rPr>
                    <w:rFonts w:hint="default" w:ascii="Times New Roman" w:hAnsi="Times New Roman" w:cs="Times New Roman"/>
                  </w:rPr>
                  <w:t>286286</w:t>
                </w:r>
              </w:p>
            </w:tc>
            <w:tc>
              <w:tcPr>
                <w:tcW w:w="1467" w:type="dxa"/>
              </w:tcPr>
              <w:p w14:paraId="2A8BAF9B">
                <w:pPr>
                  <w:spacing w:after="0" w:line="240" w:lineRule="auto"/>
                  <w:rPr>
                    <w:rFonts w:hint="default" w:ascii="Times New Roman" w:hAnsi="Times New Roman" w:cs="Times New Roman"/>
                    <w:b/>
                    <w:bCs/>
                  </w:rPr>
                </w:pPr>
                <w:r>
                  <w:rPr>
                    <w:rFonts w:hint="default" w:ascii="Times New Roman" w:hAnsi="Times New Roman" w:cs="Times New Roman"/>
                    <w:b/>
                    <w:bCs/>
                  </w:rPr>
                  <w:t>286286</w:t>
                </w:r>
              </w:p>
            </w:tc>
            <w:tc>
              <w:tcPr>
                <w:tcW w:w="1422" w:type="dxa"/>
              </w:tcPr>
              <w:p w14:paraId="4BDCA2F4">
                <w:pPr>
                  <w:spacing w:after="0" w:line="240" w:lineRule="auto"/>
                  <w:jc w:val="center"/>
                  <w:rPr>
                    <w:rFonts w:hint="default" w:ascii="Times New Roman" w:hAnsi="Times New Roman" w:cs="Times New Roman"/>
                    <w:b/>
                    <w:bCs/>
                  </w:rPr>
                </w:pPr>
                <w:r>
                  <w:rPr>
                    <w:rFonts w:hint="default" w:ascii="Times New Roman" w:hAnsi="Times New Roman" w:cs="Times New Roman"/>
                    <w:b/>
                    <w:bCs/>
                  </w:rPr>
                  <w:t>0</w:t>
                </w:r>
              </w:p>
            </w:tc>
          </w:tr>
          <w:tr w14:paraId="0F48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216DADD6">
                <w:pP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TOTAL PROJECT AMOUNT</w:t>
                </w:r>
              </w:p>
            </w:tc>
            <w:tc>
              <w:tcPr>
                <w:tcW w:w="1251" w:type="dxa"/>
              </w:tcPr>
              <w:p w14:paraId="07B2A3FE">
                <w:pPr>
                  <w:spacing w:after="0" w:line="240" w:lineRule="auto"/>
                  <w:jc w:val="center"/>
                  <w:rPr>
                    <w:rFonts w:hint="default" w:ascii="Times New Roman" w:hAnsi="Times New Roman" w:cs="Times New Roman"/>
                    <w:sz w:val="20"/>
                    <w:szCs w:val="20"/>
                  </w:rPr>
                </w:pPr>
              </w:p>
            </w:tc>
            <w:tc>
              <w:tcPr>
                <w:tcW w:w="1350" w:type="dxa"/>
              </w:tcPr>
              <w:p w14:paraId="6B49F20E">
                <w:pPr>
                  <w:spacing w:after="0" w:line="240" w:lineRule="auto"/>
                  <w:rPr>
                    <w:rFonts w:hint="default" w:ascii="Times New Roman" w:hAnsi="Times New Roman" w:cs="Times New Roman"/>
                    <w:b/>
                    <w:bCs/>
                  </w:rPr>
                </w:pPr>
              </w:p>
            </w:tc>
            <w:tc>
              <w:tcPr>
                <w:tcW w:w="1242" w:type="dxa"/>
              </w:tcPr>
              <w:p w14:paraId="0ED7F86D">
                <w:pPr>
                  <w:spacing w:after="0" w:line="240" w:lineRule="auto"/>
                  <w:rPr>
                    <w:rFonts w:hint="default" w:ascii="Times New Roman" w:hAnsi="Times New Roman" w:cs="Times New Roman"/>
                    <w:b/>
                    <w:bCs/>
                  </w:rPr>
                </w:pPr>
                <w:r>
                  <w:rPr>
                    <w:rFonts w:hint="default" w:ascii="Times New Roman" w:hAnsi="Times New Roman" w:cs="Times New Roman"/>
                    <w:b/>
                    <w:bCs/>
                  </w:rPr>
                  <w:t>5.714286</w:t>
                </w:r>
              </w:p>
            </w:tc>
            <w:tc>
              <w:tcPr>
                <w:tcW w:w="1467" w:type="dxa"/>
              </w:tcPr>
              <w:p w14:paraId="0E623276">
                <w:pPr>
                  <w:spacing w:after="0" w:line="240" w:lineRule="auto"/>
                  <w:rPr>
                    <w:rFonts w:hint="default" w:ascii="Times New Roman" w:hAnsi="Times New Roman" w:cs="Times New Roman"/>
                    <w:b/>
                    <w:bCs/>
                  </w:rPr>
                </w:pPr>
                <w:r>
                  <w:rPr>
                    <w:rFonts w:hint="default" w:ascii="Times New Roman" w:hAnsi="Times New Roman" w:cs="Times New Roman"/>
                    <w:b/>
                    <w:bCs/>
                  </w:rPr>
                  <w:t>5.164286</w:t>
                </w:r>
              </w:p>
            </w:tc>
            <w:tc>
              <w:tcPr>
                <w:tcW w:w="1422" w:type="dxa"/>
              </w:tcPr>
              <w:p w14:paraId="68368992">
                <w:pPr>
                  <w:spacing w:after="0" w:line="240" w:lineRule="auto"/>
                  <w:jc w:val="center"/>
                  <w:rPr>
                    <w:rFonts w:hint="default" w:ascii="Times New Roman" w:hAnsi="Times New Roman" w:cs="Times New Roman"/>
                    <w:b/>
                    <w:bCs/>
                  </w:rPr>
                </w:pPr>
                <w:r>
                  <w:rPr>
                    <w:rFonts w:hint="default" w:ascii="Times New Roman" w:hAnsi="Times New Roman" w:cs="Times New Roman"/>
                    <w:b/>
                    <w:bCs/>
                  </w:rPr>
                  <w:t>550000</w:t>
                </w:r>
              </w:p>
            </w:tc>
          </w:tr>
          <w:tr w14:paraId="728E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6BC06803">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Contingency allowance (3°/°)</w:t>
                </w:r>
              </w:p>
            </w:tc>
            <w:tc>
              <w:tcPr>
                <w:tcW w:w="1251" w:type="dxa"/>
              </w:tcPr>
              <w:p w14:paraId="4F6321D1">
                <w:pPr>
                  <w:spacing w:after="0" w:line="240" w:lineRule="auto"/>
                  <w:jc w:val="center"/>
                  <w:rPr>
                    <w:rFonts w:hint="default" w:ascii="Times New Roman" w:hAnsi="Times New Roman" w:cs="Times New Roman"/>
                    <w:sz w:val="20"/>
                    <w:szCs w:val="20"/>
                  </w:rPr>
                </w:pPr>
              </w:p>
            </w:tc>
            <w:tc>
              <w:tcPr>
                <w:tcW w:w="1350" w:type="dxa"/>
              </w:tcPr>
              <w:p w14:paraId="291529F7">
                <w:pPr>
                  <w:spacing w:after="0" w:line="240" w:lineRule="auto"/>
                  <w:rPr>
                    <w:rFonts w:hint="default" w:ascii="Times New Roman" w:hAnsi="Times New Roman" w:cs="Times New Roman"/>
                    <w:b/>
                    <w:bCs/>
                  </w:rPr>
                </w:pPr>
              </w:p>
            </w:tc>
            <w:tc>
              <w:tcPr>
                <w:tcW w:w="1242" w:type="dxa"/>
              </w:tcPr>
              <w:p w14:paraId="2BF7B6CF">
                <w:pPr>
                  <w:spacing w:after="0" w:line="240" w:lineRule="auto"/>
                  <w:rPr>
                    <w:rFonts w:hint="default" w:ascii="Times New Roman" w:hAnsi="Times New Roman" w:cs="Times New Roman"/>
                    <w:b/>
                    <w:bCs/>
                  </w:rPr>
                </w:pPr>
                <w:r>
                  <w:rPr>
                    <w:rFonts w:hint="default" w:ascii="Times New Roman" w:hAnsi="Times New Roman" w:cs="Times New Roman"/>
                    <w:b/>
                    <w:bCs/>
                  </w:rPr>
                  <w:t>285714</w:t>
                </w:r>
              </w:p>
            </w:tc>
            <w:tc>
              <w:tcPr>
                <w:tcW w:w="1467" w:type="dxa"/>
              </w:tcPr>
              <w:p w14:paraId="592CE104">
                <w:pPr>
                  <w:spacing w:after="0" w:line="240" w:lineRule="auto"/>
                  <w:rPr>
                    <w:rFonts w:hint="default" w:ascii="Times New Roman" w:hAnsi="Times New Roman" w:cs="Times New Roman"/>
                    <w:b/>
                    <w:bCs/>
                  </w:rPr>
                </w:pPr>
                <w:r>
                  <w:rPr>
                    <w:rFonts w:hint="default" w:ascii="Times New Roman" w:hAnsi="Times New Roman" w:cs="Times New Roman"/>
                    <w:b/>
                    <w:bCs/>
                  </w:rPr>
                  <w:t>258214</w:t>
                </w:r>
              </w:p>
            </w:tc>
            <w:tc>
              <w:tcPr>
                <w:tcW w:w="1422" w:type="dxa"/>
              </w:tcPr>
              <w:p w14:paraId="29C12AAD">
                <w:pPr>
                  <w:spacing w:after="0" w:line="240" w:lineRule="auto"/>
                  <w:jc w:val="center"/>
                  <w:rPr>
                    <w:rFonts w:hint="default" w:ascii="Times New Roman" w:hAnsi="Times New Roman" w:cs="Times New Roman"/>
                    <w:b/>
                    <w:bCs/>
                  </w:rPr>
                </w:pPr>
                <w:r>
                  <w:rPr>
                    <w:rFonts w:hint="default" w:ascii="Times New Roman" w:hAnsi="Times New Roman" w:cs="Times New Roman"/>
                    <w:b/>
                    <w:bCs/>
                  </w:rPr>
                  <w:t>27500</w:t>
                </w:r>
              </w:p>
            </w:tc>
          </w:tr>
          <w:tr w14:paraId="07D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shd w:val="clear" w:color="auto" w:fill="FF0000"/>
              </w:tcPr>
              <w:p w14:paraId="6F7ED0F5">
                <w:pPr>
                  <w:spacing w:after="0" w:line="240" w:lineRule="auto"/>
                  <w:rPr>
                    <w:rFonts w:hint="default" w:ascii="Times New Roman" w:hAnsi="Times New Roman" w:cs="Times New Roman"/>
                    <w:b/>
                    <w:bCs/>
                    <w:color w:val="FFFF00"/>
                    <w:sz w:val="20"/>
                    <w:szCs w:val="20"/>
                  </w:rPr>
                </w:pPr>
                <w:r>
                  <w:rPr>
                    <w:rFonts w:hint="default" w:ascii="Times New Roman" w:hAnsi="Times New Roman" w:cs="Times New Roman"/>
                    <w:b/>
                    <w:bCs/>
                    <w:color w:val="FFFF00"/>
                    <w:sz w:val="20"/>
                    <w:szCs w:val="20"/>
                  </w:rPr>
                  <w:t>GRAND TOTAL</w:t>
                </w:r>
              </w:p>
            </w:tc>
            <w:tc>
              <w:tcPr>
                <w:tcW w:w="1251" w:type="dxa"/>
                <w:shd w:val="clear" w:color="auto" w:fill="FF0000"/>
              </w:tcPr>
              <w:p w14:paraId="6F234601">
                <w:pPr>
                  <w:spacing w:after="0" w:line="240" w:lineRule="auto"/>
                  <w:jc w:val="center"/>
                  <w:rPr>
                    <w:rFonts w:hint="default" w:ascii="Times New Roman" w:hAnsi="Times New Roman" w:cs="Times New Roman"/>
                    <w:b/>
                    <w:bCs/>
                    <w:color w:val="FFFF00"/>
                    <w:sz w:val="20"/>
                    <w:szCs w:val="20"/>
                  </w:rPr>
                </w:pPr>
              </w:p>
            </w:tc>
            <w:tc>
              <w:tcPr>
                <w:tcW w:w="1350" w:type="dxa"/>
                <w:shd w:val="clear" w:color="auto" w:fill="FF0000"/>
              </w:tcPr>
              <w:p w14:paraId="37419012">
                <w:pPr>
                  <w:spacing w:after="0" w:line="240" w:lineRule="auto"/>
                  <w:rPr>
                    <w:rFonts w:hint="default" w:ascii="Times New Roman" w:hAnsi="Times New Roman" w:cs="Times New Roman"/>
                    <w:b/>
                    <w:bCs/>
                    <w:color w:val="FFFF00"/>
                  </w:rPr>
                </w:pPr>
              </w:p>
            </w:tc>
            <w:tc>
              <w:tcPr>
                <w:tcW w:w="1242" w:type="dxa"/>
                <w:shd w:val="clear" w:color="auto" w:fill="FF0000"/>
              </w:tcPr>
              <w:p w14:paraId="6940D82E">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6.000000</w:t>
                </w:r>
              </w:p>
            </w:tc>
            <w:tc>
              <w:tcPr>
                <w:tcW w:w="1467" w:type="dxa"/>
                <w:shd w:val="clear" w:color="auto" w:fill="FF0000"/>
              </w:tcPr>
              <w:p w14:paraId="77B24E26">
                <w:pPr>
                  <w:spacing w:after="0" w:line="240" w:lineRule="auto"/>
                  <w:rPr>
                    <w:rFonts w:hint="default" w:ascii="Times New Roman" w:hAnsi="Times New Roman" w:cs="Times New Roman"/>
                    <w:b/>
                    <w:bCs/>
                    <w:color w:val="FFFF00"/>
                  </w:rPr>
                </w:pPr>
                <w:r>
                  <w:rPr>
                    <w:rFonts w:hint="default" w:ascii="Times New Roman" w:hAnsi="Times New Roman" w:cs="Times New Roman"/>
                    <w:b/>
                    <w:bCs/>
                    <w:color w:val="FFFF00"/>
                  </w:rPr>
                  <w:t>5.422500</w:t>
                </w:r>
              </w:p>
            </w:tc>
            <w:tc>
              <w:tcPr>
                <w:tcW w:w="1422" w:type="dxa"/>
                <w:shd w:val="clear" w:color="auto" w:fill="FF0000"/>
              </w:tcPr>
              <w:p w14:paraId="0E6D0829">
                <w:pPr>
                  <w:spacing w:after="0" w:line="240" w:lineRule="auto"/>
                  <w:jc w:val="center"/>
                  <w:rPr>
                    <w:rFonts w:hint="default" w:ascii="Times New Roman" w:hAnsi="Times New Roman" w:cs="Times New Roman"/>
                    <w:b/>
                    <w:bCs/>
                    <w:color w:val="FFFF00"/>
                  </w:rPr>
                </w:pPr>
                <w:r>
                  <w:rPr>
                    <w:rFonts w:hint="default" w:ascii="Times New Roman" w:hAnsi="Times New Roman" w:cs="Times New Roman"/>
                    <w:b/>
                    <w:bCs/>
                    <w:color w:val="FFFF00"/>
                  </w:rPr>
                  <w:t>577500</w:t>
                </w:r>
              </w:p>
            </w:tc>
          </w:tr>
          <w:tr w14:paraId="0872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867041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Percentage of Grand Total</w:t>
                </w:r>
              </w:p>
            </w:tc>
            <w:tc>
              <w:tcPr>
                <w:tcW w:w="1251" w:type="dxa"/>
              </w:tcPr>
              <w:p w14:paraId="7314FDEF">
                <w:pPr>
                  <w:spacing w:after="0" w:line="240" w:lineRule="auto"/>
                  <w:jc w:val="center"/>
                  <w:rPr>
                    <w:rFonts w:hint="default" w:ascii="Times New Roman" w:hAnsi="Times New Roman" w:cs="Times New Roman"/>
                    <w:sz w:val="20"/>
                    <w:szCs w:val="20"/>
                  </w:rPr>
                </w:pPr>
              </w:p>
            </w:tc>
            <w:tc>
              <w:tcPr>
                <w:tcW w:w="1350" w:type="dxa"/>
              </w:tcPr>
              <w:p w14:paraId="075EA546">
                <w:pPr>
                  <w:spacing w:after="0" w:line="240" w:lineRule="auto"/>
                  <w:rPr>
                    <w:rFonts w:hint="default" w:ascii="Times New Roman" w:hAnsi="Times New Roman" w:cs="Times New Roman"/>
                    <w:b/>
                    <w:bCs/>
                  </w:rPr>
                </w:pPr>
              </w:p>
            </w:tc>
            <w:tc>
              <w:tcPr>
                <w:tcW w:w="1242" w:type="dxa"/>
              </w:tcPr>
              <w:p w14:paraId="54F73430">
                <w:pPr>
                  <w:spacing w:after="0" w:line="240" w:lineRule="auto"/>
                  <w:rPr>
                    <w:rFonts w:hint="default" w:ascii="Times New Roman" w:hAnsi="Times New Roman" w:cs="Times New Roman"/>
                    <w:b/>
                    <w:bCs/>
                  </w:rPr>
                </w:pPr>
              </w:p>
            </w:tc>
            <w:tc>
              <w:tcPr>
                <w:tcW w:w="1467" w:type="dxa"/>
              </w:tcPr>
              <w:p w14:paraId="2A99F366">
                <w:pPr>
                  <w:spacing w:after="0" w:line="240" w:lineRule="auto"/>
                  <w:rPr>
                    <w:rFonts w:hint="default" w:ascii="Times New Roman" w:hAnsi="Times New Roman" w:cs="Times New Roman"/>
                    <w:b/>
                    <w:bCs/>
                  </w:rPr>
                </w:pPr>
                <w:r>
                  <w:rPr>
                    <w:rFonts w:hint="default" w:ascii="Times New Roman" w:hAnsi="Times New Roman" w:cs="Times New Roman"/>
                    <w:b/>
                    <w:bCs/>
                  </w:rPr>
                  <w:t>90,3°/°</w:t>
                </w:r>
              </w:p>
            </w:tc>
            <w:tc>
              <w:tcPr>
                <w:tcW w:w="1422" w:type="dxa"/>
              </w:tcPr>
              <w:p w14:paraId="6F1B6159">
                <w:pPr>
                  <w:spacing w:after="0" w:line="240" w:lineRule="auto"/>
                  <w:jc w:val="center"/>
                  <w:rPr>
                    <w:rFonts w:hint="default" w:ascii="Times New Roman" w:hAnsi="Times New Roman" w:cs="Times New Roman"/>
                    <w:b/>
                    <w:bCs/>
                  </w:rPr>
                </w:pPr>
                <w:r>
                  <w:rPr>
                    <w:rFonts w:hint="default" w:ascii="Times New Roman" w:hAnsi="Times New Roman" w:cs="Times New Roman"/>
                    <w:b/>
                    <w:bCs/>
                  </w:rPr>
                  <w:t>9,7°/°</w:t>
                </w:r>
              </w:p>
            </w:tc>
          </w:tr>
          <w:tr w14:paraId="252C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2F089B24">
                <w:pPr>
                  <w:spacing w:after="0" w:line="240" w:lineRule="auto"/>
                  <w:rPr>
                    <w:rFonts w:hint="default" w:ascii="Times New Roman" w:hAnsi="Times New Roman" w:cs="Times New Roman"/>
                    <w:sz w:val="20"/>
                    <w:szCs w:val="20"/>
                  </w:rPr>
                </w:pPr>
              </w:p>
            </w:tc>
            <w:tc>
              <w:tcPr>
                <w:tcW w:w="1251" w:type="dxa"/>
              </w:tcPr>
              <w:p w14:paraId="78347DF4">
                <w:pPr>
                  <w:spacing w:after="0" w:line="240" w:lineRule="auto"/>
                  <w:rPr>
                    <w:rFonts w:hint="default" w:ascii="Times New Roman" w:hAnsi="Times New Roman" w:cs="Times New Roman"/>
                    <w:b/>
                    <w:bCs/>
                  </w:rPr>
                </w:pPr>
              </w:p>
            </w:tc>
            <w:tc>
              <w:tcPr>
                <w:tcW w:w="1350" w:type="dxa"/>
              </w:tcPr>
              <w:p w14:paraId="10D0FD98">
                <w:pPr>
                  <w:spacing w:after="0" w:line="240" w:lineRule="auto"/>
                  <w:rPr>
                    <w:rFonts w:hint="default" w:ascii="Times New Roman" w:hAnsi="Times New Roman" w:cs="Times New Roman"/>
                    <w:b/>
                    <w:bCs/>
                  </w:rPr>
                </w:pPr>
              </w:p>
            </w:tc>
            <w:tc>
              <w:tcPr>
                <w:tcW w:w="1242" w:type="dxa"/>
              </w:tcPr>
              <w:p w14:paraId="3C9D5EC0">
                <w:pPr>
                  <w:spacing w:after="0" w:line="240" w:lineRule="auto"/>
                  <w:rPr>
                    <w:rFonts w:hint="default" w:ascii="Times New Roman" w:hAnsi="Times New Roman" w:cs="Times New Roman"/>
                    <w:b/>
                    <w:bCs/>
                  </w:rPr>
                </w:pPr>
              </w:p>
            </w:tc>
            <w:tc>
              <w:tcPr>
                <w:tcW w:w="1467" w:type="dxa"/>
              </w:tcPr>
              <w:p w14:paraId="7C48BDDE">
                <w:pPr>
                  <w:spacing w:after="0" w:line="240" w:lineRule="auto"/>
                  <w:rPr>
                    <w:rFonts w:hint="default" w:ascii="Times New Roman" w:hAnsi="Times New Roman" w:cs="Times New Roman"/>
                    <w:b/>
                    <w:bCs/>
                  </w:rPr>
                </w:pPr>
              </w:p>
            </w:tc>
            <w:tc>
              <w:tcPr>
                <w:tcW w:w="1422" w:type="dxa"/>
              </w:tcPr>
              <w:p w14:paraId="0DA8F0DA">
                <w:pPr>
                  <w:spacing w:after="0" w:line="240" w:lineRule="auto"/>
                  <w:rPr>
                    <w:rFonts w:hint="default" w:ascii="Times New Roman" w:hAnsi="Times New Roman" w:cs="Times New Roman"/>
                    <w:b/>
                    <w:bCs/>
                  </w:rPr>
                </w:pPr>
              </w:p>
            </w:tc>
          </w:tr>
          <w:tr w14:paraId="3E5B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9BAAA89">
                <w:pPr>
                  <w:spacing w:after="0" w:line="240" w:lineRule="auto"/>
                  <w:rPr>
                    <w:rFonts w:hint="default" w:ascii="Times New Roman" w:hAnsi="Times New Roman" w:cs="Times New Roman"/>
                    <w:sz w:val="20"/>
                    <w:szCs w:val="20"/>
                  </w:rPr>
                </w:pPr>
              </w:p>
            </w:tc>
            <w:tc>
              <w:tcPr>
                <w:tcW w:w="1251" w:type="dxa"/>
              </w:tcPr>
              <w:p w14:paraId="492D22DC">
                <w:pPr>
                  <w:spacing w:after="0" w:line="240" w:lineRule="auto"/>
                  <w:rPr>
                    <w:rFonts w:hint="default" w:ascii="Times New Roman" w:hAnsi="Times New Roman" w:cs="Times New Roman"/>
                    <w:b/>
                    <w:bCs/>
                  </w:rPr>
                </w:pPr>
              </w:p>
            </w:tc>
            <w:tc>
              <w:tcPr>
                <w:tcW w:w="1350" w:type="dxa"/>
              </w:tcPr>
              <w:p w14:paraId="639F2AA3">
                <w:pPr>
                  <w:spacing w:after="0" w:line="240" w:lineRule="auto"/>
                  <w:rPr>
                    <w:rFonts w:hint="default" w:ascii="Times New Roman" w:hAnsi="Times New Roman" w:cs="Times New Roman"/>
                    <w:b/>
                    <w:bCs/>
                  </w:rPr>
                </w:pPr>
              </w:p>
            </w:tc>
            <w:tc>
              <w:tcPr>
                <w:tcW w:w="1242" w:type="dxa"/>
              </w:tcPr>
              <w:p w14:paraId="6C338B73">
                <w:pPr>
                  <w:spacing w:after="0" w:line="240" w:lineRule="auto"/>
                  <w:rPr>
                    <w:rFonts w:hint="default" w:ascii="Times New Roman" w:hAnsi="Times New Roman" w:cs="Times New Roman"/>
                    <w:b/>
                    <w:bCs/>
                  </w:rPr>
                </w:pPr>
              </w:p>
            </w:tc>
            <w:tc>
              <w:tcPr>
                <w:tcW w:w="1467" w:type="dxa"/>
              </w:tcPr>
              <w:p w14:paraId="1079AB9F">
                <w:pPr>
                  <w:spacing w:after="0" w:line="240" w:lineRule="auto"/>
                  <w:rPr>
                    <w:rFonts w:hint="default" w:ascii="Times New Roman" w:hAnsi="Times New Roman" w:cs="Times New Roman"/>
                    <w:b/>
                    <w:bCs/>
                  </w:rPr>
                </w:pPr>
              </w:p>
            </w:tc>
            <w:tc>
              <w:tcPr>
                <w:tcW w:w="1422" w:type="dxa"/>
              </w:tcPr>
              <w:p w14:paraId="26B9BB85">
                <w:pPr>
                  <w:spacing w:after="0" w:line="240" w:lineRule="auto"/>
                  <w:rPr>
                    <w:rFonts w:hint="default" w:ascii="Times New Roman" w:hAnsi="Times New Roman" w:cs="Times New Roman"/>
                    <w:b/>
                    <w:bCs/>
                  </w:rPr>
                </w:pPr>
              </w:p>
            </w:tc>
          </w:tr>
        </w:tbl>
        <w:p w14:paraId="170F8515">
          <w:pPr>
            <w:jc w:val="center"/>
            <w:rPr>
              <w:rFonts w:hint="default" w:ascii="Times New Roman" w:hAnsi="Times New Roman" w:cs="Times New Roman"/>
              <w:b/>
              <w:bCs/>
            </w:rPr>
          </w:pPr>
        </w:p>
        <w:p w14:paraId="1696F1E7">
          <w:pPr>
            <w:jc w:val="center"/>
            <w:rPr>
              <w:rFonts w:hint="default" w:ascii="Times New Roman" w:hAnsi="Times New Roman" w:cs="Times New Roman"/>
              <w:b/>
              <w:bCs/>
            </w:rPr>
          </w:pPr>
        </w:p>
        <w:p w14:paraId="00D60B6C">
          <w:pPr>
            <w:jc w:val="center"/>
            <w:rPr>
              <w:rFonts w:hint="default" w:ascii="Times New Roman" w:hAnsi="Times New Roman" w:cs="Times New Roman"/>
              <w:b/>
              <w:bCs/>
            </w:rPr>
          </w:pPr>
        </w:p>
        <w:p w14:paraId="0C16591E">
          <w:pPr>
            <w:jc w:val="center"/>
            <w:rPr>
              <w:rFonts w:hint="default" w:ascii="Times New Roman" w:hAnsi="Times New Roman" w:cs="Times New Roman"/>
              <w:b/>
              <w:bCs/>
            </w:rPr>
          </w:pPr>
        </w:p>
        <w:p w14:paraId="12A4A552">
          <w:pPr>
            <w:jc w:val="center"/>
            <w:rPr>
              <w:rFonts w:hint="default" w:ascii="Times New Roman" w:hAnsi="Times New Roman" w:cs="Times New Roman"/>
              <w:b/>
              <w:bCs/>
            </w:rPr>
          </w:pPr>
        </w:p>
        <w:p w14:paraId="39022D6D">
          <w:pPr>
            <w:jc w:val="center"/>
            <w:rPr>
              <w:rFonts w:hint="default" w:ascii="Times New Roman" w:hAnsi="Times New Roman" w:cs="Times New Roman"/>
              <w:b/>
              <w:bCs/>
            </w:rPr>
          </w:pPr>
        </w:p>
        <w:p w14:paraId="2157352E">
          <w:pPr>
            <w:jc w:val="center"/>
            <w:rPr>
              <w:rFonts w:hint="default" w:ascii="Times New Roman" w:hAnsi="Times New Roman" w:cs="Times New Roman"/>
              <w:b/>
              <w:bCs/>
            </w:rPr>
          </w:pPr>
        </w:p>
        <w:p w14:paraId="78CE8038">
          <w:pPr>
            <w:jc w:val="center"/>
            <w:rPr>
              <w:rFonts w:hint="default" w:ascii="Times New Roman" w:hAnsi="Times New Roman" w:cs="Times New Roman"/>
              <w:b/>
              <w:bCs/>
            </w:rPr>
          </w:pPr>
        </w:p>
        <w:p w14:paraId="35A5E3C1">
          <w:pPr>
            <w:jc w:val="center"/>
            <w:rPr>
              <w:rFonts w:hint="default" w:ascii="Times New Roman" w:hAnsi="Times New Roman" w:cs="Times New Roman"/>
              <w:b/>
              <w:bCs/>
            </w:rPr>
          </w:pPr>
        </w:p>
        <w:p w14:paraId="3316D20E">
          <w:pPr>
            <w:jc w:val="center"/>
            <w:rPr>
              <w:rFonts w:hint="default" w:ascii="Times New Roman" w:hAnsi="Times New Roman" w:cs="Times New Roman"/>
              <w:b/>
              <w:bCs/>
            </w:rPr>
          </w:pPr>
        </w:p>
        <w:p w14:paraId="775FA1D2">
          <w:pPr>
            <w:jc w:val="center"/>
            <w:rPr>
              <w:rFonts w:hint="default" w:ascii="Times New Roman" w:hAnsi="Times New Roman" w:cs="Times New Roman"/>
              <w:b/>
              <w:bCs/>
            </w:rPr>
          </w:pPr>
        </w:p>
        <w:p w14:paraId="26583009">
          <w:pPr>
            <w:jc w:val="center"/>
            <w:rPr>
              <w:rFonts w:hint="default" w:ascii="Times New Roman" w:hAnsi="Times New Roman" w:cs="Times New Roman"/>
              <w:b/>
              <w:bCs/>
            </w:rPr>
          </w:pPr>
        </w:p>
        <w:p w14:paraId="176228BC">
          <w:pPr>
            <w:jc w:val="center"/>
            <w:rPr>
              <w:rFonts w:hint="default" w:ascii="Times New Roman" w:hAnsi="Times New Roman" w:cs="Times New Roman"/>
              <w:b/>
              <w:bCs/>
            </w:rPr>
          </w:pPr>
        </w:p>
        <w:p w14:paraId="5210093F">
          <w:pPr>
            <w:jc w:val="center"/>
            <w:rPr>
              <w:rFonts w:hint="default" w:ascii="Times New Roman" w:hAnsi="Times New Roman" w:cs="Times New Roman"/>
              <w:b/>
              <w:bCs/>
              <w:lang w:val="en-US"/>
            </w:rPr>
          </w:pPr>
          <w:r>
            <w:rPr>
              <w:rFonts w:hint="default" w:ascii="Times New Roman" w:hAnsi="Times New Roman" w:cs="Times New Roman"/>
              <w:b/>
              <w:bCs/>
              <w:lang w:val="en-US"/>
            </w:rPr>
            <w:t>ANALYSIS OF THE LOGICAL FRAMEWORK ON OUTCOMES</w:t>
          </w:r>
        </w:p>
        <w:p w14:paraId="4FBC0011">
          <w:pPr>
            <w:jc w:val="both"/>
            <w:rPr>
              <w:rFonts w:hint="default" w:ascii="Times New Roman" w:hAnsi="Times New Roman" w:cs="Times New Roman"/>
              <w:b/>
              <w:bCs/>
              <w:lang w:val="en-US"/>
            </w:rPr>
          </w:pPr>
          <w:r>
            <w:rPr>
              <w:rFonts w:hint="default" w:ascii="Times New Roman" w:hAnsi="Times New Roman" w:cs="Times New Roman"/>
              <w:b/>
              <w:bCs/>
              <w:lang w:val="en-US"/>
            </w:rPr>
            <w:t>Country and Project Title: Horn of Africa – Building Resilience to Water Stress in Djibouti, Ethiopia, Somalia and Somaliland</w:t>
          </w:r>
        </w:p>
        <w:tbl>
          <w:tblPr>
            <w:tblStyle w:val="19"/>
            <w:tblW w:w="1079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212"/>
            <w:gridCol w:w="2108"/>
            <w:gridCol w:w="1922"/>
            <w:gridCol w:w="1897"/>
            <w:gridCol w:w="1608"/>
            <w:gridCol w:w="1527"/>
            <w:gridCol w:w="994"/>
          </w:tblGrid>
          <w:tr w14:paraId="2253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35" w:type="dxa"/>
              <w:wAfter w:w="994" w:type="dxa"/>
            </w:trPr>
            <w:tc>
              <w:tcPr>
                <w:tcW w:w="9062" w:type="dxa"/>
                <w:gridSpan w:val="5"/>
              </w:tcPr>
              <w:p w14:paraId="7A5B7991">
                <w:pPr>
                  <w:spacing w:after="0" w:line="240" w:lineRule="auto"/>
                  <w:jc w:val="both"/>
                  <w:rPr>
                    <w:rFonts w:hint="default" w:ascii="Times New Roman" w:hAnsi="Times New Roman" w:cs="Times New Roman"/>
                    <w:lang w:val="en-US"/>
                  </w:rPr>
                </w:pPr>
                <w:r>
                  <w:rPr>
                    <w:rFonts w:hint="default" w:ascii="Times New Roman" w:hAnsi="Times New Roman" w:cs="Times New Roman"/>
                    <w:b/>
                    <w:bCs/>
                    <w:lang w:val="en-US"/>
                  </w:rPr>
                  <w:t>Project objective: to improve water resources management and mobilize investments for the water sector</w:t>
                </w:r>
              </w:p>
            </w:tc>
          </w:tr>
          <w:tr w14:paraId="1637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gridSpan w:val="3"/>
              </w:tcPr>
              <w:p w14:paraId="43C5FE79">
                <w:pPr>
                  <w:spacing w:after="0" w:line="240" w:lineRule="auto"/>
                  <w:rPr>
                    <w:rFonts w:hint="default" w:ascii="Times New Roman" w:hAnsi="Times New Roman" w:cs="Times New Roman"/>
                  </w:rPr>
                </w:pPr>
                <w:r>
                  <w:rPr>
                    <w:rFonts w:hint="default" w:ascii="Times New Roman" w:hAnsi="Times New Roman" w:cs="Times New Roman"/>
                  </w:rPr>
                  <w:t>CHAIN OF RESULTS</w:t>
                </w:r>
              </w:p>
            </w:tc>
            <w:tc>
              <w:tcPr>
                <w:tcW w:w="5427" w:type="dxa"/>
                <w:gridSpan w:val="3"/>
              </w:tcPr>
              <w:p w14:paraId="1DC0312A">
                <w:pPr>
                  <w:spacing w:after="0" w:line="240" w:lineRule="auto"/>
                  <w:rPr>
                    <w:rFonts w:hint="default" w:ascii="Times New Roman" w:hAnsi="Times New Roman" w:cs="Times New Roman"/>
                  </w:rPr>
                </w:pPr>
                <w:r>
                  <w:rPr>
                    <w:rFonts w:hint="default" w:ascii="Times New Roman" w:hAnsi="Times New Roman" w:cs="Times New Roman"/>
                  </w:rPr>
                  <w:t>PERFORMANCE INDICATORS</w:t>
                </w:r>
              </w:p>
            </w:tc>
            <w:tc>
              <w:tcPr>
                <w:tcW w:w="2521" w:type="dxa"/>
                <w:gridSpan w:val="2"/>
              </w:tcPr>
              <w:p w14:paraId="712AE8F4">
                <w:pPr>
                  <w:spacing w:after="0" w:line="240" w:lineRule="auto"/>
                  <w:rPr>
                    <w:rFonts w:hint="default" w:ascii="Times New Roman" w:hAnsi="Times New Roman" w:cs="Times New Roman"/>
                  </w:rPr>
                </w:pPr>
                <w:r>
                  <w:rPr>
                    <w:rFonts w:hint="default" w:ascii="Times New Roman" w:hAnsi="Times New Roman" w:cs="Times New Roman"/>
                  </w:rPr>
                  <w:t>Risks/Mitigation Measures</w:t>
                </w:r>
              </w:p>
            </w:tc>
          </w:tr>
          <w:tr w14:paraId="1130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gridSpan w:val="3"/>
              </w:tcPr>
              <w:p w14:paraId="7561A0D7">
                <w:pPr>
                  <w:spacing w:after="0" w:line="240" w:lineRule="auto"/>
                  <w:rPr>
                    <w:rFonts w:hint="default" w:ascii="Times New Roman" w:hAnsi="Times New Roman" w:cs="Times New Roman"/>
                  </w:rPr>
                </w:pPr>
              </w:p>
            </w:tc>
            <w:tc>
              <w:tcPr>
                <w:tcW w:w="5427" w:type="dxa"/>
                <w:gridSpan w:val="3"/>
              </w:tcPr>
              <w:p w14:paraId="3D64455A">
                <w:pPr>
                  <w:spacing w:after="0" w:line="240" w:lineRule="auto"/>
                  <w:rPr>
                    <w:rFonts w:hint="default" w:ascii="Times New Roman" w:hAnsi="Times New Roman" w:cs="Times New Roman"/>
                  </w:rPr>
                </w:pPr>
                <w:r>
                  <w:rPr>
                    <w:rFonts w:hint="default" w:ascii="Times New Roman" w:hAnsi="Times New Roman" w:cs="Times New Roman"/>
                  </w:rPr>
                  <w:t>Indicator                     Reference               Targets</w:t>
                </w:r>
              </w:p>
            </w:tc>
            <w:tc>
              <w:tcPr>
                <w:tcW w:w="2521" w:type="dxa"/>
                <w:gridSpan w:val="2"/>
              </w:tcPr>
              <w:p w14:paraId="4AC5613D">
                <w:pPr>
                  <w:spacing w:after="0" w:line="240" w:lineRule="auto"/>
                  <w:rPr>
                    <w:rFonts w:hint="default" w:ascii="Times New Roman" w:hAnsi="Times New Roman" w:cs="Times New Roman"/>
                  </w:rPr>
                </w:pPr>
              </w:p>
            </w:tc>
          </w:tr>
          <w:tr w14:paraId="5BCC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523" w:type="dxa"/>
                <w:textDirection w:val="btLr"/>
              </w:tcPr>
              <w:p w14:paraId="055F3DA1">
                <w:pPr>
                  <w:spacing w:after="0" w:line="240" w:lineRule="auto"/>
                  <w:ind w:left="113" w:right="113"/>
                  <w:jc w:val="center"/>
                  <w:rPr>
                    <w:rFonts w:hint="default" w:ascii="Times New Roman" w:hAnsi="Times New Roman" w:cs="Times New Roman"/>
                  </w:rPr>
                </w:pPr>
                <w:r>
                  <w:rPr>
                    <w:rFonts w:hint="default" w:ascii="Times New Roman" w:hAnsi="Times New Roman" w:cs="Times New Roman"/>
                  </w:rPr>
                  <w:t>Impact</w:t>
                </w:r>
              </w:p>
            </w:tc>
            <w:tc>
              <w:tcPr>
                <w:tcW w:w="2320" w:type="dxa"/>
                <w:gridSpan w:val="2"/>
              </w:tcPr>
              <w:p w14:paraId="31CBF83F">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Contribution to efforts to ensure water security, build resilience to disasters, recover from the effects of drought and improve livelihoods</w:t>
                </w:r>
              </w:p>
            </w:tc>
            <w:tc>
              <w:tcPr>
                <w:tcW w:w="1922" w:type="dxa"/>
              </w:tcPr>
              <w:p w14:paraId="57A405BC">
                <w:pPr>
                  <w:pStyle w:val="34"/>
                  <w:numPr>
                    <w:ilvl w:val="0"/>
                    <w:numId w:val="15"/>
                  </w:num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1. °/° of the population with an adequate volume of water for human and animal consumption.</w:t>
                </w:r>
              </w:p>
              <w:p w14:paraId="4A7CED3D">
                <w:pPr>
                  <w:pStyle w:val="34"/>
                  <w:numPr>
                    <w:ilvl w:val="0"/>
                    <w:numId w:val="15"/>
                  </w:num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 Area of land on which irrigated agriculture is practised</w:t>
                </w:r>
              </w:p>
              <w:p w14:paraId="709767CC">
                <w:pPr>
                  <w:pStyle w:val="34"/>
                  <w:numPr>
                    <w:ilvl w:val="0"/>
                    <w:numId w:val="15"/>
                  </w:num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 Number of IDPs whose livelihoods are restored</w:t>
                </w:r>
              </w:p>
            </w:tc>
            <w:tc>
              <w:tcPr>
                <w:tcW w:w="1897" w:type="dxa"/>
              </w:tcPr>
              <w:p w14:paraId="2141E5BD">
                <w:pPr>
                  <w:pStyle w:val="34"/>
                  <w:numPr>
                    <w:ilvl w:val="0"/>
                    <w:numId w:val="16"/>
                  </w:num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1. Horizon 2025</w:t>
                </w:r>
              </w:p>
              <w:p w14:paraId="78174E6F">
                <w:pPr>
                  <w:pStyle w:val="34"/>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20% of the population has access to water, in terms of quantity and quality</w:t>
                </w:r>
              </w:p>
              <w:p w14:paraId="3129032B">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                      8000 ha of irrigated land</w:t>
                </w:r>
              </w:p>
              <w:p w14:paraId="7337E149">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                100,000 IDPs</w:t>
                </w:r>
              </w:p>
            </w:tc>
            <w:tc>
              <w:tcPr>
                <w:tcW w:w="1608" w:type="dxa"/>
              </w:tcPr>
              <w:p w14:paraId="160EB982">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Horizon 2028</w:t>
                </w:r>
              </w:p>
              <w:p w14:paraId="4DEF5F48">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1. 50% of the population has access to water, in terms of quantity and quality</w:t>
                </w:r>
              </w:p>
              <w:p w14:paraId="732729B1">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 100,000 ha of new irrigated plots</w:t>
                </w:r>
              </w:p>
              <w:p w14:paraId="407751A7">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 100°/° of IDPs come in; 90% of the population</w:t>
                </w:r>
              </w:p>
              <w:p w14:paraId="2B96ABCB">
                <w:pPr>
                  <w:pStyle w:val="34"/>
                  <w:numPr>
                    <w:ilvl w:val="0"/>
                    <w:numId w:val="17"/>
                  </w:numPr>
                  <w:spacing w:after="0" w:line="240" w:lineRule="auto"/>
                  <w:rPr>
                    <w:rFonts w:hint="default" w:ascii="Times New Roman" w:hAnsi="Times New Roman" w:cs="Times New Roman"/>
                    <w:sz w:val="16"/>
                    <w:szCs w:val="16"/>
                    <w:lang w:val="en-US"/>
                  </w:rPr>
                </w:pPr>
              </w:p>
            </w:tc>
            <w:tc>
              <w:tcPr>
                <w:tcW w:w="2521" w:type="dxa"/>
                <w:gridSpan w:val="2"/>
                <w:vMerge w:val="restart"/>
              </w:tcPr>
              <w:p w14:paraId="6F2EF0F9">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 xml:space="preserve">Risk: </w:t>
                </w:r>
                <w:r>
                  <w:rPr>
                    <w:rFonts w:hint="default" w:ascii="Times New Roman" w:hAnsi="Times New Roman" w:cs="Times New Roman"/>
                    <w:sz w:val="16"/>
                    <w:szCs w:val="16"/>
                    <w:lang w:val="en-US"/>
                  </w:rPr>
                  <w:t>Donors' lack of interest in funding downstream work or sector support measures.</w:t>
                </w:r>
              </w:p>
              <w:p w14:paraId="7712A83E">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 xml:space="preserve">Mitigation: </w:t>
                </w:r>
                <w:r>
                  <w:rPr>
                    <w:rFonts w:hint="default" w:ascii="Times New Roman" w:hAnsi="Times New Roman" w:cs="Times New Roman"/>
                    <w:sz w:val="16"/>
                    <w:szCs w:val="16"/>
                    <w:lang w:val="en-US"/>
                  </w:rPr>
                  <w:t>Ensure the involvement of key donors, to keep all funders fully informed about the project.</w:t>
                </w:r>
              </w:p>
              <w:p w14:paraId="21CD4923">
                <w:pPr>
                  <w:spacing w:after="0" w:line="240" w:lineRule="auto"/>
                  <w:rPr>
                    <w:rFonts w:hint="default" w:ascii="Times New Roman" w:hAnsi="Times New Roman" w:cs="Times New Roman"/>
                    <w:sz w:val="16"/>
                    <w:szCs w:val="16"/>
                    <w:lang w:val="en-US"/>
                  </w:rPr>
                </w:pPr>
              </w:p>
              <w:p w14:paraId="5B7B8BDF">
                <w:pPr>
                  <w:spacing w:after="0" w:line="240" w:lineRule="auto"/>
                  <w:rPr>
                    <w:rFonts w:hint="default" w:ascii="Times New Roman" w:hAnsi="Times New Roman" w:cs="Times New Roman"/>
                    <w:sz w:val="16"/>
                    <w:szCs w:val="16"/>
                    <w:lang w:val="en-US"/>
                  </w:rPr>
                </w:pPr>
              </w:p>
              <w:p w14:paraId="2DB1C0C8">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Risk</w:t>
                </w:r>
                <w:r>
                  <w:rPr>
                    <w:rFonts w:hint="default" w:ascii="Times New Roman" w:hAnsi="Times New Roman" w:cs="Times New Roman"/>
                    <w:sz w:val="16"/>
                    <w:szCs w:val="16"/>
                    <w:lang w:val="en-US"/>
                  </w:rPr>
                  <w:t> :  Insufficient budgets allocated to the ministry or district sector.</w:t>
                </w:r>
              </w:p>
              <w:p w14:paraId="173D792C">
                <w:pPr>
                  <w:spacing w:after="0" w:line="240" w:lineRule="auto"/>
                  <w:rPr>
                    <w:rFonts w:hint="default" w:ascii="Times New Roman" w:hAnsi="Times New Roman" w:cs="Times New Roman"/>
                    <w:sz w:val="16"/>
                    <w:szCs w:val="16"/>
                    <w:lang w:val="en-US"/>
                  </w:rPr>
                </w:pPr>
              </w:p>
              <w:p w14:paraId="391D868C">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Mitigation</w:t>
                </w:r>
                <w:r>
                  <w:rPr>
                    <w:rFonts w:hint="default" w:ascii="Times New Roman" w:hAnsi="Times New Roman" w:cs="Times New Roman"/>
                    <w:sz w:val="16"/>
                    <w:szCs w:val="16"/>
                    <w:lang w:val="en-US"/>
                  </w:rPr>
                  <w:t> : coordinate the four countries and donors to provide adequate funding to cover operating budgets and to develop, in line with the results of water resources management planning and investments,</w:t>
                </w:r>
              </w:p>
              <w:p w14:paraId="3CBF6B8C">
                <w:pPr>
                  <w:spacing w:after="0" w:line="240" w:lineRule="auto"/>
                  <w:rPr>
                    <w:rFonts w:hint="default" w:ascii="Times New Roman" w:hAnsi="Times New Roman" w:cs="Times New Roman"/>
                    <w:sz w:val="16"/>
                    <w:szCs w:val="16"/>
                    <w:lang w:val="en-US"/>
                  </w:rPr>
                </w:pPr>
              </w:p>
              <w:p w14:paraId="168DA6AA">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Risk</w:t>
                </w:r>
                <w:r>
                  <w:rPr>
                    <w:rFonts w:hint="default" w:ascii="Times New Roman" w:hAnsi="Times New Roman" w:cs="Times New Roman"/>
                    <w:sz w:val="16"/>
                    <w:szCs w:val="16"/>
                    <w:lang w:val="en-US"/>
                  </w:rPr>
                  <w:t> : Litigation over the transboundary sharing of water resources</w:t>
                </w:r>
              </w:p>
              <w:p w14:paraId="533F8233">
                <w:pPr>
                  <w:spacing w:after="0" w:line="240" w:lineRule="auto"/>
                  <w:rPr>
                    <w:rFonts w:hint="default" w:ascii="Times New Roman" w:hAnsi="Times New Roman" w:cs="Times New Roman"/>
                    <w:sz w:val="16"/>
                    <w:szCs w:val="16"/>
                    <w:lang w:val="en-US"/>
                  </w:rPr>
                </w:pPr>
              </w:p>
              <w:p w14:paraId="4672D271">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Mitigation</w:t>
                </w:r>
                <w:r>
                  <w:rPr>
                    <w:rFonts w:hint="default" w:ascii="Times New Roman" w:hAnsi="Times New Roman" w:cs="Times New Roman"/>
                    <w:sz w:val="16"/>
                    <w:szCs w:val="16"/>
                    <w:lang w:val="en-US"/>
                  </w:rPr>
                  <w:t> : use IGAD as a regional coordinating entity to mitigate the risk of disputes over shared water resources</w:t>
                </w:r>
              </w:p>
              <w:p w14:paraId="3E0012D1">
                <w:pPr>
                  <w:spacing w:after="0" w:line="240" w:lineRule="auto"/>
                  <w:rPr>
                    <w:rFonts w:hint="default" w:ascii="Times New Roman" w:hAnsi="Times New Roman" w:cs="Times New Roman"/>
                    <w:sz w:val="16"/>
                    <w:szCs w:val="16"/>
                    <w:lang w:val="en-US"/>
                  </w:rPr>
                </w:pPr>
              </w:p>
              <w:p w14:paraId="23DEA6A2">
                <w:pPr>
                  <w:spacing w:after="0" w:line="240" w:lineRule="auto"/>
                  <w:rPr>
                    <w:rFonts w:hint="default" w:ascii="Times New Roman" w:hAnsi="Times New Roman" w:cs="Times New Roman"/>
                    <w:sz w:val="16"/>
                    <w:szCs w:val="16"/>
                    <w:lang w:val="en-US"/>
                  </w:rPr>
                </w:pPr>
              </w:p>
              <w:p w14:paraId="2FAB4C00">
                <w:pPr>
                  <w:spacing w:after="0" w:line="240" w:lineRule="auto"/>
                  <w:rPr>
                    <w:rFonts w:hint="default" w:ascii="Times New Roman" w:hAnsi="Times New Roman" w:cs="Times New Roman"/>
                    <w:sz w:val="16"/>
                    <w:szCs w:val="16"/>
                    <w:lang w:val="en-US"/>
                  </w:rPr>
                </w:pPr>
                <w:r>
                  <w:rPr>
                    <w:rFonts w:hint="default" w:ascii="Times New Roman" w:hAnsi="Times New Roman" w:cs="Times New Roman"/>
                    <w:b/>
                    <w:bCs/>
                    <w:sz w:val="16"/>
                    <w:szCs w:val="16"/>
                    <w:lang w:val="en-US"/>
                  </w:rPr>
                  <w:t>Risk</w:t>
                </w:r>
                <w:r>
                  <w:rPr>
                    <w:rFonts w:hint="default" w:ascii="Times New Roman" w:hAnsi="Times New Roman" w:cs="Times New Roman"/>
                    <w:sz w:val="16"/>
                    <w:szCs w:val="16"/>
                    <w:lang w:val="en-US"/>
                  </w:rPr>
                  <w:t> :  Lack of capacity in a department</w:t>
                </w:r>
              </w:p>
              <w:p w14:paraId="598F69D9">
                <w:pPr>
                  <w:spacing w:after="0" w:line="240" w:lineRule="auto"/>
                  <w:rPr>
                    <w:rFonts w:hint="default" w:ascii="Times New Roman" w:hAnsi="Times New Roman" w:cs="Times New Roman"/>
                    <w:sz w:val="16"/>
                    <w:szCs w:val="16"/>
                  </w:rPr>
                </w:pPr>
                <w:r>
                  <w:rPr>
                    <w:rFonts w:hint="default" w:ascii="Times New Roman" w:hAnsi="Times New Roman" w:cs="Times New Roman"/>
                    <w:b/>
                    <w:bCs/>
                    <w:sz w:val="16"/>
                    <w:szCs w:val="16"/>
                  </w:rPr>
                  <w:t>Mitigation</w:t>
                </w:r>
                <w:r>
                  <w:rPr>
                    <w:rFonts w:hint="default" w:ascii="Times New Roman" w:hAnsi="Times New Roman" w:cs="Times New Roman"/>
                    <w:sz w:val="16"/>
                    <w:szCs w:val="16"/>
                  </w:rPr>
                  <w:t> :  formation sur le tas</w:t>
                </w:r>
              </w:p>
              <w:p w14:paraId="6DDC9F78">
                <w:pPr>
                  <w:spacing w:after="0" w:line="240" w:lineRule="auto"/>
                  <w:rPr>
                    <w:rFonts w:hint="default" w:ascii="Times New Roman" w:hAnsi="Times New Roman" w:cs="Times New Roman"/>
                    <w:sz w:val="16"/>
                    <w:szCs w:val="16"/>
                  </w:rPr>
                </w:pPr>
              </w:p>
              <w:p w14:paraId="43DE9F2D">
                <w:pPr>
                  <w:spacing w:after="0" w:line="240" w:lineRule="auto"/>
                  <w:rPr>
                    <w:rFonts w:hint="default" w:ascii="Times New Roman" w:hAnsi="Times New Roman" w:cs="Times New Roman"/>
                    <w:sz w:val="16"/>
                    <w:szCs w:val="16"/>
                  </w:rPr>
                </w:pPr>
              </w:p>
              <w:p w14:paraId="4E8D606E">
                <w:pPr>
                  <w:spacing w:after="0" w:line="240" w:lineRule="auto"/>
                  <w:rPr>
                    <w:rFonts w:hint="default" w:ascii="Times New Roman" w:hAnsi="Times New Roman" w:cs="Times New Roman"/>
                    <w:sz w:val="16"/>
                    <w:szCs w:val="16"/>
                  </w:rPr>
                </w:pPr>
              </w:p>
              <w:p w14:paraId="20B9490F">
                <w:pPr>
                  <w:spacing w:after="0" w:line="240" w:lineRule="auto"/>
                  <w:rPr>
                    <w:rFonts w:hint="default" w:ascii="Times New Roman" w:hAnsi="Times New Roman" w:cs="Times New Roman"/>
                    <w:sz w:val="16"/>
                    <w:szCs w:val="16"/>
                  </w:rPr>
                </w:pPr>
              </w:p>
              <w:p w14:paraId="7F3489E7">
                <w:pPr>
                  <w:spacing w:after="0" w:line="240" w:lineRule="auto"/>
                  <w:rPr>
                    <w:rFonts w:hint="default" w:ascii="Times New Roman" w:hAnsi="Times New Roman" w:cs="Times New Roman"/>
                    <w:sz w:val="16"/>
                    <w:szCs w:val="16"/>
                  </w:rPr>
                </w:pPr>
              </w:p>
              <w:p w14:paraId="1D9B71BC">
                <w:pPr>
                  <w:spacing w:after="0" w:line="240" w:lineRule="auto"/>
                  <w:rPr>
                    <w:rFonts w:hint="default" w:ascii="Times New Roman" w:hAnsi="Times New Roman" w:cs="Times New Roman"/>
                    <w:sz w:val="16"/>
                    <w:szCs w:val="16"/>
                  </w:rPr>
                </w:pPr>
              </w:p>
              <w:p w14:paraId="6F66F4DD">
                <w:pPr>
                  <w:spacing w:after="0" w:line="240" w:lineRule="auto"/>
                  <w:rPr>
                    <w:rFonts w:hint="default" w:ascii="Times New Roman" w:hAnsi="Times New Roman" w:cs="Times New Roman"/>
                    <w:sz w:val="16"/>
                    <w:szCs w:val="16"/>
                  </w:rPr>
                </w:pPr>
              </w:p>
            </w:tc>
          </w:tr>
          <w:tr w14:paraId="4F96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3" w:type="dxa"/>
                <w:vMerge w:val="restart"/>
                <w:textDirection w:val="btLr"/>
              </w:tcPr>
              <w:p w14:paraId="55E14EAD">
                <w:pPr>
                  <w:spacing w:after="0" w:line="240" w:lineRule="auto"/>
                  <w:ind w:left="113" w:right="113"/>
                  <w:jc w:val="center"/>
                  <w:rPr>
                    <w:rFonts w:hint="default" w:ascii="Times New Roman" w:hAnsi="Times New Roman" w:cs="Times New Roman"/>
                  </w:rPr>
                </w:pPr>
                <w:r>
                  <w:rPr>
                    <w:rFonts w:hint="default" w:ascii="Times New Roman" w:hAnsi="Times New Roman" w:cs="Times New Roman"/>
                  </w:rPr>
                  <w:t>Effets</w:t>
                </w:r>
              </w:p>
            </w:tc>
            <w:tc>
              <w:tcPr>
                <w:tcW w:w="2320" w:type="dxa"/>
                <w:gridSpan w:val="2"/>
              </w:tcPr>
              <w:p w14:paraId="3F94211C">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Mobilization of financing to implement planned downstream investments</w:t>
                </w:r>
              </w:p>
            </w:tc>
            <w:tc>
              <w:tcPr>
                <w:tcW w:w="1922" w:type="dxa"/>
              </w:tcPr>
              <w:p w14:paraId="30C6F5FB">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Total percentage of investments planned in 2024</w:t>
                </w:r>
              </w:p>
            </w:tc>
            <w:tc>
              <w:tcPr>
                <w:tcW w:w="1897" w:type="dxa"/>
              </w:tcPr>
              <w:p w14:paraId="5BD76A9C">
                <w:pPr>
                  <w:spacing w:after="0" w:line="240" w:lineRule="auto"/>
                  <w:rPr>
                    <w:rFonts w:hint="default" w:ascii="Times New Roman" w:hAnsi="Times New Roman" w:cs="Times New Roman"/>
                    <w:sz w:val="16"/>
                    <w:szCs w:val="16"/>
                  </w:rPr>
                </w:pPr>
              </w:p>
              <w:p w14:paraId="7221C700">
                <w:pPr>
                  <w:spacing w:after="0" w:line="240" w:lineRule="auto"/>
                  <w:rPr>
                    <w:rFonts w:hint="default" w:ascii="Times New Roman" w:hAnsi="Times New Roman" w:cs="Times New Roman"/>
                    <w:sz w:val="16"/>
                    <w:szCs w:val="16"/>
                  </w:rPr>
                </w:pPr>
              </w:p>
              <w:p w14:paraId="14DC2D29">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0°/° en 2024</w:t>
                </w:r>
              </w:p>
            </w:tc>
            <w:tc>
              <w:tcPr>
                <w:tcW w:w="1608" w:type="dxa"/>
              </w:tcPr>
              <w:p w14:paraId="5DBD2F92">
                <w:pPr>
                  <w:spacing w:after="0" w:line="240" w:lineRule="auto"/>
                  <w:rPr>
                    <w:rFonts w:hint="default" w:ascii="Times New Roman" w:hAnsi="Times New Roman" w:cs="Times New Roman"/>
                    <w:sz w:val="16"/>
                    <w:szCs w:val="16"/>
                  </w:rPr>
                </w:pPr>
              </w:p>
              <w:p w14:paraId="3DD6DE4A">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90% of the total amount by 2028</w:t>
                </w:r>
              </w:p>
            </w:tc>
            <w:tc>
              <w:tcPr>
                <w:tcW w:w="2521" w:type="dxa"/>
                <w:gridSpan w:val="2"/>
                <w:vMerge w:val="continue"/>
              </w:tcPr>
              <w:p w14:paraId="771A8616">
                <w:pPr>
                  <w:spacing w:after="0" w:line="240" w:lineRule="auto"/>
                  <w:rPr>
                    <w:rFonts w:hint="default" w:ascii="Times New Roman" w:hAnsi="Times New Roman" w:cs="Times New Roman"/>
                    <w:sz w:val="16"/>
                    <w:szCs w:val="16"/>
                  </w:rPr>
                </w:pPr>
              </w:p>
            </w:tc>
          </w:tr>
          <w:tr w14:paraId="6538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3" w:type="dxa"/>
                <w:vMerge w:val="continue"/>
                <w:textDirection w:val="btLr"/>
              </w:tcPr>
              <w:p w14:paraId="6AF2A566">
                <w:pPr>
                  <w:spacing w:after="0" w:line="240" w:lineRule="auto"/>
                  <w:ind w:left="113" w:right="113"/>
                  <w:rPr>
                    <w:rFonts w:hint="default" w:ascii="Times New Roman" w:hAnsi="Times New Roman" w:cs="Times New Roman"/>
                  </w:rPr>
                </w:pPr>
              </w:p>
            </w:tc>
            <w:tc>
              <w:tcPr>
                <w:tcW w:w="2320" w:type="dxa"/>
                <w:gridSpan w:val="2"/>
              </w:tcPr>
              <w:p w14:paraId="79C02832">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Proper functioning of water institutions capable of sustainably managing water resources according to the IWRM plan</w:t>
                </w:r>
              </w:p>
            </w:tc>
            <w:tc>
              <w:tcPr>
                <w:tcW w:w="1922" w:type="dxa"/>
              </w:tcPr>
              <w:p w14:paraId="5BD306F7">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Number of IWRM professionals in service in adequately funded public institutions</w:t>
                </w:r>
              </w:p>
            </w:tc>
            <w:tc>
              <w:tcPr>
                <w:tcW w:w="1897" w:type="dxa"/>
              </w:tcPr>
              <w:p w14:paraId="49BF14DC">
                <w:pPr>
                  <w:spacing w:after="0" w:line="240" w:lineRule="auto"/>
                  <w:rPr>
                    <w:rFonts w:hint="default" w:ascii="Times New Roman" w:hAnsi="Times New Roman" w:cs="Times New Roman"/>
                    <w:sz w:val="16"/>
                    <w:szCs w:val="16"/>
                  </w:rPr>
                </w:pPr>
              </w:p>
              <w:p w14:paraId="2E68B6F3">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10°/° of the workforce and budget required in 2025</w:t>
                </w:r>
              </w:p>
            </w:tc>
            <w:tc>
              <w:tcPr>
                <w:tcW w:w="1608" w:type="dxa"/>
              </w:tcPr>
              <w:p w14:paraId="707D4B91">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rPr>
                  <w:t>90% of budgetary and personnel needs forecast by 2028</w:t>
                </w:r>
              </w:p>
            </w:tc>
            <w:tc>
              <w:tcPr>
                <w:tcW w:w="2521" w:type="dxa"/>
                <w:gridSpan w:val="2"/>
                <w:vMerge w:val="continue"/>
              </w:tcPr>
              <w:p w14:paraId="11C8F3AA">
                <w:pPr>
                  <w:spacing w:after="0" w:line="240" w:lineRule="auto"/>
                  <w:rPr>
                    <w:rFonts w:hint="default" w:ascii="Times New Roman" w:hAnsi="Times New Roman" w:cs="Times New Roman"/>
                    <w:sz w:val="16"/>
                    <w:szCs w:val="16"/>
                  </w:rPr>
                </w:pPr>
              </w:p>
            </w:tc>
          </w:tr>
          <w:tr w14:paraId="77F4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trPr>
            <w:tc>
              <w:tcPr>
                <w:tcW w:w="523" w:type="dxa"/>
                <w:vMerge w:val="restart"/>
                <w:textDirection w:val="btLr"/>
              </w:tcPr>
              <w:p w14:paraId="4026869C">
                <w:pPr>
                  <w:spacing w:after="0" w:line="240" w:lineRule="auto"/>
                  <w:ind w:left="113" w:right="113"/>
                  <w:jc w:val="center"/>
                  <w:rPr>
                    <w:rFonts w:hint="default" w:ascii="Times New Roman" w:hAnsi="Times New Roman" w:cs="Times New Roman"/>
                  </w:rPr>
                </w:pPr>
                <w:r>
                  <w:rPr>
                    <w:rFonts w:hint="default" w:ascii="Times New Roman" w:hAnsi="Times New Roman" w:cs="Times New Roman"/>
                  </w:rPr>
                  <w:t>Produits</w:t>
                </w:r>
              </w:p>
            </w:tc>
            <w:tc>
              <w:tcPr>
                <w:tcW w:w="7747" w:type="dxa"/>
                <w:gridSpan w:val="5"/>
              </w:tcPr>
              <w:p w14:paraId="5D4D0A31">
                <w:pPr>
                  <w:spacing w:after="0" w:line="240" w:lineRule="auto"/>
                  <w:jc w:val="center"/>
                  <w:rPr>
                    <w:rFonts w:hint="default" w:ascii="Times New Roman" w:hAnsi="Times New Roman" w:cs="Times New Roman"/>
                    <w:b/>
                    <w:bCs/>
                    <w:sz w:val="18"/>
                    <w:szCs w:val="18"/>
                  </w:rPr>
                </w:pPr>
              </w:p>
              <w:p w14:paraId="6AB2D512">
                <w:pPr>
                  <w:spacing w:after="0" w:line="240" w:lineRule="auto"/>
                  <w:jc w:val="center"/>
                  <w:rPr>
                    <w:rFonts w:hint="default" w:ascii="Times New Roman" w:hAnsi="Times New Roman" w:cs="Times New Roman"/>
                    <w:b/>
                    <w:bCs/>
                    <w:sz w:val="18"/>
                    <w:szCs w:val="18"/>
                    <w:lang w:val="en-US"/>
                  </w:rPr>
                </w:pPr>
                <w:r>
                  <w:rPr>
                    <w:rFonts w:hint="default" w:ascii="Times New Roman" w:hAnsi="Times New Roman" w:cs="Times New Roman"/>
                    <w:b/>
                    <w:bCs/>
                    <w:sz w:val="18"/>
                    <w:szCs w:val="18"/>
                    <w:lang w:val="en-US"/>
                  </w:rPr>
                  <w:t>Component 1: Preparation of an Integrated Water Resources Management (IWRM) Plan</w:t>
                </w:r>
              </w:p>
            </w:tc>
            <w:tc>
              <w:tcPr>
                <w:tcW w:w="2521" w:type="dxa"/>
                <w:gridSpan w:val="2"/>
                <w:vMerge w:val="continue"/>
              </w:tcPr>
              <w:p w14:paraId="69A4F265">
                <w:pPr>
                  <w:spacing w:after="0" w:line="240" w:lineRule="auto"/>
                  <w:rPr>
                    <w:rFonts w:hint="default" w:ascii="Times New Roman" w:hAnsi="Times New Roman" w:cs="Times New Roman"/>
                    <w:sz w:val="16"/>
                    <w:szCs w:val="16"/>
                    <w:lang w:val="en-US"/>
                  </w:rPr>
                </w:pPr>
              </w:p>
            </w:tc>
          </w:tr>
          <w:tr w14:paraId="164F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3" w:type="dxa"/>
                <w:vMerge w:val="continue"/>
                <w:textDirection w:val="btLr"/>
              </w:tcPr>
              <w:p w14:paraId="686041B5">
                <w:pPr>
                  <w:spacing w:after="0" w:line="240" w:lineRule="auto"/>
                  <w:ind w:left="113" w:right="113"/>
                  <w:rPr>
                    <w:rFonts w:hint="default" w:ascii="Times New Roman" w:hAnsi="Times New Roman" w:cs="Times New Roman"/>
                    <w:lang w:val="en-US"/>
                  </w:rPr>
                </w:pPr>
              </w:p>
            </w:tc>
            <w:tc>
              <w:tcPr>
                <w:tcW w:w="2320" w:type="dxa"/>
                <w:gridSpan w:val="2"/>
              </w:tcPr>
              <w:p w14:paraId="6CC0A8F1">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1.</w:t>
                </w:r>
                <w:r>
                  <w:rPr>
                    <w:rFonts w:hint="default" w:ascii="Times New Roman" w:hAnsi="Times New Roman" w:cs="Times New Roman"/>
                    <w:lang w:val="en-US"/>
                  </w:rPr>
                  <w:t xml:space="preserve"> </w:t>
                </w:r>
                <w:r>
                  <w:rPr>
                    <w:rFonts w:hint="default" w:ascii="Times New Roman" w:hAnsi="Times New Roman" w:cs="Times New Roman"/>
                    <w:sz w:val="16"/>
                    <w:szCs w:val="16"/>
                    <w:lang w:val="en-US"/>
                  </w:rPr>
                  <w:t>Initial report providing the assessment of the situation and the work plan</w:t>
                </w:r>
              </w:p>
              <w:p w14:paraId="361E271A">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2.Progress report detailing the nature and results of the analysis and key issues identified in the preparation of the plan.</w:t>
                </w:r>
              </w:p>
              <w:p w14:paraId="3510768A">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3.IWRM Plan for Drainage Basins</w:t>
                </w:r>
              </w:p>
            </w:tc>
            <w:tc>
              <w:tcPr>
                <w:tcW w:w="1922" w:type="dxa"/>
              </w:tcPr>
              <w:p w14:paraId="3C3B59B6">
                <w:pPr>
                  <w:spacing w:after="0" w:line="240" w:lineRule="auto"/>
                  <w:rPr>
                    <w:rFonts w:hint="default" w:ascii="Times New Roman" w:hAnsi="Times New Roman" w:cs="Times New Roman"/>
                    <w:sz w:val="16"/>
                    <w:szCs w:val="16"/>
                  </w:rPr>
                </w:pPr>
              </w:p>
              <w:p w14:paraId="4BED6034">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11.Approval of the initial report</w:t>
                </w:r>
              </w:p>
              <w:p w14:paraId="6C908780">
                <w:pPr>
                  <w:spacing w:after="0" w:line="240" w:lineRule="auto"/>
                  <w:rPr>
                    <w:rFonts w:hint="default" w:ascii="Times New Roman" w:hAnsi="Times New Roman" w:cs="Times New Roman"/>
                    <w:sz w:val="16"/>
                    <w:szCs w:val="16"/>
                    <w:lang w:val="en-US"/>
                  </w:rPr>
                </w:pPr>
              </w:p>
              <w:p w14:paraId="7FAB26D1">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2.Validation of the interim report</w:t>
                </w:r>
              </w:p>
              <w:p w14:paraId="63FD20BA">
                <w:pPr>
                  <w:spacing w:after="0" w:line="240" w:lineRule="auto"/>
                  <w:rPr>
                    <w:rFonts w:hint="default" w:ascii="Times New Roman" w:hAnsi="Times New Roman" w:cs="Times New Roman"/>
                    <w:sz w:val="16"/>
                    <w:szCs w:val="16"/>
                    <w:lang w:val="en-US"/>
                  </w:rPr>
                </w:pPr>
              </w:p>
              <w:p w14:paraId="672E827E">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3.Validation of the IWRM plan</w:t>
                </w:r>
              </w:p>
            </w:tc>
            <w:tc>
              <w:tcPr>
                <w:tcW w:w="1897" w:type="dxa"/>
              </w:tcPr>
              <w:p w14:paraId="7E510319">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lang w:val="fr-FR"/>
                  </w:rPr>
                  <w:t>Nono in</w:t>
                </w:r>
                <w:r>
                  <w:rPr>
                    <w:rFonts w:hint="default" w:ascii="Times New Roman" w:hAnsi="Times New Roman" w:cs="Times New Roman"/>
                    <w:sz w:val="16"/>
                    <w:szCs w:val="16"/>
                  </w:rPr>
                  <w:t xml:space="preserve"> 2024</w:t>
                </w:r>
              </w:p>
              <w:p w14:paraId="04F0C26F">
                <w:pPr>
                  <w:spacing w:after="0" w:line="240" w:lineRule="auto"/>
                  <w:rPr>
                    <w:rFonts w:hint="default" w:ascii="Times New Roman" w:hAnsi="Times New Roman" w:cs="Times New Roman"/>
                    <w:sz w:val="16"/>
                    <w:szCs w:val="16"/>
                  </w:rPr>
                </w:pPr>
              </w:p>
              <w:p w14:paraId="235FC29D">
                <w:pPr>
                  <w:spacing w:after="0" w:line="240" w:lineRule="auto"/>
                  <w:rPr>
                    <w:rFonts w:hint="default" w:ascii="Times New Roman" w:hAnsi="Times New Roman" w:cs="Times New Roman"/>
                    <w:sz w:val="16"/>
                    <w:szCs w:val="16"/>
                  </w:rPr>
                </w:pPr>
              </w:p>
              <w:p w14:paraId="2BB9D3E8">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lang w:val="fr-FR"/>
                  </w:rPr>
                  <w:t>None in</w:t>
                </w:r>
                <w:r>
                  <w:rPr>
                    <w:rFonts w:hint="default" w:ascii="Times New Roman" w:hAnsi="Times New Roman" w:cs="Times New Roman"/>
                    <w:sz w:val="16"/>
                    <w:szCs w:val="16"/>
                  </w:rPr>
                  <w:t xml:space="preserve"> 2024</w:t>
                </w:r>
              </w:p>
              <w:p w14:paraId="13034114">
                <w:pPr>
                  <w:spacing w:after="0" w:line="240" w:lineRule="auto"/>
                  <w:rPr>
                    <w:rFonts w:hint="default" w:ascii="Times New Roman" w:hAnsi="Times New Roman" w:cs="Times New Roman"/>
                    <w:sz w:val="16"/>
                    <w:szCs w:val="16"/>
                  </w:rPr>
                </w:pPr>
              </w:p>
              <w:p w14:paraId="7EE44EEA">
                <w:pPr>
                  <w:spacing w:after="0" w:line="240" w:lineRule="auto"/>
                  <w:rPr>
                    <w:rFonts w:hint="default" w:ascii="Times New Roman" w:hAnsi="Times New Roman" w:cs="Times New Roman"/>
                    <w:sz w:val="16"/>
                    <w:szCs w:val="16"/>
                  </w:rPr>
                </w:pPr>
              </w:p>
              <w:p w14:paraId="17B45F1F">
                <w:pPr>
                  <w:spacing w:after="0" w:line="240" w:lineRule="auto"/>
                  <w:rPr>
                    <w:rFonts w:hint="default" w:ascii="Times New Roman" w:hAnsi="Times New Roman" w:cs="Times New Roman"/>
                    <w:sz w:val="16"/>
                    <w:szCs w:val="16"/>
                  </w:rPr>
                </w:pPr>
              </w:p>
              <w:p w14:paraId="7DB1E254">
                <w:pPr>
                  <w:spacing w:after="0" w:line="240" w:lineRule="auto"/>
                  <w:rPr>
                    <w:rFonts w:hint="default" w:ascii="Times New Roman" w:hAnsi="Times New Roman" w:cs="Times New Roman"/>
                    <w:sz w:val="16"/>
                    <w:szCs w:val="16"/>
                  </w:rPr>
                </w:pPr>
              </w:p>
              <w:p w14:paraId="2C44A7F4">
                <w:pPr>
                  <w:spacing w:after="0" w:line="240" w:lineRule="auto"/>
                  <w:rPr>
                    <w:rFonts w:hint="default" w:ascii="Times New Roman" w:hAnsi="Times New Roman" w:cs="Times New Roman"/>
                    <w:sz w:val="16"/>
                    <w:szCs w:val="16"/>
                  </w:rPr>
                </w:pPr>
                <w:r>
                  <w:rPr>
                    <w:rFonts w:hint="default" w:ascii="Times New Roman" w:hAnsi="Times New Roman" w:cs="Times New Roman"/>
                    <w:sz w:val="16"/>
                    <w:szCs w:val="16"/>
                    <w:lang w:val="fr-FR"/>
                  </w:rPr>
                  <w:t>Nono in</w:t>
                </w:r>
                <w:r>
                  <w:rPr>
                    <w:rFonts w:hint="default" w:ascii="Times New Roman" w:hAnsi="Times New Roman" w:cs="Times New Roman"/>
                    <w:sz w:val="16"/>
                    <w:szCs w:val="16"/>
                  </w:rPr>
                  <w:t xml:space="preserve"> 2024</w:t>
                </w:r>
              </w:p>
            </w:tc>
            <w:tc>
              <w:tcPr>
                <w:tcW w:w="1608" w:type="dxa"/>
              </w:tcPr>
              <w:p w14:paraId="7C4D9173">
                <w:pPr>
                  <w:spacing w:after="0" w:line="240" w:lineRule="auto"/>
                  <w:rPr>
                    <w:rFonts w:hint="default" w:ascii="Times New Roman" w:hAnsi="Times New Roman" w:cs="Times New Roman"/>
                    <w:sz w:val="16"/>
                    <w:szCs w:val="16"/>
                  </w:rPr>
                </w:pPr>
              </w:p>
              <w:p w14:paraId="46D1D965">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 xml:space="preserve">1.Approval EVALUATION </w:t>
                </w:r>
              </w:p>
              <w:p w14:paraId="7B8DD1D4">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ACCOUNT</w:t>
                </w:r>
              </w:p>
              <w:p w14:paraId="0AB79F90">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of the project.</w:t>
                </w:r>
              </w:p>
              <w:p w14:paraId="4171205E">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Validation of the interim report 16 months later</w:t>
                </w:r>
              </w:p>
              <w:p w14:paraId="7FE89B3F">
                <w:pPr>
                  <w:spacing w:after="0" w:line="240" w:lineRule="auto"/>
                  <w:rPr>
                    <w:rFonts w:hint="default" w:ascii="Times New Roman" w:hAnsi="Times New Roman" w:cs="Times New Roman"/>
                    <w:sz w:val="16"/>
                    <w:szCs w:val="16"/>
                    <w:lang w:val="en-US"/>
                  </w:rPr>
                </w:pPr>
                <w:r>
                  <w:rPr>
                    <w:rFonts w:hint="default" w:ascii="Times New Roman" w:hAnsi="Times New Roman" w:cs="Times New Roman"/>
                    <w:sz w:val="16"/>
                    <w:szCs w:val="16"/>
                    <w:lang w:val="en-US"/>
                  </w:rPr>
                  <w:t>3.Validation of the IWRM plan 20 months later</w:t>
                </w:r>
              </w:p>
            </w:tc>
            <w:tc>
              <w:tcPr>
                <w:tcW w:w="2521" w:type="dxa"/>
                <w:gridSpan w:val="2"/>
                <w:vMerge w:val="continue"/>
              </w:tcPr>
              <w:p w14:paraId="1998CF27">
                <w:pPr>
                  <w:spacing w:after="0" w:line="240" w:lineRule="auto"/>
                  <w:rPr>
                    <w:rFonts w:hint="default" w:ascii="Times New Roman" w:hAnsi="Times New Roman" w:cs="Times New Roman"/>
                    <w:sz w:val="16"/>
                    <w:szCs w:val="16"/>
                    <w:lang w:val="en-US"/>
                  </w:rPr>
                </w:pPr>
              </w:p>
            </w:tc>
          </w:tr>
        </w:tbl>
        <w:p w14:paraId="639550EC">
          <w:pPr>
            <w:jc w:val="center"/>
            <w:rPr>
              <w:rFonts w:hint="default" w:ascii="Times New Roman" w:hAnsi="Times New Roman" w:cs="Times New Roman"/>
            </w:rPr>
          </w:pPr>
        </w:p>
        <w:p w14:paraId="419CD5CD">
          <w:pPr>
            <w:jc w:val="center"/>
            <w:rPr>
              <w:rFonts w:hint="default" w:ascii="Times New Roman" w:hAnsi="Times New Roman" w:cs="Times New Roman"/>
            </w:rPr>
          </w:pPr>
          <w:r>
            <w:rPr>
              <w:rFonts w:hint="default" w:ascii="Times New Roman" w:hAnsi="Times New Roman"/>
            </w:rPr>
            <w:t>Project execution schedule over 30 months</w:t>
          </w:r>
        </w:p>
        <w:tbl>
          <w:tblPr>
            <w:tblStyle w:val="19"/>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33"/>
            <w:gridCol w:w="408"/>
            <w:gridCol w:w="505"/>
            <w:gridCol w:w="505"/>
            <w:gridCol w:w="505"/>
            <w:gridCol w:w="505"/>
            <w:gridCol w:w="505"/>
            <w:gridCol w:w="505"/>
            <w:gridCol w:w="505"/>
            <w:gridCol w:w="538"/>
            <w:gridCol w:w="538"/>
            <w:gridCol w:w="538"/>
            <w:gridCol w:w="538"/>
            <w:gridCol w:w="538"/>
            <w:gridCol w:w="511"/>
            <w:gridCol w:w="27"/>
          </w:tblGrid>
          <w:tr w14:paraId="0B0E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1714" w:type="dxa"/>
              </w:tcPr>
              <w:p w14:paraId="65FB7BA4">
                <w:pPr>
                  <w:pStyle w:val="17"/>
                  <w:jc w:val="center"/>
                  <w:rPr>
                    <w:rFonts w:hint="default" w:ascii="Times New Roman" w:hAnsi="Times New Roman" w:cs="Times New Roman"/>
                  </w:rPr>
                </w:pPr>
                <w:r>
                  <w:rPr>
                    <w:rFonts w:hint="default" w:ascii="Times New Roman" w:hAnsi="Times New Roman" w:cs="Times New Roman"/>
                  </w:rPr>
                  <w:t>Activity</w:t>
                </w:r>
              </w:p>
            </w:tc>
            <w:tc>
              <w:tcPr>
                <w:tcW w:w="7477" w:type="dxa"/>
                <w:gridSpan w:val="15"/>
              </w:tcPr>
              <w:p w14:paraId="7BC3367D">
                <w:pPr>
                  <w:pStyle w:val="17"/>
                  <w:jc w:val="center"/>
                  <w:rPr>
                    <w:rFonts w:hint="default" w:ascii="Times New Roman" w:hAnsi="Times New Roman" w:cs="Times New Roman"/>
                  </w:rPr>
                </w:pPr>
                <w:r>
                  <w:rPr>
                    <w:rFonts w:hint="default" w:ascii="Times New Roman" w:hAnsi="Times New Roman" w:cs="Times New Roman"/>
                  </w:rPr>
                  <w:t>Duration in months</w:t>
                </w:r>
              </w:p>
            </w:tc>
          </w:tr>
          <w:tr w14:paraId="5235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408DCDFD">
                <w:pPr>
                  <w:pStyle w:val="17"/>
                  <w:rPr>
                    <w:rFonts w:hint="default" w:ascii="Times New Roman" w:hAnsi="Times New Roman" w:cs="Times New Roman"/>
                  </w:rPr>
                </w:pPr>
              </w:p>
            </w:tc>
            <w:tc>
              <w:tcPr>
                <w:tcW w:w="333" w:type="dxa"/>
              </w:tcPr>
              <w:p w14:paraId="1B2427FF">
                <w:pPr>
                  <w:pStyle w:val="17"/>
                  <w:jc w:val="center"/>
                  <w:rPr>
                    <w:rFonts w:hint="default" w:ascii="Times New Roman" w:hAnsi="Times New Roman" w:cs="Times New Roman"/>
                  </w:rPr>
                </w:pPr>
                <w:r>
                  <w:rPr>
                    <w:rFonts w:hint="default" w:ascii="Times New Roman" w:hAnsi="Times New Roman" w:cs="Times New Roman"/>
                  </w:rPr>
                  <w:t>1</w:t>
                </w:r>
              </w:p>
            </w:tc>
            <w:tc>
              <w:tcPr>
                <w:tcW w:w="408" w:type="dxa"/>
              </w:tcPr>
              <w:p w14:paraId="551F273F">
                <w:pPr>
                  <w:pStyle w:val="17"/>
                  <w:jc w:val="center"/>
                  <w:rPr>
                    <w:rFonts w:hint="default" w:ascii="Times New Roman" w:hAnsi="Times New Roman" w:cs="Times New Roman"/>
                  </w:rPr>
                </w:pPr>
                <w:r>
                  <w:rPr>
                    <w:rFonts w:hint="default" w:ascii="Times New Roman" w:hAnsi="Times New Roman" w:cs="Times New Roman"/>
                  </w:rPr>
                  <w:t>2</w:t>
                </w:r>
              </w:p>
            </w:tc>
            <w:tc>
              <w:tcPr>
                <w:tcW w:w="505" w:type="dxa"/>
              </w:tcPr>
              <w:p w14:paraId="27316BE9">
                <w:pPr>
                  <w:pStyle w:val="17"/>
                  <w:jc w:val="center"/>
                  <w:rPr>
                    <w:rFonts w:hint="default" w:ascii="Times New Roman" w:hAnsi="Times New Roman" w:cs="Times New Roman"/>
                  </w:rPr>
                </w:pPr>
                <w:r>
                  <w:rPr>
                    <w:rFonts w:hint="default" w:ascii="Times New Roman" w:hAnsi="Times New Roman" w:cs="Times New Roman"/>
                  </w:rPr>
                  <w:t>3</w:t>
                </w:r>
              </w:p>
            </w:tc>
            <w:tc>
              <w:tcPr>
                <w:tcW w:w="505" w:type="dxa"/>
              </w:tcPr>
              <w:p w14:paraId="2E05A32F">
                <w:pPr>
                  <w:pStyle w:val="17"/>
                  <w:jc w:val="center"/>
                  <w:rPr>
                    <w:rFonts w:hint="default" w:ascii="Times New Roman" w:hAnsi="Times New Roman" w:cs="Times New Roman"/>
                  </w:rPr>
                </w:pPr>
                <w:r>
                  <w:rPr>
                    <w:rFonts w:hint="default" w:ascii="Times New Roman" w:hAnsi="Times New Roman" w:cs="Times New Roman"/>
                  </w:rPr>
                  <w:t>4</w:t>
                </w:r>
              </w:p>
            </w:tc>
            <w:tc>
              <w:tcPr>
                <w:tcW w:w="505" w:type="dxa"/>
              </w:tcPr>
              <w:p w14:paraId="29521E3D">
                <w:pPr>
                  <w:pStyle w:val="17"/>
                  <w:jc w:val="center"/>
                  <w:rPr>
                    <w:rFonts w:hint="default" w:ascii="Times New Roman" w:hAnsi="Times New Roman" w:cs="Times New Roman"/>
                  </w:rPr>
                </w:pPr>
                <w:r>
                  <w:rPr>
                    <w:rFonts w:hint="default" w:ascii="Times New Roman" w:hAnsi="Times New Roman" w:cs="Times New Roman"/>
                  </w:rPr>
                  <w:t>5</w:t>
                </w:r>
              </w:p>
            </w:tc>
            <w:tc>
              <w:tcPr>
                <w:tcW w:w="505" w:type="dxa"/>
              </w:tcPr>
              <w:p w14:paraId="4E5ECDAC">
                <w:pPr>
                  <w:pStyle w:val="17"/>
                  <w:jc w:val="center"/>
                  <w:rPr>
                    <w:rFonts w:hint="default" w:ascii="Times New Roman" w:hAnsi="Times New Roman" w:cs="Times New Roman"/>
                  </w:rPr>
                </w:pPr>
                <w:r>
                  <w:rPr>
                    <w:rFonts w:hint="default" w:ascii="Times New Roman" w:hAnsi="Times New Roman" w:cs="Times New Roman"/>
                  </w:rPr>
                  <w:t>6</w:t>
                </w:r>
              </w:p>
            </w:tc>
            <w:tc>
              <w:tcPr>
                <w:tcW w:w="505" w:type="dxa"/>
              </w:tcPr>
              <w:p w14:paraId="26050C36">
                <w:pPr>
                  <w:pStyle w:val="17"/>
                  <w:jc w:val="center"/>
                  <w:rPr>
                    <w:rFonts w:hint="default" w:ascii="Times New Roman" w:hAnsi="Times New Roman" w:cs="Times New Roman"/>
                  </w:rPr>
                </w:pPr>
                <w:r>
                  <w:rPr>
                    <w:rFonts w:hint="default" w:ascii="Times New Roman" w:hAnsi="Times New Roman" w:cs="Times New Roman"/>
                  </w:rPr>
                  <w:t>7</w:t>
                </w:r>
              </w:p>
            </w:tc>
            <w:tc>
              <w:tcPr>
                <w:tcW w:w="505" w:type="dxa"/>
              </w:tcPr>
              <w:p w14:paraId="2AB24D75">
                <w:pPr>
                  <w:pStyle w:val="17"/>
                  <w:jc w:val="center"/>
                  <w:rPr>
                    <w:rFonts w:hint="default" w:ascii="Times New Roman" w:hAnsi="Times New Roman" w:cs="Times New Roman"/>
                  </w:rPr>
                </w:pPr>
                <w:r>
                  <w:rPr>
                    <w:rFonts w:hint="default" w:ascii="Times New Roman" w:hAnsi="Times New Roman" w:cs="Times New Roman"/>
                  </w:rPr>
                  <w:t>8</w:t>
                </w:r>
              </w:p>
            </w:tc>
            <w:tc>
              <w:tcPr>
                <w:tcW w:w="505" w:type="dxa"/>
              </w:tcPr>
              <w:p w14:paraId="1552532E">
                <w:pPr>
                  <w:pStyle w:val="17"/>
                  <w:jc w:val="center"/>
                  <w:rPr>
                    <w:rFonts w:hint="default" w:ascii="Times New Roman" w:hAnsi="Times New Roman" w:cs="Times New Roman"/>
                  </w:rPr>
                </w:pPr>
                <w:r>
                  <w:rPr>
                    <w:rFonts w:hint="default" w:ascii="Times New Roman" w:hAnsi="Times New Roman" w:cs="Times New Roman"/>
                  </w:rPr>
                  <w:t>9</w:t>
                </w:r>
              </w:p>
            </w:tc>
            <w:tc>
              <w:tcPr>
                <w:tcW w:w="538" w:type="dxa"/>
              </w:tcPr>
              <w:p w14:paraId="124DBEBD">
                <w:pPr>
                  <w:pStyle w:val="17"/>
                  <w:jc w:val="center"/>
                  <w:rPr>
                    <w:rFonts w:hint="default" w:ascii="Times New Roman" w:hAnsi="Times New Roman" w:cs="Times New Roman"/>
                  </w:rPr>
                </w:pPr>
                <w:r>
                  <w:rPr>
                    <w:rFonts w:hint="default" w:ascii="Times New Roman" w:hAnsi="Times New Roman" w:cs="Times New Roman"/>
                  </w:rPr>
                  <w:t>10</w:t>
                </w:r>
              </w:p>
            </w:tc>
            <w:tc>
              <w:tcPr>
                <w:tcW w:w="538" w:type="dxa"/>
              </w:tcPr>
              <w:p w14:paraId="4B9B26E3">
                <w:pPr>
                  <w:pStyle w:val="17"/>
                  <w:jc w:val="center"/>
                  <w:rPr>
                    <w:rFonts w:hint="default" w:ascii="Times New Roman" w:hAnsi="Times New Roman" w:cs="Times New Roman"/>
                  </w:rPr>
                </w:pPr>
                <w:r>
                  <w:rPr>
                    <w:rFonts w:hint="default" w:ascii="Times New Roman" w:hAnsi="Times New Roman" w:cs="Times New Roman"/>
                  </w:rPr>
                  <w:t>11</w:t>
                </w:r>
              </w:p>
            </w:tc>
            <w:tc>
              <w:tcPr>
                <w:tcW w:w="538" w:type="dxa"/>
              </w:tcPr>
              <w:p w14:paraId="1A2F9E38">
                <w:pPr>
                  <w:pStyle w:val="17"/>
                  <w:jc w:val="center"/>
                  <w:rPr>
                    <w:rFonts w:hint="default" w:ascii="Times New Roman" w:hAnsi="Times New Roman" w:cs="Times New Roman"/>
                  </w:rPr>
                </w:pPr>
                <w:r>
                  <w:rPr>
                    <w:rFonts w:hint="default" w:ascii="Times New Roman" w:hAnsi="Times New Roman" w:cs="Times New Roman"/>
                  </w:rPr>
                  <w:t>12</w:t>
                </w:r>
              </w:p>
            </w:tc>
            <w:tc>
              <w:tcPr>
                <w:tcW w:w="538" w:type="dxa"/>
              </w:tcPr>
              <w:p w14:paraId="2FD59653">
                <w:pPr>
                  <w:pStyle w:val="17"/>
                  <w:jc w:val="center"/>
                  <w:rPr>
                    <w:rFonts w:hint="default" w:ascii="Times New Roman" w:hAnsi="Times New Roman" w:cs="Times New Roman"/>
                  </w:rPr>
                </w:pPr>
                <w:r>
                  <w:rPr>
                    <w:rFonts w:hint="default" w:ascii="Times New Roman" w:hAnsi="Times New Roman" w:cs="Times New Roman"/>
                  </w:rPr>
                  <w:t>13</w:t>
                </w:r>
              </w:p>
            </w:tc>
            <w:tc>
              <w:tcPr>
                <w:tcW w:w="538" w:type="dxa"/>
              </w:tcPr>
              <w:p w14:paraId="2FF4A8AC">
                <w:pPr>
                  <w:pStyle w:val="17"/>
                  <w:jc w:val="center"/>
                  <w:rPr>
                    <w:rFonts w:hint="default" w:ascii="Times New Roman" w:hAnsi="Times New Roman" w:cs="Times New Roman"/>
                  </w:rPr>
                </w:pPr>
                <w:r>
                  <w:rPr>
                    <w:rFonts w:hint="default" w:ascii="Times New Roman" w:hAnsi="Times New Roman" w:cs="Times New Roman"/>
                  </w:rPr>
                  <w:t>14</w:t>
                </w:r>
              </w:p>
            </w:tc>
            <w:tc>
              <w:tcPr>
                <w:tcW w:w="538" w:type="dxa"/>
                <w:gridSpan w:val="2"/>
              </w:tcPr>
              <w:p w14:paraId="57F7A301">
                <w:pPr>
                  <w:pStyle w:val="17"/>
                  <w:jc w:val="center"/>
                  <w:rPr>
                    <w:rFonts w:hint="default" w:ascii="Times New Roman" w:hAnsi="Times New Roman" w:cs="Times New Roman"/>
                  </w:rPr>
                </w:pPr>
                <w:r>
                  <w:rPr>
                    <w:rFonts w:hint="default" w:ascii="Times New Roman" w:hAnsi="Times New Roman" w:cs="Times New Roman"/>
                  </w:rPr>
                  <w:t>15</w:t>
                </w:r>
              </w:p>
            </w:tc>
          </w:tr>
          <w:tr w14:paraId="03A6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5DF29ECE">
                <w:pPr>
                  <w:pStyle w:val="17"/>
                  <w:jc w:val="center"/>
                  <w:rPr>
                    <w:rFonts w:hint="default" w:ascii="Times New Roman" w:hAnsi="Times New Roman" w:cs="Times New Roman"/>
                    <w:b/>
                    <w:bCs/>
                  </w:rPr>
                </w:pPr>
                <w:r>
                  <w:rPr>
                    <w:rFonts w:hint="default" w:ascii="Times New Roman" w:hAnsi="Times New Roman" w:cs="Times New Roman"/>
                    <w:b/>
                    <w:bCs/>
                  </w:rPr>
                  <w:t>Start-up and disbursement</w:t>
                </w:r>
              </w:p>
            </w:tc>
            <w:tc>
              <w:tcPr>
                <w:tcW w:w="333" w:type="dxa"/>
              </w:tcPr>
              <w:p w14:paraId="3FC31ED3">
                <w:pPr>
                  <w:pStyle w:val="17"/>
                  <w:jc w:val="both"/>
                  <w:rPr>
                    <w:rFonts w:hint="default" w:ascii="Times New Roman" w:hAnsi="Times New Roman" w:cs="Times New Roman"/>
                  </w:rPr>
                </w:pPr>
              </w:p>
            </w:tc>
            <w:tc>
              <w:tcPr>
                <w:tcW w:w="408" w:type="dxa"/>
              </w:tcPr>
              <w:p w14:paraId="3B826443">
                <w:pPr>
                  <w:pStyle w:val="17"/>
                  <w:jc w:val="center"/>
                  <w:rPr>
                    <w:rFonts w:hint="default" w:ascii="Times New Roman" w:hAnsi="Times New Roman" w:cs="Times New Roman"/>
                  </w:rPr>
                </w:pPr>
              </w:p>
            </w:tc>
            <w:tc>
              <w:tcPr>
                <w:tcW w:w="505" w:type="dxa"/>
              </w:tcPr>
              <w:p w14:paraId="144D2F7D">
                <w:pPr>
                  <w:pStyle w:val="17"/>
                  <w:jc w:val="center"/>
                  <w:rPr>
                    <w:rFonts w:hint="default" w:ascii="Times New Roman" w:hAnsi="Times New Roman" w:cs="Times New Roman"/>
                  </w:rPr>
                </w:pPr>
              </w:p>
            </w:tc>
            <w:tc>
              <w:tcPr>
                <w:tcW w:w="505" w:type="dxa"/>
              </w:tcPr>
              <w:p w14:paraId="70239D62">
                <w:pPr>
                  <w:pStyle w:val="17"/>
                  <w:jc w:val="center"/>
                  <w:rPr>
                    <w:rFonts w:hint="default" w:ascii="Times New Roman" w:hAnsi="Times New Roman" w:cs="Times New Roman"/>
                  </w:rPr>
                </w:pPr>
              </w:p>
            </w:tc>
            <w:tc>
              <w:tcPr>
                <w:tcW w:w="505" w:type="dxa"/>
              </w:tcPr>
              <w:p w14:paraId="2159A3AD">
                <w:pPr>
                  <w:pStyle w:val="17"/>
                  <w:jc w:val="center"/>
                  <w:rPr>
                    <w:rFonts w:hint="default" w:ascii="Times New Roman" w:hAnsi="Times New Roman" w:cs="Times New Roman"/>
                  </w:rPr>
                </w:pPr>
              </w:p>
            </w:tc>
            <w:tc>
              <w:tcPr>
                <w:tcW w:w="505" w:type="dxa"/>
              </w:tcPr>
              <w:p w14:paraId="06E8ED0E">
                <w:pPr>
                  <w:pStyle w:val="17"/>
                  <w:jc w:val="center"/>
                  <w:rPr>
                    <w:rFonts w:hint="default" w:ascii="Times New Roman" w:hAnsi="Times New Roman" w:cs="Times New Roman"/>
                  </w:rPr>
                </w:pPr>
              </w:p>
            </w:tc>
            <w:tc>
              <w:tcPr>
                <w:tcW w:w="505" w:type="dxa"/>
              </w:tcPr>
              <w:p w14:paraId="30DAF752">
                <w:pPr>
                  <w:pStyle w:val="17"/>
                  <w:jc w:val="center"/>
                  <w:rPr>
                    <w:rFonts w:hint="default" w:ascii="Times New Roman" w:hAnsi="Times New Roman" w:cs="Times New Roman"/>
                  </w:rPr>
                </w:pPr>
              </w:p>
            </w:tc>
            <w:tc>
              <w:tcPr>
                <w:tcW w:w="505" w:type="dxa"/>
              </w:tcPr>
              <w:p w14:paraId="5B4ED855">
                <w:pPr>
                  <w:pStyle w:val="17"/>
                  <w:jc w:val="center"/>
                  <w:rPr>
                    <w:rFonts w:hint="default" w:ascii="Times New Roman" w:hAnsi="Times New Roman" w:cs="Times New Roman"/>
                  </w:rPr>
                </w:pPr>
              </w:p>
            </w:tc>
            <w:tc>
              <w:tcPr>
                <w:tcW w:w="505" w:type="dxa"/>
              </w:tcPr>
              <w:p w14:paraId="7ACE2305">
                <w:pPr>
                  <w:pStyle w:val="17"/>
                  <w:jc w:val="center"/>
                  <w:rPr>
                    <w:rFonts w:hint="default" w:ascii="Times New Roman" w:hAnsi="Times New Roman" w:cs="Times New Roman"/>
                  </w:rPr>
                </w:pPr>
              </w:p>
            </w:tc>
            <w:tc>
              <w:tcPr>
                <w:tcW w:w="538" w:type="dxa"/>
              </w:tcPr>
              <w:p w14:paraId="51227778">
                <w:pPr>
                  <w:pStyle w:val="17"/>
                  <w:jc w:val="center"/>
                  <w:rPr>
                    <w:rFonts w:hint="default" w:ascii="Times New Roman" w:hAnsi="Times New Roman" w:cs="Times New Roman"/>
                  </w:rPr>
                </w:pPr>
              </w:p>
            </w:tc>
            <w:tc>
              <w:tcPr>
                <w:tcW w:w="538" w:type="dxa"/>
              </w:tcPr>
              <w:p w14:paraId="324E0BCA">
                <w:pPr>
                  <w:pStyle w:val="17"/>
                  <w:jc w:val="center"/>
                  <w:rPr>
                    <w:rFonts w:hint="default" w:ascii="Times New Roman" w:hAnsi="Times New Roman" w:cs="Times New Roman"/>
                  </w:rPr>
                </w:pPr>
              </w:p>
            </w:tc>
            <w:tc>
              <w:tcPr>
                <w:tcW w:w="538" w:type="dxa"/>
              </w:tcPr>
              <w:p w14:paraId="77270C03">
                <w:pPr>
                  <w:pStyle w:val="17"/>
                  <w:jc w:val="center"/>
                  <w:rPr>
                    <w:rFonts w:hint="default" w:ascii="Times New Roman" w:hAnsi="Times New Roman" w:cs="Times New Roman"/>
                  </w:rPr>
                </w:pPr>
              </w:p>
            </w:tc>
            <w:tc>
              <w:tcPr>
                <w:tcW w:w="538" w:type="dxa"/>
              </w:tcPr>
              <w:p w14:paraId="3004C1CE">
                <w:pPr>
                  <w:pStyle w:val="17"/>
                  <w:jc w:val="center"/>
                  <w:rPr>
                    <w:rFonts w:hint="default" w:ascii="Times New Roman" w:hAnsi="Times New Roman" w:cs="Times New Roman"/>
                  </w:rPr>
                </w:pPr>
              </w:p>
            </w:tc>
            <w:tc>
              <w:tcPr>
                <w:tcW w:w="538" w:type="dxa"/>
              </w:tcPr>
              <w:p w14:paraId="418BD946">
                <w:pPr>
                  <w:pStyle w:val="17"/>
                  <w:jc w:val="center"/>
                  <w:rPr>
                    <w:rFonts w:hint="default" w:ascii="Times New Roman" w:hAnsi="Times New Roman" w:cs="Times New Roman"/>
                  </w:rPr>
                </w:pPr>
              </w:p>
            </w:tc>
            <w:tc>
              <w:tcPr>
                <w:tcW w:w="538" w:type="dxa"/>
                <w:gridSpan w:val="2"/>
              </w:tcPr>
              <w:p w14:paraId="2D1B1950">
                <w:pPr>
                  <w:pStyle w:val="17"/>
                  <w:jc w:val="center"/>
                  <w:rPr>
                    <w:rFonts w:hint="default" w:ascii="Times New Roman" w:hAnsi="Times New Roman" w:cs="Times New Roman"/>
                  </w:rPr>
                </w:pPr>
              </w:p>
            </w:tc>
          </w:tr>
          <w:tr w14:paraId="360D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34BD99B6">
                <w:pPr>
                  <w:pStyle w:val="17"/>
                  <w:jc w:val="center"/>
                  <w:rPr>
                    <w:rFonts w:hint="default" w:ascii="Times New Roman" w:hAnsi="Times New Roman" w:cs="Times New Roman"/>
                    <w:lang w:val="en-US"/>
                  </w:rPr>
                </w:pPr>
                <w:r>
                  <w:rPr>
                    <w:rFonts w:hint="default" w:ascii="Times New Roman" w:hAnsi="Times New Roman" w:cs="Times New Roman"/>
                    <w:lang w:val="en-US"/>
                  </w:rPr>
                  <w:t>Time between approval and signature</w:t>
                </w:r>
              </w:p>
            </w:tc>
            <w:tc>
              <w:tcPr>
                <w:tcW w:w="333" w:type="dxa"/>
              </w:tcPr>
              <w:p w14:paraId="68BEBDA5">
                <w:pPr>
                  <w:pStyle w:val="17"/>
                  <w:jc w:val="both"/>
                  <w:rPr>
                    <w:rFonts w:hint="default" w:ascii="Times New Roman" w:hAnsi="Times New Roman" w:cs="Times New Roman"/>
                  </w:rPr>
                </w:pPr>
                <w:r>
                  <w:rPr>
                    <w:rFonts w:hint="default" w:ascii="Times New Roman" w:hAnsi="Times New Roman" w:cs="Times New Roman"/>
                  </w:rPr>
                  <w:t>X</w:t>
                </w:r>
              </w:p>
            </w:tc>
            <w:tc>
              <w:tcPr>
                <w:tcW w:w="408" w:type="dxa"/>
              </w:tcPr>
              <w:p w14:paraId="787E5DAC">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22DC7D8E">
                <w:pPr>
                  <w:pStyle w:val="17"/>
                  <w:jc w:val="center"/>
                  <w:rPr>
                    <w:rFonts w:hint="default" w:ascii="Times New Roman" w:hAnsi="Times New Roman" w:cs="Times New Roman"/>
                  </w:rPr>
                </w:pPr>
              </w:p>
            </w:tc>
            <w:tc>
              <w:tcPr>
                <w:tcW w:w="505" w:type="dxa"/>
              </w:tcPr>
              <w:p w14:paraId="7FC983FA">
                <w:pPr>
                  <w:pStyle w:val="17"/>
                  <w:jc w:val="center"/>
                  <w:rPr>
                    <w:rFonts w:hint="default" w:ascii="Times New Roman" w:hAnsi="Times New Roman" w:cs="Times New Roman"/>
                  </w:rPr>
                </w:pPr>
              </w:p>
            </w:tc>
            <w:tc>
              <w:tcPr>
                <w:tcW w:w="505" w:type="dxa"/>
              </w:tcPr>
              <w:p w14:paraId="70D91464">
                <w:pPr>
                  <w:pStyle w:val="17"/>
                  <w:jc w:val="center"/>
                  <w:rPr>
                    <w:rFonts w:hint="default" w:ascii="Times New Roman" w:hAnsi="Times New Roman" w:cs="Times New Roman"/>
                  </w:rPr>
                </w:pPr>
              </w:p>
            </w:tc>
            <w:tc>
              <w:tcPr>
                <w:tcW w:w="505" w:type="dxa"/>
              </w:tcPr>
              <w:p w14:paraId="52F022DC">
                <w:pPr>
                  <w:pStyle w:val="17"/>
                  <w:jc w:val="center"/>
                  <w:rPr>
                    <w:rFonts w:hint="default" w:ascii="Times New Roman" w:hAnsi="Times New Roman" w:cs="Times New Roman"/>
                  </w:rPr>
                </w:pPr>
              </w:p>
            </w:tc>
            <w:tc>
              <w:tcPr>
                <w:tcW w:w="505" w:type="dxa"/>
              </w:tcPr>
              <w:p w14:paraId="6176265D">
                <w:pPr>
                  <w:pStyle w:val="17"/>
                  <w:jc w:val="center"/>
                  <w:rPr>
                    <w:rFonts w:hint="default" w:ascii="Times New Roman" w:hAnsi="Times New Roman" w:cs="Times New Roman"/>
                  </w:rPr>
                </w:pPr>
              </w:p>
            </w:tc>
            <w:tc>
              <w:tcPr>
                <w:tcW w:w="505" w:type="dxa"/>
              </w:tcPr>
              <w:p w14:paraId="0CAAB2D4">
                <w:pPr>
                  <w:pStyle w:val="17"/>
                  <w:jc w:val="center"/>
                  <w:rPr>
                    <w:rFonts w:hint="default" w:ascii="Times New Roman" w:hAnsi="Times New Roman" w:cs="Times New Roman"/>
                  </w:rPr>
                </w:pPr>
              </w:p>
            </w:tc>
            <w:tc>
              <w:tcPr>
                <w:tcW w:w="505" w:type="dxa"/>
              </w:tcPr>
              <w:p w14:paraId="0B9B17DB">
                <w:pPr>
                  <w:pStyle w:val="17"/>
                  <w:jc w:val="center"/>
                  <w:rPr>
                    <w:rFonts w:hint="default" w:ascii="Times New Roman" w:hAnsi="Times New Roman" w:cs="Times New Roman"/>
                  </w:rPr>
                </w:pPr>
              </w:p>
            </w:tc>
            <w:tc>
              <w:tcPr>
                <w:tcW w:w="538" w:type="dxa"/>
              </w:tcPr>
              <w:p w14:paraId="57EEDFCF">
                <w:pPr>
                  <w:pStyle w:val="17"/>
                  <w:jc w:val="center"/>
                  <w:rPr>
                    <w:rFonts w:hint="default" w:ascii="Times New Roman" w:hAnsi="Times New Roman" w:cs="Times New Roman"/>
                  </w:rPr>
                </w:pPr>
              </w:p>
            </w:tc>
            <w:tc>
              <w:tcPr>
                <w:tcW w:w="538" w:type="dxa"/>
              </w:tcPr>
              <w:p w14:paraId="020CEB55">
                <w:pPr>
                  <w:pStyle w:val="17"/>
                  <w:jc w:val="center"/>
                  <w:rPr>
                    <w:rFonts w:hint="default" w:ascii="Times New Roman" w:hAnsi="Times New Roman" w:cs="Times New Roman"/>
                  </w:rPr>
                </w:pPr>
              </w:p>
            </w:tc>
            <w:tc>
              <w:tcPr>
                <w:tcW w:w="538" w:type="dxa"/>
              </w:tcPr>
              <w:p w14:paraId="44ACDB45">
                <w:pPr>
                  <w:pStyle w:val="17"/>
                  <w:jc w:val="center"/>
                  <w:rPr>
                    <w:rFonts w:hint="default" w:ascii="Times New Roman" w:hAnsi="Times New Roman" w:cs="Times New Roman"/>
                  </w:rPr>
                </w:pPr>
              </w:p>
            </w:tc>
            <w:tc>
              <w:tcPr>
                <w:tcW w:w="538" w:type="dxa"/>
              </w:tcPr>
              <w:p w14:paraId="3664B32C">
                <w:pPr>
                  <w:pStyle w:val="17"/>
                  <w:jc w:val="center"/>
                  <w:rPr>
                    <w:rFonts w:hint="default" w:ascii="Times New Roman" w:hAnsi="Times New Roman" w:cs="Times New Roman"/>
                  </w:rPr>
                </w:pPr>
              </w:p>
            </w:tc>
            <w:tc>
              <w:tcPr>
                <w:tcW w:w="538" w:type="dxa"/>
              </w:tcPr>
              <w:p w14:paraId="503A65F1">
                <w:pPr>
                  <w:pStyle w:val="17"/>
                  <w:jc w:val="center"/>
                  <w:rPr>
                    <w:rFonts w:hint="default" w:ascii="Times New Roman" w:hAnsi="Times New Roman" w:cs="Times New Roman"/>
                  </w:rPr>
                </w:pPr>
              </w:p>
            </w:tc>
            <w:tc>
              <w:tcPr>
                <w:tcW w:w="538" w:type="dxa"/>
                <w:gridSpan w:val="2"/>
              </w:tcPr>
              <w:p w14:paraId="6B65A8E9">
                <w:pPr>
                  <w:pStyle w:val="17"/>
                  <w:jc w:val="center"/>
                  <w:rPr>
                    <w:rFonts w:hint="default" w:ascii="Times New Roman" w:hAnsi="Times New Roman" w:cs="Times New Roman"/>
                  </w:rPr>
                </w:pPr>
              </w:p>
            </w:tc>
          </w:tr>
          <w:tr w14:paraId="587D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50807CB3">
                <w:pPr>
                  <w:pStyle w:val="17"/>
                  <w:jc w:val="center"/>
                  <w:rPr>
                    <w:rFonts w:hint="default" w:ascii="Times New Roman" w:hAnsi="Times New Roman" w:cs="Times New Roman"/>
                    <w:lang w:val="en-US"/>
                  </w:rPr>
                </w:pPr>
                <w:r>
                  <w:rPr>
                    <w:rFonts w:hint="default" w:ascii="Times New Roman" w:hAnsi="Times New Roman" w:cs="Times New Roman"/>
                    <w:lang w:val="en-US"/>
                  </w:rPr>
                  <w:t>Creation of the CEP and CDP</w:t>
                </w:r>
              </w:p>
            </w:tc>
            <w:tc>
              <w:tcPr>
                <w:tcW w:w="333" w:type="dxa"/>
              </w:tcPr>
              <w:p w14:paraId="6C3CB6D7">
                <w:pPr>
                  <w:pStyle w:val="17"/>
                  <w:jc w:val="both"/>
                  <w:rPr>
                    <w:rFonts w:hint="default" w:ascii="Times New Roman" w:hAnsi="Times New Roman" w:cs="Times New Roman"/>
                    <w:lang w:val="en-US"/>
                  </w:rPr>
                </w:pPr>
              </w:p>
            </w:tc>
            <w:tc>
              <w:tcPr>
                <w:tcW w:w="408" w:type="dxa"/>
              </w:tcPr>
              <w:p w14:paraId="703F51CF">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48326E35">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51BAB268">
                <w:pPr>
                  <w:pStyle w:val="17"/>
                  <w:jc w:val="center"/>
                  <w:rPr>
                    <w:rFonts w:hint="default" w:ascii="Times New Roman" w:hAnsi="Times New Roman" w:cs="Times New Roman"/>
                  </w:rPr>
                </w:pPr>
              </w:p>
            </w:tc>
            <w:tc>
              <w:tcPr>
                <w:tcW w:w="505" w:type="dxa"/>
              </w:tcPr>
              <w:p w14:paraId="025B20BE">
                <w:pPr>
                  <w:pStyle w:val="17"/>
                  <w:jc w:val="center"/>
                  <w:rPr>
                    <w:rFonts w:hint="default" w:ascii="Times New Roman" w:hAnsi="Times New Roman" w:cs="Times New Roman"/>
                  </w:rPr>
                </w:pPr>
              </w:p>
            </w:tc>
            <w:tc>
              <w:tcPr>
                <w:tcW w:w="505" w:type="dxa"/>
              </w:tcPr>
              <w:p w14:paraId="7D03CE25">
                <w:pPr>
                  <w:pStyle w:val="17"/>
                  <w:jc w:val="center"/>
                  <w:rPr>
                    <w:rFonts w:hint="default" w:ascii="Times New Roman" w:hAnsi="Times New Roman" w:cs="Times New Roman"/>
                  </w:rPr>
                </w:pPr>
              </w:p>
            </w:tc>
            <w:tc>
              <w:tcPr>
                <w:tcW w:w="505" w:type="dxa"/>
              </w:tcPr>
              <w:p w14:paraId="16085955">
                <w:pPr>
                  <w:pStyle w:val="17"/>
                  <w:jc w:val="center"/>
                  <w:rPr>
                    <w:rFonts w:hint="default" w:ascii="Times New Roman" w:hAnsi="Times New Roman" w:cs="Times New Roman"/>
                  </w:rPr>
                </w:pPr>
              </w:p>
            </w:tc>
            <w:tc>
              <w:tcPr>
                <w:tcW w:w="505" w:type="dxa"/>
              </w:tcPr>
              <w:p w14:paraId="5957CE0C">
                <w:pPr>
                  <w:pStyle w:val="17"/>
                  <w:jc w:val="center"/>
                  <w:rPr>
                    <w:rFonts w:hint="default" w:ascii="Times New Roman" w:hAnsi="Times New Roman" w:cs="Times New Roman"/>
                  </w:rPr>
                </w:pPr>
              </w:p>
            </w:tc>
            <w:tc>
              <w:tcPr>
                <w:tcW w:w="505" w:type="dxa"/>
              </w:tcPr>
              <w:p w14:paraId="188876BB">
                <w:pPr>
                  <w:pStyle w:val="17"/>
                  <w:jc w:val="center"/>
                  <w:rPr>
                    <w:rFonts w:hint="default" w:ascii="Times New Roman" w:hAnsi="Times New Roman" w:cs="Times New Roman"/>
                  </w:rPr>
                </w:pPr>
              </w:p>
            </w:tc>
            <w:tc>
              <w:tcPr>
                <w:tcW w:w="538" w:type="dxa"/>
              </w:tcPr>
              <w:p w14:paraId="463FABA4">
                <w:pPr>
                  <w:pStyle w:val="17"/>
                  <w:jc w:val="center"/>
                  <w:rPr>
                    <w:rFonts w:hint="default" w:ascii="Times New Roman" w:hAnsi="Times New Roman" w:cs="Times New Roman"/>
                  </w:rPr>
                </w:pPr>
              </w:p>
            </w:tc>
            <w:tc>
              <w:tcPr>
                <w:tcW w:w="538" w:type="dxa"/>
              </w:tcPr>
              <w:p w14:paraId="13A885E7">
                <w:pPr>
                  <w:pStyle w:val="17"/>
                  <w:jc w:val="center"/>
                  <w:rPr>
                    <w:rFonts w:hint="default" w:ascii="Times New Roman" w:hAnsi="Times New Roman" w:cs="Times New Roman"/>
                  </w:rPr>
                </w:pPr>
              </w:p>
            </w:tc>
            <w:tc>
              <w:tcPr>
                <w:tcW w:w="538" w:type="dxa"/>
              </w:tcPr>
              <w:p w14:paraId="4325A1CB">
                <w:pPr>
                  <w:pStyle w:val="17"/>
                  <w:jc w:val="center"/>
                  <w:rPr>
                    <w:rFonts w:hint="default" w:ascii="Times New Roman" w:hAnsi="Times New Roman" w:cs="Times New Roman"/>
                  </w:rPr>
                </w:pPr>
              </w:p>
            </w:tc>
            <w:tc>
              <w:tcPr>
                <w:tcW w:w="538" w:type="dxa"/>
              </w:tcPr>
              <w:p w14:paraId="15BCCF67">
                <w:pPr>
                  <w:pStyle w:val="17"/>
                  <w:jc w:val="center"/>
                  <w:rPr>
                    <w:rFonts w:hint="default" w:ascii="Times New Roman" w:hAnsi="Times New Roman" w:cs="Times New Roman"/>
                  </w:rPr>
                </w:pPr>
              </w:p>
            </w:tc>
            <w:tc>
              <w:tcPr>
                <w:tcW w:w="538" w:type="dxa"/>
              </w:tcPr>
              <w:p w14:paraId="076D500E">
                <w:pPr>
                  <w:pStyle w:val="17"/>
                  <w:jc w:val="center"/>
                  <w:rPr>
                    <w:rFonts w:hint="default" w:ascii="Times New Roman" w:hAnsi="Times New Roman" w:cs="Times New Roman"/>
                  </w:rPr>
                </w:pPr>
              </w:p>
            </w:tc>
            <w:tc>
              <w:tcPr>
                <w:tcW w:w="538" w:type="dxa"/>
                <w:gridSpan w:val="2"/>
              </w:tcPr>
              <w:p w14:paraId="07A4CDF4">
                <w:pPr>
                  <w:pStyle w:val="17"/>
                  <w:jc w:val="center"/>
                  <w:rPr>
                    <w:rFonts w:hint="default" w:ascii="Times New Roman" w:hAnsi="Times New Roman" w:cs="Times New Roman"/>
                  </w:rPr>
                </w:pPr>
              </w:p>
            </w:tc>
          </w:tr>
          <w:tr w14:paraId="475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6CE96141">
                <w:pPr>
                  <w:pStyle w:val="17"/>
                  <w:jc w:val="center"/>
                  <w:rPr>
                    <w:rFonts w:hint="default" w:ascii="Times New Roman" w:hAnsi="Times New Roman" w:cs="Times New Roman"/>
                    <w:b/>
                    <w:bCs/>
                  </w:rPr>
                </w:pPr>
                <w:r>
                  <w:rPr>
                    <w:rFonts w:hint="default" w:ascii="Times New Roman" w:hAnsi="Times New Roman" w:cs="Times New Roman"/>
                    <w:b/>
                    <w:bCs/>
                  </w:rPr>
                  <w:t>Acquisition of Consulting Services</w:t>
                </w:r>
              </w:p>
            </w:tc>
            <w:tc>
              <w:tcPr>
                <w:tcW w:w="333" w:type="dxa"/>
              </w:tcPr>
              <w:p w14:paraId="5044F2DF">
                <w:pPr>
                  <w:pStyle w:val="17"/>
                  <w:jc w:val="both"/>
                  <w:rPr>
                    <w:rFonts w:hint="default" w:ascii="Times New Roman" w:hAnsi="Times New Roman" w:cs="Times New Roman"/>
                  </w:rPr>
                </w:pPr>
              </w:p>
            </w:tc>
            <w:tc>
              <w:tcPr>
                <w:tcW w:w="408" w:type="dxa"/>
              </w:tcPr>
              <w:p w14:paraId="00264363">
                <w:pPr>
                  <w:pStyle w:val="17"/>
                  <w:jc w:val="center"/>
                  <w:rPr>
                    <w:rFonts w:hint="default" w:ascii="Times New Roman" w:hAnsi="Times New Roman" w:cs="Times New Roman"/>
                  </w:rPr>
                </w:pPr>
              </w:p>
            </w:tc>
            <w:tc>
              <w:tcPr>
                <w:tcW w:w="505" w:type="dxa"/>
              </w:tcPr>
              <w:p w14:paraId="56F3CF6E">
                <w:pPr>
                  <w:pStyle w:val="17"/>
                  <w:jc w:val="center"/>
                  <w:rPr>
                    <w:rFonts w:hint="default" w:ascii="Times New Roman" w:hAnsi="Times New Roman" w:cs="Times New Roman"/>
                  </w:rPr>
                </w:pPr>
              </w:p>
            </w:tc>
            <w:tc>
              <w:tcPr>
                <w:tcW w:w="505" w:type="dxa"/>
              </w:tcPr>
              <w:p w14:paraId="62699E14">
                <w:pPr>
                  <w:pStyle w:val="17"/>
                  <w:jc w:val="center"/>
                  <w:rPr>
                    <w:rFonts w:hint="default" w:ascii="Times New Roman" w:hAnsi="Times New Roman" w:cs="Times New Roman"/>
                  </w:rPr>
                </w:pPr>
              </w:p>
            </w:tc>
            <w:tc>
              <w:tcPr>
                <w:tcW w:w="505" w:type="dxa"/>
              </w:tcPr>
              <w:p w14:paraId="08E25BCE">
                <w:pPr>
                  <w:pStyle w:val="17"/>
                  <w:jc w:val="center"/>
                  <w:rPr>
                    <w:rFonts w:hint="default" w:ascii="Times New Roman" w:hAnsi="Times New Roman" w:cs="Times New Roman"/>
                  </w:rPr>
                </w:pPr>
              </w:p>
            </w:tc>
            <w:tc>
              <w:tcPr>
                <w:tcW w:w="505" w:type="dxa"/>
              </w:tcPr>
              <w:p w14:paraId="6EE8AEF2">
                <w:pPr>
                  <w:pStyle w:val="17"/>
                  <w:jc w:val="center"/>
                  <w:rPr>
                    <w:rFonts w:hint="default" w:ascii="Times New Roman" w:hAnsi="Times New Roman" w:cs="Times New Roman"/>
                  </w:rPr>
                </w:pPr>
              </w:p>
            </w:tc>
            <w:tc>
              <w:tcPr>
                <w:tcW w:w="505" w:type="dxa"/>
              </w:tcPr>
              <w:p w14:paraId="6F8C7432">
                <w:pPr>
                  <w:pStyle w:val="17"/>
                  <w:rPr>
                    <w:rFonts w:hint="default" w:ascii="Times New Roman" w:hAnsi="Times New Roman" w:cs="Times New Roman"/>
                  </w:rPr>
                </w:pPr>
              </w:p>
            </w:tc>
            <w:tc>
              <w:tcPr>
                <w:tcW w:w="505" w:type="dxa"/>
              </w:tcPr>
              <w:p w14:paraId="7A528CC9">
                <w:pPr>
                  <w:pStyle w:val="17"/>
                  <w:jc w:val="center"/>
                  <w:rPr>
                    <w:rFonts w:hint="default" w:ascii="Times New Roman" w:hAnsi="Times New Roman" w:cs="Times New Roman"/>
                  </w:rPr>
                </w:pPr>
              </w:p>
            </w:tc>
            <w:tc>
              <w:tcPr>
                <w:tcW w:w="505" w:type="dxa"/>
              </w:tcPr>
              <w:p w14:paraId="4BEFE724">
                <w:pPr>
                  <w:pStyle w:val="17"/>
                  <w:jc w:val="center"/>
                  <w:rPr>
                    <w:rFonts w:hint="default" w:ascii="Times New Roman" w:hAnsi="Times New Roman" w:cs="Times New Roman"/>
                  </w:rPr>
                </w:pPr>
              </w:p>
            </w:tc>
            <w:tc>
              <w:tcPr>
                <w:tcW w:w="538" w:type="dxa"/>
              </w:tcPr>
              <w:p w14:paraId="4D832E1D">
                <w:pPr>
                  <w:pStyle w:val="17"/>
                  <w:jc w:val="center"/>
                  <w:rPr>
                    <w:rFonts w:hint="default" w:ascii="Times New Roman" w:hAnsi="Times New Roman" w:cs="Times New Roman"/>
                  </w:rPr>
                </w:pPr>
              </w:p>
            </w:tc>
            <w:tc>
              <w:tcPr>
                <w:tcW w:w="538" w:type="dxa"/>
              </w:tcPr>
              <w:p w14:paraId="3C8CE6CD">
                <w:pPr>
                  <w:pStyle w:val="17"/>
                  <w:jc w:val="center"/>
                  <w:rPr>
                    <w:rFonts w:hint="default" w:ascii="Times New Roman" w:hAnsi="Times New Roman" w:cs="Times New Roman"/>
                  </w:rPr>
                </w:pPr>
              </w:p>
            </w:tc>
            <w:tc>
              <w:tcPr>
                <w:tcW w:w="538" w:type="dxa"/>
              </w:tcPr>
              <w:p w14:paraId="047F1F44">
                <w:pPr>
                  <w:pStyle w:val="17"/>
                  <w:jc w:val="center"/>
                  <w:rPr>
                    <w:rFonts w:hint="default" w:ascii="Times New Roman" w:hAnsi="Times New Roman" w:cs="Times New Roman"/>
                  </w:rPr>
                </w:pPr>
              </w:p>
            </w:tc>
            <w:tc>
              <w:tcPr>
                <w:tcW w:w="538" w:type="dxa"/>
              </w:tcPr>
              <w:p w14:paraId="1BDF308C">
                <w:pPr>
                  <w:pStyle w:val="17"/>
                  <w:jc w:val="center"/>
                  <w:rPr>
                    <w:rFonts w:hint="default" w:ascii="Times New Roman" w:hAnsi="Times New Roman" w:cs="Times New Roman"/>
                  </w:rPr>
                </w:pPr>
              </w:p>
            </w:tc>
            <w:tc>
              <w:tcPr>
                <w:tcW w:w="538" w:type="dxa"/>
              </w:tcPr>
              <w:p w14:paraId="5C563137">
                <w:pPr>
                  <w:pStyle w:val="17"/>
                  <w:jc w:val="center"/>
                  <w:rPr>
                    <w:rFonts w:hint="default" w:ascii="Times New Roman" w:hAnsi="Times New Roman" w:cs="Times New Roman"/>
                  </w:rPr>
                </w:pPr>
              </w:p>
            </w:tc>
            <w:tc>
              <w:tcPr>
                <w:tcW w:w="538" w:type="dxa"/>
                <w:gridSpan w:val="2"/>
              </w:tcPr>
              <w:p w14:paraId="71AAFA52">
                <w:pPr>
                  <w:pStyle w:val="17"/>
                  <w:jc w:val="center"/>
                  <w:rPr>
                    <w:rFonts w:hint="default" w:ascii="Times New Roman" w:hAnsi="Times New Roman" w:cs="Times New Roman"/>
                  </w:rPr>
                </w:pPr>
              </w:p>
            </w:tc>
          </w:tr>
          <w:tr w14:paraId="00F7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338FF674">
                <w:pPr>
                  <w:pStyle w:val="17"/>
                  <w:jc w:val="center"/>
                  <w:rPr>
                    <w:rFonts w:hint="default" w:ascii="Times New Roman" w:hAnsi="Times New Roman" w:cs="Times New Roman"/>
                    <w:lang w:val="en-US"/>
                  </w:rPr>
                </w:pPr>
                <w:r>
                  <w:rPr>
                    <w:rFonts w:hint="default" w:ascii="Times New Roman" w:hAnsi="Times New Roman" w:cs="Times New Roman"/>
                    <w:lang w:val="en-US"/>
                  </w:rPr>
                  <w:t>Final Finalization of Terms of Reference</w:t>
                </w:r>
              </w:p>
            </w:tc>
            <w:tc>
              <w:tcPr>
                <w:tcW w:w="333" w:type="dxa"/>
              </w:tcPr>
              <w:p w14:paraId="34EE8DC4">
                <w:pPr>
                  <w:pStyle w:val="17"/>
                  <w:jc w:val="both"/>
                  <w:rPr>
                    <w:rFonts w:hint="default" w:ascii="Times New Roman" w:hAnsi="Times New Roman" w:cs="Times New Roman"/>
                    <w:lang w:val="en-US"/>
                  </w:rPr>
                </w:pPr>
              </w:p>
              <w:p w14:paraId="3EC178F0">
                <w:pPr>
                  <w:pStyle w:val="17"/>
                  <w:jc w:val="both"/>
                  <w:rPr>
                    <w:rFonts w:hint="default" w:ascii="Times New Roman" w:hAnsi="Times New Roman" w:cs="Times New Roman"/>
                  </w:rPr>
                </w:pPr>
                <w:r>
                  <w:rPr>
                    <w:rFonts w:hint="default" w:ascii="Times New Roman" w:hAnsi="Times New Roman" w:cs="Times New Roman"/>
                  </w:rPr>
                  <w:t>X</w:t>
                </w:r>
              </w:p>
            </w:tc>
            <w:tc>
              <w:tcPr>
                <w:tcW w:w="408" w:type="dxa"/>
              </w:tcPr>
              <w:p w14:paraId="1F4955C6">
                <w:pPr>
                  <w:pStyle w:val="17"/>
                  <w:jc w:val="center"/>
                  <w:rPr>
                    <w:rFonts w:hint="default" w:ascii="Times New Roman" w:hAnsi="Times New Roman" w:cs="Times New Roman"/>
                  </w:rPr>
                </w:pPr>
              </w:p>
              <w:p w14:paraId="5B6C4473">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638AE078">
                <w:pPr>
                  <w:pStyle w:val="17"/>
                  <w:jc w:val="center"/>
                  <w:rPr>
                    <w:rFonts w:hint="default" w:ascii="Times New Roman" w:hAnsi="Times New Roman" w:cs="Times New Roman"/>
                  </w:rPr>
                </w:pPr>
              </w:p>
              <w:p w14:paraId="61D23CA0">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596CA894">
                <w:pPr>
                  <w:pStyle w:val="17"/>
                  <w:jc w:val="center"/>
                  <w:rPr>
                    <w:rFonts w:hint="default" w:ascii="Times New Roman" w:hAnsi="Times New Roman" w:cs="Times New Roman"/>
                  </w:rPr>
                </w:pPr>
              </w:p>
            </w:tc>
            <w:tc>
              <w:tcPr>
                <w:tcW w:w="505" w:type="dxa"/>
              </w:tcPr>
              <w:p w14:paraId="388C2988">
                <w:pPr>
                  <w:pStyle w:val="17"/>
                  <w:jc w:val="center"/>
                  <w:rPr>
                    <w:rFonts w:hint="default" w:ascii="Times New Roman" w:hAnsi="Times New Roman" w:cs="Times New Roman"/>
                  </w:rPr>
                </w:pPr>
              </w:p>
            </w:tc>
            <w:tc>
              <w:tcPr>
                <w:tcW w:w="505" w:type="dxa"/>
              </w:tcPr>
              <w:p w14:paraId="7422123B">
                <w:pPr>
                  <w:pStyle w:val="17"/>
                  <w:jc w:val="center"/>
                  <w:rPr>
                    <w:rFonts w:hint="default" w:ascii="Times New Roman" w:hAnsi="Times New Roman" w:cs="Times New Roman"/>
                  </w:rPr>
                </w:pPr>
              </w:p>
            </w:tc>
            <w:tc>
              <w:tcPr>
                <w:tcW w:w="505" w:type="dxa"/>
              </w:tcPr>
              <w:p w14:paraId="5A225ABE">
                <w:pPr>
                  <w:pStyle w:val="17"/>
                  <w:jc w:val="center"/>
                  <w:rPr>
                    <w:rFonts w:hint="default" w:ascii="Times New Roman" w:hAnsi="Times New Roman" w:cs="Times New Roman"/>
                  </w:rPr>
                </w:pPr>
              </w:p>
            </w:tc>
            <w:tc>
              <w:tcPr>
                <w:tcW w:w="505" w:type="dxa"/>
              </w:tcPr>
              <w:p w14:paraId="730007DB">
                <w:pPr>
                  <w:pStyle w:val="17"/>
                  <w:jc w:val="center"/>
                  <w:rPr>
                    <w:rFonts w:hint="default" w:ascii="Times New Roman" w:hAnsi="Times New Roman" w:cs="Times New Roman"/>
                  </w:rPr>
                </w:pPr>
              </w:p>
            </w:tc>
            <w:tc>
              <w:tcPr>
                <w:tcW w:w="505" w:type="dxa"/>
              </w:tcPr>
              <w:p w14:paraId="633A5EC8">
                <w:pPr>
                  <w:pStyle w:val="17"/>
                  <w:jc w:val="center"/>
                  <w:rPr>
                    <w:rFonts w:hint="default" w:ascii="Times New Roman" w:hAnsi="Times New Roman" w:cs="Times New Roman"/>
                  </w:rPr>
                </w:pPr>
              </w:p>
            </w:tc>
            <w:tc>
              <w:tcPr>
                <w:tcW w:w="538" w:type="dxa"/>
              </w:tcPr>
              <w:p w14:paraId="5153132B">
                <w:pPr>
                  <w:pStyle w:val="17"/>
                  <w:jc w:val="center"/>
                  <w:rPr>
                    <w:rFonts w:hint="default" w:ascii="Times New Roman" w:hAnsi="Times New Roman" w:cs="Times New Roman"/>
                  </w:rPr>
                </w:pPr>
              </w:p>
            </w:tc>
            <w:tc>
              <w:tcPr>
                <w:tcW w:w="538" w:type="dxa"/>
              </w:tcPr>
              <w:p w14:paraId="7B1343C4">
                <w:pPr>
                  <w:pStyle w:val="17"/>
                  <w:jc w:val="center"/>
                  <w:rPr>
                    <w:rFonts w:hint="default" w:ascii="Times New Roman" w:hAnsi="Times New Roman" w:cs="Times New Roman"/>
                  </w:rPr>
                </w:pPr>
              </w:p>
            </w:tc>
            <w:tc>
              <w:tcPr>
                <w:tcW w:w="538" w:type="dxa"/>
              </w:tcPr>
              <w:p w14:paraId="2D1BACAB">
                <w:pPr>
                  <w:pStyle w:val="17"/>
                  <w:jc w:val="center"/>
                  <w:rPr>
                    <w:rFonts w:hint="default" w:ascii="Times New Roman" w:hAnsi="Times New Roman" w:cs="Times New Roman"/>
                  </w:rPr>
                </w:pPr>
              </w:p>
            </w:tc>
            <w:tc>
              <w:tcPr>
                <w:tcW w:w="538" w:type="dxa"/>
              </w:tcPr>
              <w:p w14:paraId="19BBD658">
                <w:pPr>
                  <w:pStyle w:val="17"/>
                  <w:jc w:val="center"/>
                  <w:rPr>
                    <w:rFonts w:hint="default" w:ascii="Times New Roman" w:hAnsi="Times New Roman" w:cs="Times New Roman"/>
                  </w:rPr>
                </w:pPr>
              </w:p>
            </w:tc>
            <w:tc>
              <w:tcPr>
                <w:tcW w:w="538" w:type="dxa"/>
              </w:tcPr>
              <w:p w14:paraId="561AA69D">
                <w:pPr>
                  <w:pStyle w:val="17"/>
                  <w:jc w:val="center"/>
                  <w:rPr>
                    <w:rFonts w:hint="default" w:ascii="Times New Roman" w:hAnsi="Times New Roman" w:cs="Times New Roman"/>
                  </w:rPr>
                </w:pPr>
              </w:p>
            </w:tc>
            <w:tc>
              <w:tcPr>
                <w:tcW w:w="538" w:type="dxa"/>
                <w:gridSpan w:val="2"/>
              </w:tcPr>
              <w:p w14:paraId="5776BB29">
                <w:pPr>
                  <w:pStyle w:val="17"/>
                  <w:jc w:val="center"/>
                  <w:rPr>
                    <w:rFonts w:hint="default" w:ascii="Times New Roman" w:hAnsi="Times New Roman" w:cs="Times New Roman"/>
                  </w:rPr>
                </w:pPr>
              </w:p>
            </w:tc>
          </w:tr>
          <w:tr w14:paraId="34D2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1F5B10D2">
                <w:pPr>
                  <w:pStyle w:val="17"/>
                  <w:jc w:val="center"/>
                  <w:rPr>
                    <w:rFonts w:hint="default" w:ascii="Times New Roman" w:hAnsi="Times New Roman" w:cs="Times New Roman"/>
                    <w:lang w:val="en-US"/>
                  </w:rPr>
                </w:pPr>
                <w:r>
                  <w:rPr>
                    <w:rFonts w:hint="default" w:ascii="Times New Roman" w:hAnsi="Times New Roman" w:cs="Times New Roman"/>
                    <w:lang w:val="en-US"/>
                  </w:rPr>
                  <w:t>Expression of Interest, Request and Preparation of Proposals</w:t>
                </w:r>
              </w:p>
            </w:tc>
            <w:tc>
              <w:tcPr>
                <w:tcW w:w="333" w:type="dxa"/>
              </w:tcPr>
              <w:p w14:paraId="03A1073C">
                <w:pPr>
                  <w:pStyle w:val="17"/>
                  <w:jc w:val="both"/>
                  <w:rPr>
                    <w:rFonts w:hint="default" w:ascii="Times New Roman" w:hAnsi="Times New Roman" w:cs="Times New Roman"/>
                    <w:lang w:val="en-US"/>
                  </w:rPr>
                </w:pPr>
              </w:p>
              <w:p w14:paraId="539F3797">
                <w:pPr>
                  <w:pStyle w:val="17"/>
                  <w:jc w:val="both"/>
                  <w:rPr>
                    <w:rFonts w:hint="default" w:ascii="Times New Roman" w:hAnsi="Times New Roman" w:cs="Times New Roman"/>
                  </w:rPr>
                </w:pPr>
                <w:r>
                  <w:rPr>
                    <w:rFonts w:hint="default" w:ascii="Times New Roman" w:hAnsi="Times New Roman" w:cs="Times New Roman"/>
                  </w:rPr>
                  <w:t>X</w:t>
                </w:r>
              </w:p>
            </w:tc>
            <w:tc>
              <w:tcPr>
                <w:tcW w:w="408" w:type="dxa"/>
              </w:tcPr>
              <w:p w14:paraId="1E247330">
                <w:pPr>
                  <w:pStyle w:val="17"/>
                  <w:jc w:val="center"/>
                  <w:rPr>
                    <w:rFonts w:hint="default" w:ascii="Times New Roman" w:hAnsi="Times New Roman" w:cs="Times New Roman"/>
                  </w:rPr>
                </w:pPr>
              </w:p>
            </w:tc>
            <w:tc>
              <w:tcPr>
                <w:tcW w:w="505" w:type="dxa"/>
              </w:tcPr>
              <w:p w14:paraId="7763B3A1">
                <w:pPr>
                  <w:pStyle w:val="17"/>
                  <w:jc w:val="center"/>
                  <w:rPr>
                    <w:rFonts w:hint="default" w:ascii="Times New Roman" w:hAnsi="Times New Roman" w:cs="Times New Roman"/>
                  </w:rPr>
                </w:pPr>
              </w:p>
              <w:p w14:paraId="46EF145C">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5CECE46A">
                <w:pPr>
                  <w:pStyle w:val="17"/>
                  <w:jc w:val="center"/>
                  <w:rPr>
                    <w:rFonts w:hint="default" w:ascii="Times New Roman" w:hAnsi="Times New Roman" w:cs="Times New Roman"/>
                  </w:rPr>
                </w:pPr>
              </w:p>
              <w:p w14:paraId="07038BEE">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2E1BDFA3">
                <w:pPr>
                  <w:pStyle w:val="17"/>
                  <w:jc w:val="center"/>
                  <w:rPr>
                    <w:rFonts w:hint="default" w:ascii="Times New Roman" w:hAnsi="Times New Roman" w:cs="Times New Roman"/>
                  </w:rPr>
                </w:pPr>
              </w:p>
              <w:p w14:paraId="7E5F3033">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24C91961">
                <w:pPr>
                  <w:pStyle w:val="17"/>
                  <w:jc w:val="center"/>
                  <w:rPr>
                    <w:rFonts w:hint="default" w:ascii="Times New Roman" w:hAnsi="Times New Roman" w:cs="Times New Roman"/>
                  </w:rPr>
                </w:pPr>
              </w:p>
              <w:p w14:paraId="51DF53A9">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7F9967C9">
                <w:pPr>
                  <w:pStyle w:val="17"/>
                  <w:jc w:val="center"/>
                  <w:rPr>
                    <w:rFonts w:hint="default" w:ascii="Times New Roman" w:hAnsi="Times New Roman" w:cs="Times New Roman"/>
                  </w:rPr>
                </w:pPr>
              </w:p>
              <w:p w14:paraId="3B2F91B7">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2AF5F186">
                <w:pPr>
                  <w:pStyle w:val="17"/>
                  <w:jc w:val="center"/>
                  <w:rPr>
                    <w:rFonts w:hint="default" w:ascii="Times New Roman" w:hAnsi="Times New Roman" w:cs="Times New Roman"/>
                  </w:rPr>
                </w:pPr>
              </w:p>
            </w:tc>
            <w:tc>
              <w:tcPr>
                <w:tcW w:w="505" w:type="dxa"/>
              </w:tcPr>
              <w:p w14:paraId="383F6591">
                <w:pPr>
                  <w:pStyle w:val="17"/>
                  <w:jc w:val="center"/>
                  <w:rPr>
                    <w:rFonts w:hint="default" w:ascii="Times New Roman" w:hAnsi="Times New Roman" w:cs="Times New Roman"/>
                  </w:rPr>
                </w:pPr>
              </w:p>
            </w:tc>
            <w:tc>
              <w:tcPr>
                <w:tcW w:w="538" w:type="dxa"/>
              </w:tcPr>
              <w:p w14:paraId="732834E1">
                <w:pPr>
                  <w:pStyle w:val="17"/>
                  <w:jc w:val="center"/>
                  <w:rPr>
                    <w:rFonts w:hint="default" w:ascii="Times New Roman" w:hAnsi="Times New Roman" w:cs="Times New Roman"/>
                  </w:rPr>
                </w:pPr>
              </w:p>
            </w:tc>
            <w:tc>
              <w:tcPr>
                <w:tcW w:w="538" w:type="dxa"/>
              </w:tcPr>
              <w:p w14:paraId="68818755">
                <w:pPr>
                  <w:pStyle w:val="17"/>
                  <w:jc w:val="center"/>
                  <w:rPr>
                    <w:rFonts w:hint="default" w:ascii="Times New Roman" w:hAnsi="Times New Roman" w:cs="Times New Roman"/>
                  </w:rPr>
                </w:pPr>
              </w:p>
            </w:tc>
            <w:tc>
              <w:tcPr>
                <w:tcW w:w="538" w:type="dxa"/>
              </w:tcPr>
              <w:p w14:paraId="4C31C1C9">
                <w:pPr>
                  <w:pStyle w:val="17"/>
                  <w:jc w:val="center"/>
                  <w:rPr>
                    <w:rFonts w:hint="default" w:ascii="Times New Roman" w:hAnsi="Times New Roman" w:cs="Times New Roman"/>
                  </w:rPr>
                </w:pPr>
              </w:p>
            </w:tc>
            <w:tc>
              <w:tcPr>
                <w:tcW w:w="538" w:type="dxa"/>
              </w:tcPr>
              <w:p w14:paraId="2BE42A2A">
                <w:pPr>
                  <w:pStyle w:val="17"/>
                  <w:jc w:val="center"/>
                  <w:rPr>
                    <w:rFonts w:hint="default" w:ascii="Times New Roman" w:hAnsi="Times New Roman" w:cs="Times New Roman"/>
                  </w:rPr>
                </w:pPr>
              </w:p>
            </w:tc>
            <w:tc>
              <w:tcPr>
                <w:tcW w:w="538" w:type="dxa"/>
              </w:tcPr>
              <w:p w14:paraId="6B32678B">
                <w:pPr>
                  <w:pStyle w:val="17"/>
                  <w:jc w:val="center"/>
                  <w:rPr>
                    <w:rFonts w:hint="default" w:ascii="Times New Roman" w:hAnsi="Times New Roman" w:cs="Times New Roman"/>
                  </w:rPr>
                </w:pPr>
              </w:p>
            </w:tc>
            <w:tc>
              <w:tcPr>
                <w:tcW w:w="538" w:type="dxa"/>
                <w:gridSpan w:val="2"/>
              </w:tcPr>
              <w:p w14:paraId="07BB3AFB">
                <w:pPr>
                  <w:pStyle w:val="17"/>
                  <w:jc w:val="center"/>
                  <w:rPr>
                    <w:rFonts w:hint="default" w:ascii="Times New Roman" w:hAnsi="Times New Roman" w:cs="Times New Roman"/>
                  </w:rPr>
                </w:pPr>
              </w:p>
            </w:tc>
          </w:tr>
          <w:tr w14:paraId="139B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0819A84F">
                <w:pPr>
                  <w:pStyle w:val="17"/>
                  <w:jc w:val="center"/>
                  <w:rPr>
                    <w:rFonts w:hint="default" w:ascii="Times New Roman" w:hAnsi="Times New Roman" w:cs="Times New Roman"/>
                  </w:rPr>
                </w:pPr>
                <w:r>
                  <w:rPr>
                    <w:rFonts w:hint="default" w:ascii="Times New Roman" w:hAnsi="Times New Roman" w:cs="Times New Roman"/>
                  </w:rPr>
                  <w:t>Evaluation, negotiation, mobilization</w:t>
                </w:r>
              </w:p>
            </w:tc>
            <w:tc>
              <w:tcPr>
                <w:tcW w:w="333" w:type="dxa"/>
              </w:tcPr>
              <w:p w14:paraId="5B5A9552">
                <w:pPr>
                  <w:pStyle w:val="17"/>
                  <w:jc w:val="both"/>
                  <w:rPr>
                    <w:rFonts w:hint="default" w:ascii="Times New Roman" w:hAnsi="Times New Roman" w:cs="Times New Roman"/>
                  </w:rPr>
                </w:pPr>
              </w:p>
            </w:tc>
            <w:tc>
              <w:tcPr>
                <w:tcW w:w="408" w:type="dxa"/>
              </w:tcPr>
              <w:p w14:paraId="3D1F5497">
                <w:pPr>
                  <w:pStyle w:val="17"/>
                  <w:jc w:val="center"/>
                  <w:rPr>
                    <w:rFonts w:hint="default" w:ascii="Times New Roman" w:hAnsi="Times New Roman" w:cs="Times New Roman"/>
                  </w:rPr>
                </w:pPr>
              </w:p>
            </w:tc>
            <w:tc>
              <w:tcPr>
                <w:tcW w:w="505" w:type="dxa"/>
              </w:tcPr>
              <w:p w14:paraId="75FCEA9C">
                <w:pPr>
                  <w:pStyle w:val="17"/>
                  <w:jc w:val="center"/>
                  <w:rPr>
                    <w:rFonts w:hint="default" w:ascii="Times New Roman" w:hAnsi="Times New Roman" w:cs="Times New Roman"/>
                  </w:rPr>
                </w:pPr>
              </w:p>
            </w:tc>
            <w:tc>
              <w:tcPr>
                <w:tcW w:w="505" w:type="dxa"/>
              </w:tcPr>
              <w:p w14:paraId="02C16700">
                <w:pPr>
                  <w:pStyle w:val="17"/>
                  <w:jc w:val="center"/>
                  <w:rPr>
                    <w:rFonts w:hint="default" w:ascii="Times New Roman" w:hAnsi="Times New Roman" w:cs="Times New Roman"/>
                  </w:rPr>
                </w:pPr>
              </w:p>
            </w:tc>
            <w:tc>
              <w:tcPr>
                <w:tcW w:w="505" w:type="dxa"/>
              </w:tcPr>
              <w:p w14:paraId="50991615">
                <w:pPr>
                  <w:pStyle w:val="17"/>
                  <w:jc w:val="center"/>
                  <w:rPr>
                    <w:rFonts w:hint="default" w:ascii="Times New Roman" w:hAnsi="Times New Roman" w:cs="Times New Roman"/>
                  </w:rPr>
                </w:pPr>
              </w:p>
            </w:tc>
            <w:tc>
              <w:tcPr>
                <w:tcW w:w="505" w:type="dxa"/>
              </w:tcPr>
              <w:p w14:paraId="1BF10E7B">
                <w:pPr>
                  <w:pStyle w:val="17"/>
                  <w:jc w:val="center"/>
                  <w:rPr>
                    <w:rFonts w:hint="default" w:ascii="Times New Roman" w:hAnsi="Times New Roman" w:cs="Times New Roman"/>
                  </w:rPr>
                </w:pPr>
              </w:p>
            </w:tc>
            <w:tc>
              <w:tcPr>
                <w:tcW w:w="505" w:type="dxa"/>
              </w:tcPr>
              <w:p w14:paraId="09C54FEA">
                <w:pPr>
                  <w:pStyle w:val="17"/>
                  <w:jc w:val="center"/>
                  <w:rPr>
                    <w:rFonts w:hint="default" w:ascii="Times New Roman" w:hAnsi="Times New Roman" w:cs="Times New Roman"/>
                  </w:rPr>
                </w:pPr>
              </w:p>
            </w:tc>
            <w:tc>
              <w:tcPr>
                <w:tcW w:w="505" w:type="dxa"/>
              </w:tcPr>
              <w:p w14:paraId="71978591">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5CEC0967">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6631ACD3">
                <w:pPr>
                  <w:pStyle w:val="17"/>
                  <w:jc w:val="center"/>
                  <w:rPr>
                    <w:rFonts w:hint="default" w:ascii="Times New Roman" w:hAnsi="Times New Roman" w:cs="Times New Roman"/>
                  </w:rPr>
                </w:pPr>
              </w:p>
            </w:tc>
            <w:tc>
              <w:tcPr>
                <w:tcW w:w="538" w:type="dxa"/>
              </w:tcPr>
              <w:p w14:paraId="1AC016E3">
                <w:pPr>
                  <w:pStyle w:val="17"/>
                  <w:jc w:val="center"/>
                  <w:rPr>
                    <w:rFonts w:hint="default" w:ascii="Times New Roman" w:hAnsi="Times New Roman" w:cs="Times New Roman"/>
                  </w:rPr>
                </w:pPr>
              </w:p>
            </w:tc>
            <w:tc>
              <w:tcPr>
                <w:tcW w:w="538" w:type="dxa"/>
              </w:tcPr>
              <w:p w14:paraId="563ABC15">
                <w:pPr>
                  <w:pStyle w:val="17"/>
                  <w:jc w:val="center"/>
                  <w:rPr>
                    <w:rFonts w:hint="default" w:ascii="Times New Roman" w:hAnsi="Times New Roman" w:cs="Times New Roman"/>
                  </w:rPr>
                </w:pPr>
              </w:p>
            </w:tc>
            <w:tc>
              <w:tcPr>
                <w:tcW w:w="538" w:type="dxa"/>
              </w:tcPr>
              <w:p w14:paraId="264E659F">
                <w:pPr>
                  <w:pStyle w:val="17"/>
                  <w:jc w:val="center"/>
                  <w:rPr>
                    <w:rFonts w:hint="default" w:ascii="Times New Roman" w:hAnsi="Times New Roman" w:cs="Times New Roman"/>
                  </w:rPr>
                </w:pPr>
              </w:p>
            </w:tc>
            <w:tc>
              <w:tcPr>
                <w:tcW w:w="538" w:type="dxa"/>
              </w:tcPr>
              <w:p w14:paraId="289D3F22">
                <w:pPr>
                  <w:pStyle w:val="17"/>
                  <w:jc w:val="center"/>
                  <w:rPr>
                    <w:rFonts w:hint="default" w:ascii="Times New Roman" w:hAnsi="Times New Roman" w:cs="Times New Roman"/>
                  </w:rPr>
                </w:pPr>
              </w:p>
            </w:tc>
            <w:tc>
              <w:tcPr>
                <w:tcW w:w="538" w:type="dxa"/>
                <w:gridSpan w:val="2"/>
              </w:tcPr>
              <w:p w14:paraId="338BC1EF">
                <w:pPr>
                  <w:pStyle w:val="17"/>
                  <w:jc w:val="center"/>
                  <w:rPr>
                    <w:rFonts w:hint="default" w:ascii="Times New Roman" w:hAnsi="Times New Roman" w:cs="Times New Roman"/>
                  </w:rPr>
                </w:pPr>
              </w:p>
            </w:tc>
          </w:tr>
          <w:tr w14:paraId="217F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14" w:type="dxa"/>
              </w:tcPr>
              <w:p w14:paraId="5AE2CF72">
                <w:pPr>
                  <w:pStyle w:val="17"/>
                  <w:jc w:val="center"/>
                  <w:rPr>
                    <w:rFonts w:hint="default" w:ascii="Times New Roman" w:hAnsi="Times New Roman" w:cs="Times New Roman"/>
                    <w:b/>
                    <w:bCs/>
                  </w:rPr>
                </w:pPr>
                <w:r>
                  <w:rPr>
                    <w:rFonts w:hint="default" w:ascii="Times New Roman" w:hAnsi="Times New Roman" w:cs="Times New Roman"/>
                    <w:b/>
                    <w:bCs/>
                  </w:rPr>
                  <w:t>Plan of GIRE</w:t>
                </w:r>
              </w:p>
            </w:tc>
            <w:tc>
              <w:tcPr>
                <w:tcW w:w="333" w:type="dxa"/>
              </w:tcPr>
              <w:p w14:paraId="4A3D2972">
                <w:pPr>
                  <w:pStyle w:val="17"/>
                  <w:jc w:val="both"/>
                  <w:rPr>
                    <w:rFonts w:hint="default" w:ascii="Times New Roman" w:hAnsi="Times New Roman" w:cs="Times New Roman"/>
                  </w:rPr>
                </w:pPr>
              </w:p>
            </w:tc>
            <w:tc>
              <w:tcPr>
                <w:tcW w:w="408" w:type="dxa"/>
              </w:tcPr>
              <w:p w14:paraId="276BDCDF">
                <w:pPr>
                  <w:pStyle w:val="17"/>
                  <w:jc w:val="center"/>
                  <w:rPr>
                    <w:rFonts w:hint="default" w:ascii="Times New Roman" w:hAnsi="Times New Roman" w:cs="Times New Roman"/>
                  </w:rPr>
                </w:pPr>
              </w:p>
            </w:tc>
            <w:tc>
              <w:tcPr>
                <w:tcW w:w="505" w:type="dxa"/>
              </w:tcPr>
              <w:p w14:paraId="70052469">
                <w:pPr>
                  <w:pStyle w:val="17"/>
                  <w:jc w:val="center"/>
                  <w:rPr>
                    <w:rFonts w:hint="default" w:ascii="Times New Roman" w:hAnsi="Times New Roman" w:cs="Times New Roman"/>
                  </w:rPr>
                </w:pPr>
              </w:p>
            </w:tc>
            <w:tc>
              <w:tcPr>
                <w:tcW w:w="505" w:type="dxa"/>
              </w:tcPr>
              <w:p w14:paraId="1052C257">
                <w:pPr>
                  <w:pStyle w:val="17"/>
                  <w:jc w:val="center"/>
                  <w:rPr>
                    <w:rFonts w:hint="default" w:ascii="Times New Roman" w:hAnsi="Times New Roman" w:cs="Times New Roman"/>
                  </w:rPr>
                </w:pPr>
              </w:p>
            </w:tc>
            <w:tc>
              <w:tcPr>
                <w:tcW w:w="505" w:type="dxa"/>
              </w:tcPr>
              <w:p w14:paraId="51F63030">
                <w:pPr>
                  <w:pStyle w:val="17"/>
                  <w:jc w:val="center"/>
                  <w:rPr>
                    <w:rFonts w:hint="default" w:ascii="Times New Roman" w:hAnsi="Times New Roman" w:cs="Times New Roman"/>
                  </w:rPr>
                </w:pPr>
              </w:p>
            </w:tc>
            <w:tc>
              <w:tcPr>
                <w:tcW w:w="505" w:type="dxa"/>
              </w:tcPr>
              <w:p w14:paraId="6CA37E32">
                <w:pPr>
                  <w:pStyle w:val="17"/>
                  <w:jc w:val="center"/>
                  <w:rPr>
                    <w:rFonts w:hint="default" w:ascii="Times New Roman" w:hAnsi="Times New Roman" w:cs="Times New Roman"/>
                  </w:rPr>
                </w:pPr>
              </w:p>
            </w:tc>
            <w:tc>
              <w:tcPr>
                <w:tcW w:w="505" w:type="dxa"/>
              </w:tcPr>
              <w:p w14:paraId="572D3F6C">
                <w:pPr>
                  <w:pStyle w:val="17"/>
                  <w:jc w:val="center"/>
                  <w:rPr>
                    <w:rFonts w:hint="default" w:ascii="Times New Roman" w:hAnsi="Times New Roman" w:cs="Times New Roman"/>
                  </w:rPr>
                </w:pPr>
              </w:p>
            </w:tc>
            <w:tc>
              <w:tcPr>
                <w:tcW w:w="505" w:type="dxa"/>
              </w:tcPr>
              <w:p w14:paraId="7DE6E46D">
                <w:pPr>
                  <w:pStyle w:val="17"/>
                  <w:jc w:val="center"/>
                  <w:rPr>
                    <w:rFonts w:hint="default" w:ascii="Times New Roman" w:hAnsi="Times New Roman" w:cs="Times New Roman"/>
                  </w:rPr>
                </w:pPr>
              </w:p>
            </w:tc>
            <w:tc>
              <w:tcPr>
                <w:tcW w:w="505" w:type="dxa"/>
              </w:tcPr>
              <w:p w14:paraId="1DD633C5">
                <w:pPr>
                  <w:pStyle w:val="17"/>
                  <w:jc w:val="center"/>
                  <w:rPr>
                    <w:rFonts w:hint="default" w:ascii="Times New Roman" w:hAnsi="Times New Roman" w:cs="Times New Roman"/>
                  </w:rPr>
                </w:pPr>
              </w:p>
            </w:tc>
            <w:tc>
              <w:tcPr>
                <w:tcW w:w="538" w:type="dxa"/>
              </w:tcPr>
              <w:p w14:paraId="3D8CBDF2">
                <w:pPr>
                  <w:pStyle w:val="17"/>
                  <w:jc w:val="center"/>
                  <w:rPr>
                    <w:rFonts w:hint="default" w:ascii="Times New Roman" w:hAnsi="Times New Roman" w:cs="Times New Roman"/>
                  </w:rPr>
                </w:pPr>
              </w:p>
            </w:tc>
            <w:tc>
              <w:tcPr>
                <w:tcW w:w="538" w:type="dxa"/>
              </w:tcPr>
              <w:p w14:paraId="5B5FBB4A">
                <w:pPr>
                  <w:pStyle w:val="17"/>
                  <w:jc w:val="center"/>
                  <w:rPr>
                    <w:rFonts w:hint="default" w:ascii="Times New Roman" w:hAnsi="Times New Roman" w:cs="Times New Roman"/>
                  </w:rPr>
                </w:pPr>
              </w:p>
            </w:tc>
            <w:tc>
              <w:tcPr>
                <w:tcW w:w="538" w:type="dxa"/>
              </w:tcPr>
              <w:p w14:paraId="02A0DF93">
                <w:pPr>
                  <w:pStyle w:val="17"/>
                  <w:rPr>
                    <w:rFonts w:hint="default" w:ascii="Times New Roman" w:hAnsi="Times New Roman" w:cs="Times New Roman"/>
                  </w:rPr>
                </w:pPr>
              </w:p>
            </w:tc>
            <w:tc>
              <w:tcPr>
                <w:tcW w:w="538" w:type="dxa"/>
              </w:tcPr>
              <w:p w14:paraId="70ADCE23">
                <w:pPr>
                  <w:pStyle w:val="17"/>
                  <w:jc w:val="center"/>
                  <w:rPr>
                    <w:rFonts w:hint="default" w:ascii="Times New Roman" w:hAnsi="Times New Roman" w:cs="Times New Roman"/>
                  </w:rPr>
                </w:pPr>
              </w:p>
            </w:tc>
            <w:tc>
              <w:tcPr>
                <w:tcW w:w="538" w:type="dxa"/>
              </w:tcPr>
              <w:p w14:paraId="56C9F659">
                <w:pPr>
                  <w:pStyle w:val="17"/>
                  <w:jc w:val="center"/>
                  <w:rPr>
                    <w:rFonts w:hint="default" w:ascii="Times New Roman" w:hAnsi="Times New Roman" w:cs="Times New Roman"/>
                  </w:rPr>
                </w:pPr>
              </w:p>
            </w:tc>
            <w:tc>
              <w:tcPr>
                <w:tcW w:w="538" w:type="dxa"/>
                <w:gridSpan w:val="2"/>
              </w:tcPr>
              <w:p w14:paraId="1CFC98D0">
                <w:pPr>
                  <w:pStyle w:val="17"/>
                  <w:jc w:val="center"/>
                  <w:rPr>
                    <w:rFonts w:hint="default" w:ascii="Times New Roman" w:hAnsi="Times New Roman" w:cs="Times New Roman"/>
                  </w:rPr>
                </w:pPr>
              </w:p>
            </w:tc>
          </w:tr>
          <w:tr w14:paraId="295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26F965E6">
                <w:pPr>
                  <w:pStyle w:val="17"/>
                  <w:jc w:val="center"/>
                  <w:rPr>
                    <w:rFonts w:hint="default" w:ascii="Times New Roman" w:hAnsi="Times New Roman" w:cs="Times New Roman"/>
                  </w:rPr>
                </w:pPr>
                <w:r>
                  <w:rPr>
                    <w:rFonts w:hint="default" w:ascii="Times New Roman" w:hAnsi="Times New Roman" w:cs="Times New Roman"/>
                  </w:rPr>
                  <w:t>Review and evaluation</w:t>
                </w:r>
              </w:p>
            </w:tc>
            <w:tc>
              <w:tcPr>
                <w:tcW w:w="333" w:type="dxa"/>
              </w:tcPr>
              <w:p w14:paraId="48C6DF41">
                <w:pPr>
                  <w:pStyle w:val="17"/>
                  <w:jc w:val="both"/>
                  <w:rPr>
                    <w:rFonts w:hint="default" w:ascii="Times New Roman" w:hAnsi="Times New Roman" w:cs="Times New Roman"/>
                  </w:rPr>
                </w:pPr>
              </w:p>
            </w:tc>
            <w:tc>
              <w:tcPr>
                <w:tcW w:w="408" w:type="dxa"/>
              </w:tcPr>
              <w:p w14:paraId="106F8B05">
                <w:pPr>
                  <w:pStyle w:val="17"/>
                  <w:jc w:val="center"/>
                  <w:rPr>
                    <w:rFonts w:hint="default" w:ascii="Times New Roman" w:hAnsi="Times New Roman" w:cs="Times New Roman"/>
                  </w:rPr>
                </w:pPr>
              </w:p>
            </w:tc>
            <w:tc>
              <w:tcPr>
                <w:tcW w:w="505" w:type="dxa"/>
              </w:tcPr>
              <w:p w14:paraId="22350075">
                <w:pPr>
                  <w:pStyle w:val="17"/>
                  <w:jc w:val="center"/>
                  <w:rPr>
                    <w:rFonts w:hint="default" w:ascii="Times New Roman" w:hAnsi="Times New Roman" w:cs="Times New Roman"/>
                  </w:rPr>
                </w:pPr>
              </w:p>
            </w:tc>
            <w:tc>
              <w:tcPr>
                <w:tcW w:w="505" w:type="dxa"/>
              </w:tcPr>
              <w:p w14:paraId="665F4079">
                <w:pPr>
                  <w:pStyle w:val="17"/>
                  <w:jc w:val="center"/>
                  <w:rPr>
                    <w:rFonts w:hint="default" w:ascii="Times New Roman" w:hAnsi="Times New Roman" w:cs="Times New Roman"/>
                  </w:rPr>
                </w:pPr>
              </w:p>
            </w:tc>
            <w:tc>
              <w:tcPr>
                <w:tcW w:w="505" w:type="dxa"/>
              </w:tcPr>
              <w:p w14:paraId="6F395618">
                <w:pPr>
                  <w:pStyle w:val="17"/>
                  <w:jc w:val="center"/>
                  <w:rPr>
                    <w:rFonts w:hint="default" w:ascii="Times New Roman" w:hAnsi="Times New Roman" w:cs="Times New Roman"/>
                  </w:rPr>
                </w:pPr>
              </w:p>
            </w:tc>
            <w:tc>
              <w:tcPr>
                <w:tcW w:w="505" w:type="dxa"/>
              </w:tcPr>
              <w:p w14:paraId="05A8C564">
                <w:pPr>
                  <w:pStyle w:val="17"/>
                  <w:jc w:val="center"/>
                  <w:rPr>
                    <w:rFonts w:hint="default" w:ascii="Times New Roman" w:hAnsi="Times New Roman" w:cs="Times New Roman"/>
                  </w:rPr>
                </w:pPr>
              </w:p>
            </w:tc>
            <w:tc>
              <w:tcPr>
                <w:tcW w:w="505" w:type="dxa"/>
              </w:tcPr>
              <w:p w14:paraId="36A94BBF">
                <w:pPr>
                  <w:pStyle w:val="17"/>
                  <w:jc w:val="center"/>
                  <w:rPr>
                    <w:rFonts w:hint="default" w:ascii="Times New Roman" w:hAnsi="Times New Roman" w:cs="Times New Roman"/>
                  </w:rPr>
                </w:pPr>
              </w:p>
            </w:tc>
            <w:tc>
              <w:tcPr>
                <w:tcW w:w="505" w:type="dxa"/>
              </w:tcPr>
              <w:p w14:paraId="17CB9DA1">
                <w:pPr>
                  <w:pStyle w:val="17"/>
                  <w:jc w:val="center"/>
                  <w:rPr>
                    <w:rFonts w:hint="default" w:ascii="Times New Roman" w:hAnsi="Times New Roman" w:cs="Times New Roman"/>
                  </w:rPr>
                </w:pPr>
              </w:p>
            </w:tc>
            <w:tc>
              <w:tcPr>
                <w:tcW w:w="505" w:type="dxa"/>
              </w:tcPr>
              <w:p w14:paraId="796AE8A6">
                <w:pPr>
                  <w:pStyle w:val="17"/>
                  <w:jc w:val="center"/>
                  <w:rPr>
                    <w:rFonts w:hint="default" w:ascii="Times New Roman" w:hAnsi="Times New Roman" w:cs="Times New Roman"/>
                  </w:rPr>
                </w:pPr>
              </w:p>
            </w:tc>
            <w:tc>
              <w:tcPr>
                <w:tcW w:w="538" w:type="dxa"/>
              </w:tcPr>
              <w:p w14:paraId="156C2D3B">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720FECE6">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680023CC">
                <w:pPr>
                  <w:pStyle w:val="17"/>
                  <w:jc w:val="center"/>
                  <w:rPr>
                    <w:rFonts w:hint="default" w:ascii="Times New Roman" w:hAnsi="Times New Roman" w:cs="Times New Roman"/>
                  </w:rPr>
                </w:pPr>
                <w:r>
                  <w:rPr>
                    <w:rFonts w:hint="default" w:ascii="Times New Roman" w:hAnsi="Times New Roman" w:cs="Times New Roman"/>
                  </w:rPr>
                  <w:t>R</w:t>
                </w:r>
              </w:p>
            </w:tc>
            <w:tc>
              <w:tcPr>
                <w:tcW w:w="538" w:type="dxa"/>
              </w:tcPr>
              <w:p w14:paraId="686A26D8">
                <w:pPr>
                  <w:pStyle w:val="17"/>
                  <w:jc w:val="center"/>
                  <w:rPr>
                    <w:rFonts w:hint="default" w:ascii="Times New Roman" w:hAnsi="Times New Roman" w:cs="Times New Roman"/>
                  </w:rPr>
                </w:pPr>
              </w:p>
            </w:tc>
            <w:tc>
              <w:tcPr>
                <w:tcW w:w="538" w:type="dxa"/>
              </w:tcPr>
              <w:p w14:paraId="4B610F39">
                <w:pPr>
                  <w:pStyle w:val="17"/>
                  <w:jc w:val="center"/>
                  <w:rPr>
                    <w:rFonts w:hint="default" w:ascii="Times New Roman" w:hAnsi="Times New Roman" w:cs="Times New Roman"/>
                  </w:rPr>
                </w:pPr>
              </w:p>
            </w:tc>
            <w:tc>
              <w:tcPr>
                <w:tcW w:w="538" w:type="dxa"/>
                <w:gridSpan w:val="2"/>
              </w:tcPr>
              <w:p w14:paraId="6591E6FB">
                <w:pPr>
                  <w:pStyle w:val="17"/>
                  <w:jc w:val="center"/>
                  <w:rPr>
                    <w:rFonts w:hint="default" w:ascii="Times New Roman" w:hAnsi="Times New Roman" w:cs="Times New Roman"/>
                  </w:rPr>
                </w:pPr>
              </w:p>
            </w:tc>
          </w:tr>
          <w:tr w14:paraId="121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0B965B47">
                <w:pPr>
                  <w:pStyle w:val="17"/>
                  <w:jc w:val="center"/>
                  <w:rPr>
                    <w:rFonts w:hint="default" w:ascii="Times New Roman" w:hAnsi="Times New Roman" w:cs="Times New Roman"/>
                  </w:rPr>
                </w:pPr>
                <w:r>
                  <w:rPr>
                    <w:rFonts w:hint="default" w:ascii="Times New Roman" w:hAnsi="Times New Roman" w:cs="Times New Roman"/>
                  </w:rPr>
                  <w:t>Analysis</w:t>
                </w:r>
              </w:p>
            </w:tc>
            <w:tc>
              <w:tcPr>
                <w:tcW w:w="333" w:type="dxa"/>
              </w:tcPr>
              <w:p w14:paraId="22385B1B">
                <w:pPr>
                  <w:pStyle w:val="17"/>
                  <w:jc w:val="both"/>
                  <w:rPr>
                    <w:rFonts w:hint="default" w:ascii="Times New Roman" w:hAnsi="Times New Roman" w:cs="Times New Roman"/>
                  </w:rPr>
                </w:pPr>
              </w:p>
            </w:tc>
            <w:tc>
              <w:tcPr>
                <w:tcW w:w="408" w:type="dxa"/>
              </w:tcPr>
              <w:p w14:paraId="670BEA01">
                <w:pPr>
                  <w:pStyle w:val="17"/>
                  <w:jc w:val="center"/>
                  <w:rPr>
                    <w:rFonts w:hint="default" w:ascii="Times New Roman" w:hAnsi="Times New Roman" w:cs="Times New Roman"/>
                  </w:rPr>
                </w:pPr>
              </w:p>
            </w:tc>
            <w:tc>
              <w:tcPr>
                <w:tcW w:w="505" w:type="dxa"/>
              </w:tcPr>
              <w:p w14:paraId="4F1D2857">
                <w:pPr>
                  <w:pStyle w:val="17"/>
                  <w:jc w:val="center"/>
                  <w:rPr>
                    <w:rFonts w:hint="default" w:ascii="Times New Roman" w:hAnsi="Times New Roman" w:cs="Times New Roman"/>
                  </w:rPr>
                </w:pPr>
              </w:p>
            </w:tc>
            <w:tc>
              <w:tcPr>
                <w:tcW w:w="505" w:type="dxa"/>
              </w:tcPr>
              <w:p w14:paraId="2CA174BD">
                <w:pPr>
                  <w:pStyle w:val="17"/>
                  <w:jc w:val="center"/>
                  <w:rPr>
                    <w:rFonts w:hint="default" w:ascii="Times New Roman" w:hAnsi="Times New Roman" w:cs="Times New Roman"/>
                  </w:rPr>
                </w:pPr>
              </w:p>
            </w:tc>
            <w:tc>
              <w:tcPr>
                <w:tcW w:w="505" w:type="dxa"/>
              </w:tcPr>
              <w:p w14:paraId="4908360D">
                <w:pPr>
                  <w:pStyle w:val="17"/>
                  <w:jc w:val="center"/>
                  <w:rPr>
                    <w:rFonts w:hint="default" w:ascii="Times New Roman" w:hAnsi="Times New Roman" w:cs="Times New Roman"/>
                  </w:rPr>
                </w:pPr>
              </w:p>
            </w:tc>
            <w:tc>
              <w:tcPr>
                <w:tcW w:w="505" w:type="dxa"/>
              </w:tcPr>
              <w:p w14:paraId="5B0E5DD3">
                <w:pPr>
                  <w:pStyle w:val="17"/>
                  <w:jc w:val="center"/>
                  <w:rPr>
                    <w:rFonts w:hint="default" w:ascii="Times New Roman" w:hAnsi="Times New Roman" w:cs="Times New Roman"/>
                  </w:rPr>
                </w:pPr>
              </w:p>
            </w:tc>
            <w:tc>
              <w:tcPr>
                <w:tcW w:w="505" w:type="dxa"/>
              </w:tcPr>
              <w:p w14:paraId="51323DF8">
                <w:pPr>
                  <w:pStyle w:val="17"/>
                  <w:jc w:val="center"/>
                  <w:rPr>
                    <w:rFonts w:hint="default" w:ascii="Times New Roman" w:hAnsi="Times New Roman" w:cs="Times New Roman"/>
                  </w:rPr>
                </w:pPr>
              </w:p>
            </w:tc>
            <w:tc>
              <w:tcPr>
                <w:tcW w:w="505" w:type="dxa"/>
              </w:tcPr>
              <w:p w14:paraId="0F803687">
                <w:pPr>
                  <w:pStyle w:val="17"/>
                  <w:jc w:val="center"/>
                  <w:rPr>
                    <w:rFonts w:hint="default" w:ascii="Times New Roman" w:hAnsi="Times New Roman" w:cs="Times New Roman"/>
                  </w:rPr>
                </w:pPr>
              </w:p>
            </w:tc>
            <w:tc>
              <w:tcPr>
                <w:tcW w:w="505" w:type="dxa"/>
              </w:tcPr>
              <w:p w14:paraId="44B88DF1">
                <w:pPr>
                  <w:pStyle w:val="17"/>
                  <w:jc w:val="center"/>
                  <w:rPr>
                    <w:rFonts w:hint="default" w:ascii="Times New Roman" w:hAnsi="Times New Roman" w:cs="Times New Roman"/>
                  </w:rPr>
                </w:pPr>
              </w:p>
            </w:tc>
            <w:tc>
              <w:tcPr>
                <w:tcW w:w="538" w:type="dxa"/>
              </w:tcPr>
              <w:p w14:paraId="772A3987">
                <w:pPr>
                  <w:pStyle w:val="17"/>
                  <w:jc w:val="center"/>
                  <w:rPr>
                    <w:rFonts w:hint="default" w:ascii="Times New Roman" w:hAnsi="Times New Roman" w:cs="Times New Roman"/>
                  </w:rPr>
                </w:pPr>
              </w:p>
            </w:tc>
            <w:tc>
              <w:tcPr>
                <w:tcW w:w="538" w:type="dxa"/>
              </w:tcPr>
              <w:p w14:paraId="29EDEE39">
                <w:pPr>
                  <w:pStyle w:val="17"/>
                  <w:jc w:val="center"/>
                  <w:rPr>
                    <w:rFonts w:hint="default" w:ascii="Times New Roman" w:hAnsi="Times New Roman" w:cs="Times New Roman"/>
                  </w:rPr>
                </w:pPr>
              </w:p>
            </w:tc>
            <w:tc>
              <w:tcPr>
                <w:tcW w:w="538" w:type="dxa"/>
              </w:tcPr>
              <w:p w14:paraId="27D8D60D">
                <w:pPr>
                  <w:pStyle w:val="17"/>
                  <w:jc w:val="center"/>
                  <w:rPr>
                    <w:rFonts w:hint="default" w:ascii="Times New Roman" w:hAnsi="Times New Roman" w:cs="Times New Roman"/>
                  </w:rPr>
                </w:pPr>
              </w:p>
            </w:tc>
            <w:tc>
              <w:tcPr>
                <w:tcW w:w="538" w:type="dxa"/>
              </w:tcPr>
              <w:p w14:paraId="4498864A">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2A64AF5C">
                <w:pPr>
                  <w:pStyle w:val="17"/>
                  <w:jc w:val="center"/>
                  <w:rPr>
                    <w:rFonts w:hint="default" w:ascii="Times New Roman" w:hAnsi="Times New Roman" w:cs="Times New Roman"/>
                  </w:rPr>
                </w:pPr>
                <w:r>
                  <w:rPr>
                    <w:rFonts w:hint="default" w:ascii="Times New Roman" w:hAnsi="Times New Roman" w:cs="Times New Roman"/>
                  </w:rPr>
                  <w:t>X</w:t>
                </w:r>
              </w:p>
            </w:tc>
            <w:tc>
              <w:tcPr>
                <w:tcW w:w="538" w:type="dxa"/>
                <w:gridSpan w:val="2"/>
              </w:tcPr>
              <w:p w14:paraId="73A8142A">
                <w:pPr>
                  <w:pStyle w:val="17"/>
                  <w:jc w:val="center"/>
                  <w:rPr>
                    <w:rFonts w:hint="default" w:ascii="Times New Roman" w:hAnsi="Times New Roman" w:cs="Times New Roman"/>
                  </w:rPr>
                </w:pPr>
                <w:r>
                  <w:rPr>
                    <w:rFonts w:hint="default" w:ascii="Times New Roman" w:hAnsi="Times New Roman" w:cs="Times New Roman"/>
                  </w:rPr>
                  <w:t>X</w:t>
                </w:r>
              </w:p>
            </w:tc>
          </w:tr>
          <w:tr w14:paraId="1A53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20CD6A4E">
                <w:pPr>
                  <w:pStyle w:val="17"/>
                  <w:jc w:val="center"/>
                  <w:rPr>
                    <w:rFonts w:hint="default" w:ascii="Times New Roman" w:hAnsi="Times New Roman" w:cs="Times New Roman"/>
                    <w:b/>
                    <w:bCs/>
                  </w:rPr>
                </w:pPr>
                <w:r>
                  <w:rPr>
                    <w:rFonts w:hint="default" w:ascii="Times New Roman" w:hAnsi="Times New Roman" w:cs="Times New Roman"/>
                    <w:b/>
                    <w:bCs/>
                  </w:rPr>
                  <w:t>Sector Support, Capacity Building</w:t>
                </w:r>
              </w:p>
            </w:tc>
            <w:tc>
              <w:tcPr>
                <w:tcW w:w="333" w:type="dxa"/>
              </w:tcPr>
              <w:p w14:paraId="0373F686">
                <w:pPr>
                  <w:pStyle w:val="17"/>
                  <w:jc w:val="both"/>
                  <w:rPr>
                    <w:rFonts w:hint="default" w:ascii="Times New Roman" w:hAnsi="Times New Roman" w:cs="Times New Roman"/>
                  </w:rPr>
                </w:pPr>
              </w:p>
            </w:tc>
            <w:tc>
              <w:tcPr>
                <w:tcW w:w="408" w:type="dxa"/>
              </w:tcPr>
              <w:p w14:paraId="12C53166">
                <w:pPr>
                  <w:pStyle w:val="17"/>
                  <w:jc w:val="center"/>
                  <w:rPr>
                    <w:rFonts w:hint="default" w:ascii="Times New Roman" w:hAnsi="Times New Roman" w:cs="Times New Roman"/>
                  </w:rPr>
                </w:pPr>
              </w:p>
            </w:tc>
            <w:tc>
              <w:tcPr>
                <w:tcW w:w="505" w:type="dxa"/>
              </w:tcPr>
              <w:p w14:paraId="3204CACE">
                <w:pPr>
                  <w:pStyle w:val="17"/>
                  <w:jc w:val="center"/>
                  <w:rPr>
                    <w:rFonts w:hint="default" w:ascii="Times New Roman" w:hAnsi="Times New Roman" w:cs="Times New Roman"/>
                  </w:rPr>
                </w:pPr>
              </w:p>
            </w:tc>
            <w:tc>
              <w:tcPr>
                <w:tcW w:w="505" w:type="dxa"/>
              </w:tcPr>
              <w:p w14:paraId="7CE515E0">
                <w:pPr>
                  <w:pStyle w:val="17"/>
                  <w:jc w:val="center"/>
                  <w:rPr>
                    <w:rFonts w:hint="default" w:ascii="Times New Roman" w:hAnsi="Times New Roman" w:cs="Times New Roman"/>
                  </w:rPr>
                </w:pPr>
              </w:p>
            </w:tc>
            <w:tc>
              <w:tcPr>
                <w:tcW w:w="505" w:type="dxa"/>
              </w:tcPr>
              <w:p w14:paraId="7B8538CB">
                <w:pPr>
                  <w:pStyle w:val="17"/>
                  <w:jc w:val="center"/>
                  <w:rPr>
                    <w:rFonts w:hint="default" w:ascii="Times New Roman" w:hAnsi="Times New Roman" w:cs="Times New Roman"/>
                  </w:rPr>
                </w:pPr>
              </w:p>
            </w:tc>
            <w:tc>
              <w:tcPr>
                <w:tcW w:w="505" w:type="dxa"/>
              </w:tcPr>
              <w:p w14:paraId="40E0BEDB">
                <w:pPr>
                  <w:pStyle w:val="17"/>
                  <w:jc w:val="center"/>
                  <w:rPr>
                    <w:rFonts w:hint="default" w:ascii="Times New Roman" w:hAnsi="Times New Roman" w:cs="Times New Roman"/>
                  </w:rPr>
                </w:pPr>
              </w:p>
            </w:tc>
            <w:tc>
              <w:tcPr>
                <w:tcW w:w="505" w:type="dxa"/>
              </w:tcPr>
              <w:p w14:paraId="09069BD2">
                <w:pPr>
                  <w:pStyle w:val="17"/>
                  <w:jc w:val="center"/>
                  <w:rPr>
                    <w:rFonts w:hint="default" w:ascii="Times New Roman" w:hAnsi="Times New Roman" w:cs="Times New Roman"/>
                  </w:rPr>
                </w:pPr>
              </w:p>
            </w:tc>
            <w:tc>
              <w:tcPr>
                <w:tcW w:w="505" w:type="dxa"/>
              </w:tcPr>
              <w:p w14:paraId="5D948CF9">
                <w:pPr>
                  <w:pStyle w:val="17"/>
                  <w:jc w:val="center"/>
                  <w:rPr>
                    <w:rFonts w:hint="default" w:ascii="Times New Roman" w:hAnsi="Times New Roman" w:cs="Times New Roman"/>
                  </w:rPr>
                </w:pPr>
              </w:p>
            </w:tc>
            <w:tc>
              <w:tcPr>
                <w:tcW w:w="505" w:type="dxa"/>
              </w:tcPr>
              <w:p w14:paraId="26F10373">
                <w:pPr>
                  <w:pStyle w:val="17"/>
                  <w:jc w:val="center"/>
                  <w:rPr>
                    <w:rFonts w:hint="default" w:ascii="Times New Roman" w:hAnsi="Times New Roman" w:cs="Times New Roman"/>
                  </w:rPr>
                </w:pPr>
              </w:p>
            </w:tc>
            <w:tc>
              <w:tcPr>
                <w:tcW w:w="538" w:type="dxa"/>
              </w:tcPr>
              <w:p w14:paraId="071E2833">
                <w:pPr>
                  <w:pStyle w:val="17"/>
                  <w:jc w:val="center"/>
                  <w:rPr>
                    <w:rFonts w:hint="default" w:ascii="Times New Roman" w:hAnsi="Times New Roman" w:cs="Times New Roman"/>
                  </w:rPr>
                </w:pPr>
              </w:p>
            </w:tc>
            <w:tc>
              <w:tcPr>
                <w:tcW w:w="538" w:type="dxa"/>
              </w:tcPr>
              <w:p w14:paraId="2AF8E2B4">
                <w:pPr>
                  <w:pStyle w:val="17"/>
                  <w:jc w:val="center"/>
                  <w:rPr>
                    <w:rFonts w:hint="default" w:ascii="Times New Roman" w:hAnsi="Times New Roman" w:cs="Times New Roman"/>
                  </w:rPr>
                </w:pPr>
              </w:p>
            </w:tc>
            <w:tc>
              <w:tcPr>
                <w:tcW w:w="538" w:type="dxa"/>
              </w:tcPr>
              <w:p w14:paraId="291DD362">
                <w:pPr>
                  <w:pStyle w:val="17"/>
                  <w:jc w:val="center"/>
                  <w:rPr>
                    <w:rFonts w:hint="default" w:ascii="Times New Roman" w:hAnsi="Times New Roman" w:cs="Times New Roman"/>
                  </w:rPr>
                </w:pPr>
              </w:p>
            </w:tc>
            <w:tc>
              <w:tcPr>
                <w:tcW w:w="538" w:type="dxa"/>
              </w:tcPr>
              <w:p w14:paraId="78430EB8">
                <w:pPr>
                  <w:pStyle w:val="17"/>
                  <w:jc w:val="center"/>
                  <w:rPr>
                    <w:rFonts w:hint="default" w:ascii="Times New Roman" w:hAnsi="Times New Roman" w:cs="Times New Roman"/>
                  </w:rPr>
                </w:pPr>
              </w:p>
            </w:tc>
            <w:tc>
              <w:tcPr>
                <w:tcW w:w="538" w:type="dxa"/>
              </w:tcPr>
              <w:p w14:paraId="3F98AAEB">
                <w:pPr>
                  <w:pStyle w:val="17"/>
                  <w:jc w:val="center"/>
                  <w:rPr>
                    <w:rFonts w:hint="default" w:ascii="Times New Roman" w:hAnsi="Times New Roman" w:cs="Times New Roman"/>
                  </w:rPr>
                </w:pPr>
              </w:p>
            </w:tc>
            <w:tc>
              <w:tcPr>
                <w:tcW w:w="538" w:type="dxa"/>
                <w:gridSpan w:val="2"/>
              </w:tcPr>
              <w:p w14:paraId="5EE1DFCC">
                <w:pPr>
                  <w:pStyle w:val="17"/>
                  <w:jc w:val="center"/>
                  <w:rPr>
                    <w:rFonts w:hint="default" w:ascii="Times New Roman" w:hAnsi="Times New Roman" w:cs="Times New Roman"/>
                  </w:rPr>
                </w:pPr>
              </w:p>
            </w:tc>
          </w:tr>
          <w:tr w14:paraId="661F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0F91BDE8">
                <w:pPr>
                  <w:pStyle w:val="17"/>
                  <w:jc w:val="center"/>
                  <w:rPr>
                    <w:rFonts w:hint="default" w:ascii="Times New Roman" w:hAnsi="Times New Roman" w:cs="Times New Roman"/>
                  </w:rPr>
                </w:pPr>
                <w:r>
                  <w:rPr>
                    <w:rFonts w:hint="default" w:ascii="Times New Roman" w:hAnsi="Times New Roman" w:cs="Times New Roman"/>
                  </w:rPr>
                  <w:t>Study tour</w:t>
                </w:r>
              </w:p>
            </w:tc>
            <w:tc>
              <w:tcPr>
                <w:tcW w:w="333" w:type="dxa"/>
              </w:tcPr>
              <w:p w14:paraId="652F2DB8">
                <w:pPr>
                  <w:pStyle w:val="17"/>
                  <w:jc w:val="both"/>
                  <w:rPr>
                    <w:rFonts w:hint="default" w:ascii="Times New Roman" w:hAnsi="Times New Roman" w:cs="Times New Roman"/>
                  </w:rPr>
                </w:pPr>
              </w:p>
            </w:tc>
            <w:tc>
              <w:tcPr>
                <w:tcW w:w="408" w:type="dxa"/>
              </w:tcPr>
              <w:p w14:paraId="5DF9CDC6">
                <w:pPr>
                  <w:pStyle w:val="17"/>
                  <w:jc w:val="center"/>
                  <w:rPr>
                    <w:rFonts w:hint="default" w:ascii="Times New Roman" w:hAnsi="Times New Roman" w:cs="Times New Roman"/>
                  </w:rPr>
                </w:pPr>
              </w:p>
            </w:tc>
            <w:tc>
              <w:tcPr>
                <w:tcW w:w="505" w:type="dxa"/>
              </w:tcPr>
              <w:p w14:paraId="53580E47">
                <w:pPr>
                  <w:pStyle w:val="17"/>
                  <w:jc w:val="center"/>
                  <w:rPr>
                    <w:rFonts w:hint="default" w:ascii="Times New Roman" w:hAnsi="Times New Roman" w:cs="Times New Roman"/>
                  </w:rPr>
                </w:pPr>
              </w:p>
            </w:tc>
            <w:tc>
              <w:tcPr>
                <w:tcW w:w="505" w:type="dxa"/>
              </w:tcPr>
              <w:p w14:paraId="7428A277">
                <w:pPr>
                  <w:pStyle w:val="17"/>
                  <w:jc w:val="center"/>
                  <w:rPr>
                    <w:rFonts w:hint="default" w:ascii="Times New Roman" w:hAnsi="Times New Roman" w:cs="Times New Roman"/>
                  </w:rPr>
                </w:pPr>
              </w:p>
            </w:tc>
            <w:tc>
              <w:tcPr>
                <w:tcW w:w="505" w:type="dxa"/>
              </w:tcPr>
              <w:p w14:paraId="55EDA5EA">
                <w:pPr>
                  <w:pStyle w:val="17"/>
                  <w:jc w:val="center"/>
                  <w:rPr>
                    <w:rFonts w:hint="default" w:ascii="Times New Roman" w:hAnsi="Times New Roman" w:cs="Times New Roman"/>
                  </w:rPr>
                </w:pPr>
              </w:p>
            </w:tc>
            <w:tc>
              <w:tcPr>
                <w:tcW w:w="505" w:type="dxa"/>
              </w:tcPr>
              <w:p w14:paraId="1902F76C">
                <w:pPr>
                  <w:pStyle w:val="17"/>
                  <w:jc w:val="center"/>
                  <w:rPr>
                    <w:rFonts w:hint="default" w:ascii="Times New Roman" w:hAnsi="Times New Roman" w:cs="Times New Roman"/>
                  </w:rPr>
                </w:pPr>
              </w:p>
            </w:tc>
            <w:tc>
              <w:tcPr>
                <w:tcW w:w="505" w:type="dxa"/>
              </w:tcPr>
              <w:p w14:paraId="21DAB5EA">
                <w:pPr>
                  <w:pStyle w:val="17"/>
                  <w:jc w:val="center"/>
                  <w:rPr>
                    <w:rFonts w:hint="default" w:ascii="Times New Roman" w:hAnsi="Times New Roman" w:cs="Times New Roman"/>
                  </w:rPr>
                </w:pPr>
              </w:p>
            </w:tc>
            <w:tc>
              <w:tcPr>
                <w:tcW w:w="505" w:type="dxa"/>
              </w:tcPr>
              <w:p w14:paraId="5E819704">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2C8B5975">
                <w:pPr>
                  <w:pStyle w:val="17"/>
                  <w:jc w:val="center"/>
                  <w:rPr>
                    <w:rFonts w:hint="default" w:ascii="Times New Roman" w:hAnsi="Times New Roman" w:cs="Times New Roman"/>
                  </w:rPr>
                </w:pPr>
              </w:p>
            </w:tc>
            <w:tc>
              <w:tcPr>
                <w:tcW w:w="538" w:type="dxa"/>
              </w:tcPr>
              <w:p w14:paraId="78F3B1A5">
                <w:pPr>
                  <w:pStyle w:val="17"/>
                  <w:jc w:val="center"/>
                  <w:rPr>
                    <w:rFonts w:hint="default" w:ascii="Times New Roman" w:hAnsi="Times New Roman" w:cs="Times New Roman"/>
                  </w:rPr>
                </w:pPr>
              </w:p>
            </w:tc>
            <w:tc>
              <w:tcPr>
                <w:tcW w:w="538" w:type="dxa"/>
              </w:tcPr>
              <w:p w14:paraId="37F30678">
                <w:pPr>
                  <w:pStyle w:val="17"/>
                  <w:jc w:val="center"/>
                  <w:rPr>
                    <w:rFonts w:hint="default" w:ascii="Times New Roman" w:hAnsi="Times New Roman" w:cs="Times New Roman"/>
                  </w:rPr>
                </w:pPr>
              </w:p>
            </w:tc>
            <w:tc>
              <w:tcPr>
                <w:tcW w:w="538" w:type="dxa"/>
              </w:tcPr>
              <w:p w14:paraId="014C096E">
                <w:pPr>
                  <w:pStyle w:val="17"/>
                  <w:jc w:val="center"/>
                  <w:rPr>
                    <w:rFonts w:hint="default" w:ascii="Times New Roman" w:hAnsi="Times New Roman" w:cs="Times New Roman"/>
                  </w:rPr>
                </w:pPr>
              </w:p>
            </w:tc>
            <w:tc>
              <w:tcPr>
                <w:tcW w:w="538" w:type="dxa"/>
              </w:tcPr>
              <w:p w14:paraId="5D1280A6">
                <w:pPr>
                  <w:pStyle w:val="17"/>
                  <w:jc w:val="center"/>
                  <w:rPr>
                    <w:rFonts w:hint="default" w:ascii="Times New Roman" w:hAnsi="Times New Roman" w:cs="Times New Roman"/>
                  </w:rPr>
                </w:pPr>
              </w:p>
            </w:tc>
            <w:tc>
              <w:tcPr>
                <w:tcW w:w="538" w:type="dxa"/>
              </w:tcPr>
              <w:p w14:paraId="29DE4948">
                <w:pPr>
                  <w:pStyle w:val="17"/>
                  <w:jc w:val="center"/>
                  <w:rPr>
                    <w:rFonts w:hint="default" w:ascii="Times New Roman" w:hAnsi="Times New Roman" w:cs="Times New Roman"/>
                  </w:rPr>
                </w:pPr>
              </w:p>
            </w:tc>
            <w:tc>
              <w:tcPr>
                <w:tcW w:w="538" w:type="dxa"/>
                <w:gridSpan w:val="2"/>
              </w:tcPr>
              <w:p w14:paraId="4FAE2074">
                <w:pPr>
                  <w:pStyle w:val="17"/>
                  <w:jc w:val="center"/>
                  <w:rPr>
                    <w:rFonts w:hint="default" w:ascii="Times New Roman" w:hAnsi="Times New Roman" w:cs="Times New Roman"/>
                  </w:rPr>
                </w:pPr>
              </w:p>
            </w:tc>
          </w:tr>
          <w:tr w14:paraId="6BB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6FBCD88D">
                <w:pPr>
                  <w:pStyle w:val="17"/>
                  <w:jc w:val="center"/>
                  <w:rPr>
                    <w:rFonts w:hint="default" w:ascii="Times New Roman" w:hAnsi="Times New Roman" w:cs="Times New Roman"/>
                    <w:b/>
                    <w:bCs/>
                  </w:rPr>
                </w:pPr>
                <w:r>
                  <w:rPr>
                    <w:rFonts w:hint="default" w:ascii="Times New Roman" w:hAnsi="Times New Roman" w:cs="Times New Roman"/>
                    <w:b/>
                    <w:bCs/>
                  </w:rPr>
                  <w:t>Project Management</w:t>
                </w:r>
              </w:p>
            </w:tc>
            <w:tc>
              <w:tcPr>
                <w:tcW w:w="333" w:type="dxa"/>
              </w:tcPr>
              <w:p w14:paraId="3ACC8977">
                <w:pPr>
                  <w:pStyle w:val="17"/>
                  <w:jc w:val="both"/>
                  <w:rPr>
                    <w:rFonts w:hint="default" w:ascii="Times New Roman" w:hAnsi="Times New Roman" w:cs="Times New Roman"/>
                  </w:rPr>
                </w:pPr>
              </w:p>
            </w:tc>
            <w:tc>
              <w:tcPr>
                <w:tcW w:w="408" w:type="dxa"/>
              </w:tcPr>
              <w:p w14:paraId="53C277F7">
                <w:pPr>
                  <w:pStyle w:val="17"/>
                  <w:jc w:val="center"/>
                  <w:rPr>
                    <w:rFonts w:hint="default" w:ascii="Times New Roman" w:hAnsi="Times New Roman" w:cs="Times New Roman"/>
                  </w:rPr>
                </w:pPr>
              </w:p>
            </w:tc>
            <w:tc>
              <w:tcPr>
                <w:tcW w:w="505" w:type="dxa"/>
              </w:tcPr>
              <w:p w14:paraId="6681217C">
                <w:pPr>
                  <w:pStyle w:val="17"/>
                  <w:jc w:val="center"/>
                  <w:rPr>
                    <w:rFonts w:hint="default" w:ascii="Times New Roman" w:hAnsi="Times New Roman" w:cs="Times New Roman"/>
                  </w:rPr>
                </w:pPr>
              </w:p>
            </w:tc>
            <w:tc>
              <w:tcPr>
                <w:tcW w:w="505" w:type="dxa"/>
              </w:tcPr>
              <w:p w14:paraId="02EE7B53">
                <w:pPr>
                  <w:pStyle w:val="17"/>
                  <w:jc w:val="center"/>
                  <w:rPr>
                    <w:rFonts w:hint="default" w:ascii="Times New Roman" w:hAnsi="Times New Roman" w:cs="Times New Roman"/>
                  </w:rPr>
                </w:pPr>
              </w:p>
            </w:tc>
            <w:tc>
              <w:tcPr>
                <w:tcW w:w="505" w:type="dxa"/>
              </w:tcPr>
              <w:p w14:paraId="11FDDA80">
                <w:pPr>
                  <w:pStyle w:val="17"/>
                  <w:jc w:val="center"/>
                  <w:rPr>
                    <w:rFonts w:hint="default" w:ascii="Times New Roman" w:hAnsi="Times New Roman" w:cs="Times New Roman"/>
                  </w:rPr>
                </w:pPr>
              </w:p>
            </w:tc>
            <w:tc>
              <w:tcPr>
                <w:tcW w:w="505" w:type="dxa"/>
              </w:tcPr>
              <w:p w14:paraId="52B40E95">
                <w:pPr>
                  <w:pStyle w:val="17"/>
                  <w:jc w:val="center"/>
                  <w:rPr>
                    <w:rFonts w:hint="default" w:ascii="Times New Roman" w:hAnsi="Times New Roman" w:cs="Times New Roman"/>
                  </w:rPr>
                </w:pPr>
              </w:p>
            </w:tc>
            <w:tc>
              <w:tcPr>
                <w:tcW w:w="505" w:type="dxa"/>
              </w:tcPr>
              <w:p w14:paraId="60A04FCE">
                <w:pPr>
                  <w:pStyle w:val="17"/>
                  <w:jc w:val="center"/>
                  <w:rPr>
                    <w:rFonts w:hint="default" w:ascii="Times New Roman" w:hAnsi="Times New Roman" w:cs="Times New Roman"/>
                  </w:rPr>
                </w:pPr>
              </w:p>
            </w:tc>
            <w:tc>
              <w:tcPr>
                <w:tcW w:w="505" w:type="dxa"/>
              </w:tcPr>
              <w:p w14:paraId="01227E56">
                <w:pPr>
                  <w:pStyle w:val="17"/>
                  <w:jc w:val="center"/>
                  <w:rPr>
                    <w:rFonts w:hint="default" w:ascii="Times New Roman" w:hAnsi="Times New Roman" w:cs="Times New Roman"/>
                  </w:rPr>
                </w:pPr>
              </w:p>
            </w:tc>
            <w:tc>
              <w:tcPr>
                <w:tcW w:w="505" w:type="dxa"/>
              </w:tcPr>
              <w:p w14:paraId="23555D52">
                <w:pPr>
                  <w:pStyle w:val="17"/>
                  <w:jc w:val="center"/>
                  <w:rPr>
                    <w:rFonts w:hint="default" w:ascii="Times New Roman" w:hAnsi="Times New Roman" w:cs="Times New Roman"/>
                  </w:rPr>
                </w:pPr>
              </w:p>
            </w:tc>
            <w:tc>
              <w:tcPr>
                <w:tcW w:w="538" w:type="dxa"/>
              </w:tcPr>
              <w:p w14:paraId="1CE9CF7C">
                <w:pPr>
                  <w:pStyle w:val="17"/>
                  <w:jc w:val="center"/>
                  <w:rPr>
                    <w:rFonts w:hint="default" w:ascii="Times New Roman" w:hAnsi="Times New Roman" w:cs="Times New Roman"/>
                  </w:rPr>
                </w:pPr>
              </w:p>
            </w:tc>
            <w:tc>
              <w:tcPr>
                <w:tcW w:w="538" w:type="dxa"/>
              </w:tcPr>
              <w:p w14:paraId="50C98BF8">
                <w:pPr>
                  <w:pStyle w:val="17"/>
                  <w:jc w:val="center"/>
                  <w:rPr>
                    <w:rFonts w:hint="default" w:ascii="Times New Roman" w:hAnsi="Times New Roman" w:cs="Times New Roman"/>
                  </w:rPr>
                </w:pPr>
              </w:p>
            </w:tc>
            <w:tc>
              <w:tcPr>
                <w:tcW w:w="538" w:type="dxa"/>
              </w:tcPr>
              <w:p w14:paraId="5F0B88F7">
                <w:pPr>
                  <w:pStyle w:val="17"/>
                  <w:jc w:val="center"/>
                  <w:rPr>
                    <w:rFonts w:hint="default" w:ascii="Times New Roman" w:hAnsi="Times New Roman" w:cs="Times New Roman"/>
                  </w:rPr>
                </w:pPr>
              </w:p>
            </w:tc>
            <w:tc>
              <w:tcPr>
                <w:tcW w:w="538" w:type="dxa"/>
              </w:tcPr>
              <w:p w14:paraId="5892420C">
                <w:pPr>
                  <w:pStyle w:val="17"/>
                  <w:jc w:val="center"/>
                  <w:rPr>
                    <w:rFonts w:hint="default" w:ascii="Times New Roman" w:hAnsi="Times New Roman" w:cs="Times New Roman"/>
                  </w:rPr>
                </w:pPr>
              </w:p>
            </w:tc>
            <w:tc>
              <w:tcPr>
                <w:tcW w:w="538" w:type="dxa"/>
              </w:tcPr>
              <w:p w14:paraId="7DFCA9C9">
                <w:pPr>
                  <w:pStyle w:val="17"/>
                  <w:jc w:val="center"/>
                  <w:rPr>
                    <w:rFonts w:hint="default" w:ascii="Times New Roman" w:hAnsi="Times New Roman" w:cs="Times New Roman"/>
                  </w:rPr>
                </w:pPr>
              </w:p>
            </w:tc>
            <w:tc>
              <w:tcPr>
                <w:tcW w:w="538" w:type="dxa"/>
                <w:gridSpan w:val="2"/>
              </w:tcPr>
              <w:p w14:paraId="610A85A5">
                <w:pPr>
                  <w:pStyle w:val="17"/>
                  <w:jc w:val="center"/>
                  <w:rPr>
                    <w:rFonts w:hint="default" w:ascii="Times New Roman" w:hAnsi="Times New Roman" w:cs="Times New Roman"/>
                  </w:rPr>
                </w:pPr>
              </w:p>
            </w:tc>
          </w:tr>
          <w:tr w14:paraId="62C1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3D7B0E4B">
                <w:pPr>
                  <w:pStyle w:val="17"/>
                  <w:jc w:val="center"/>
                  <w:rPr>
                    <w:rFonts w:hint="default" w:ascii="Times New Roman" w:hAnsi="Times New Roman" w:cs="Times New Roman"/>
                    <w:lang w:val="en-US"/>
                  </w:rPr>
                </w:pPr>
                <w:r>
                  <w:rPr>
                    <w:rFonts w:hint="default" w:ascii="Times New Roman" w:hAnsi="Times New Roman" w:cs="Times New Roman"/>
                    <w:lang w:val="en-US"/>
                  </w:rPr>
                  <w:t>Meeting of the Steering Committee</w:t>
                </w:r>
              </w:p>
            </w:tc>
            <w:tc>
              <w:tcPr>
                <w:tcW w:w="333" w:type="dxa"/>
              </w:tcPr>
              <w:p w14:paraId="34E02080">
                <w:pPr>
                  <w:pStyle w:val="17"/>
                  <w:jc w:val="both"/>
                  <w:rPr>
                    <w:rFonts w:hint="default" w:ascii="Times New Roman" w:hAnsi="Times New Roman" w:cs="Times New Roman"/>
                    <w:lang w:val="en-US"/>
                  </w:rPr>
                </w:pPr>
              </w:p>
            </w:tc>
            <w:tc>
              <w:tcPr>
                <w:tcW w:w="408" w:type="dxa"/>
              </w:tcPr>
              <w:p w14:paraId="154B8C65">
                <w:pPr>
                  <w:pStyle w:val="17"/>
                  <w:jc w:val="center"/>
                  <w:rPr>
                    <w:rFonts w:hint="default" w:ascii="Times New Roman" w:hAnsi="Times New Roman" w:cs="Times New Roman"/>
                    <w:lang w:val="en-US"/>
                  </w:rPr>
                </w:pPr>
              </w:p>
            </w:tc>
            <w:tc>
              <w:tcPr>
                <w:tcW w:w="505" w:type="dxa"/>
              </w:tcPr>
              <w:p w14:paraId="0E55B385">
                <w:pPr>
                  <w:pStyle w:val="17"/>
                  <w:jc w:val="center"/>
                  <w:rPr>
                    <w:rFonts w:hint="default" w:ascii="Times New Roman" w:hAnsi="Times New Roman" w:cs="Times New Roman"/>
                    <w:lang w:val="en-US"/>
                  </w:rPr>
                </w:pPr>
              </w:p>
            </w:tc>
            <w:tc>
              <w:tcPr>
                <w:tcW w:w="505" w:type="dxa"/>
              </w:tcPr>
              <w:p w14:paraId="08D4AAF8">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61AFA1AA">
                <w:pPr>
                  <w:pStyle w:val="17"/>
                  <w:jc w:val="center"/>
                  <w:rPr>
                    <w:rFonts w:hint="default" w:ascii="Times New Roman" w:hAnsi="Times New Roman" w:cs="Times New Roman"/>
                  </w:rPr>
                </w:pPr>
              </w:p>
            </w:tc>
            <w:tc>
              <w:tcPr>
                <w:tcW w:w="505" w:type="dxa"/>
              </w:tcPr>
              <w:p w14:paraId="29D9F217">
                <w:pPr>
                  <w:pStyle w:val="17"/>
                  <w:jc w:val="center"/>
                  <w:rPr>
                    <w:rFonts w:hint="default" w:ascii="Times New Roman" w:hAnsi="Times New Roman" w:cs="Times New Roman"/>
                  </w:rPr>
                </w:pPr>
              </w:p>
            </w:tc>
            <w:tc>
              <w:tcPr>
                <w:tcW w:w="505" w:type="dxa"/>
              </w:tcPr>
              <w:p w14:paraId="29293572">
                <w:pPr>
                  <w:pStyle w:val="17"/>
                  <w:jc w:val="center"/>
                  <w:rPr>
                    <w:rFonts w:hint="default" w:ascii="Times New Roman" w:hAnsi="Times New Roman" w:cs="Times New Roman"/>
                  </w:rPr>
                </w:pPr>
              </w:p>
            </w:tc>
            <w:tc>
              <w:tcPr>
                <w:tcW w:w="505" w:type="dxa"/>
              </w:tcPr>
              <w:p w14:paraId="2CF42F21">
                <w:pPr>
                  <w:pStyle w:val="17"/>
                  <w:jc w:val="center"/>
                  <w:rPr>
                    <w:rFonts w:hint="default" w:ascii="Times New Roman" w:hAnsi="Times New Roman" w:cs="Times New Roman"/>
                  </w:rPr>
                </w:pPr>
              </w:p>
            </w:tc>
            <w:tc>
              <w:tcPr>
                <w:tcW w:w="505" w:type="dxa"/>
              </w:tcPr>
              <w:p w14:paraId="2EC0E13A">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388D388D">
                <w:pPr>
                  <w:pStyle w:val="17"/>
                  <w:jc w:val="center"/>
                  <w:rPr>
                    <w:rFonts w:hint="default" w:ascii="Times New Roman" w:hAnsi="Times New Roman" w:cs="Times New Roman"/>
                  </w:rPr>
                </w:pPr>
              </w:p>
            </w:tc>
            <w:tc>
              <w:tcPr>
                <w:tcW w:w="538" w:type="dxa"/>
              </w:tcPr>
              <w:p w14:paraId="1CBF41D5">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704D3C3A">
                <w:pPr>
                  <w:pStyle w:val="17"/>
                  <w:jc w:val="center"/>
                  <w:rPr>
                    <w:rFonts w:hint="default" w:ascii="Times New Roman" w:hAnsi="Times New Roman" w:cs="Times New Roman"/>
                  </w:rPr>
                </w:pPr>
              </w:p>
            </w:tc>
            <w:tc>
              <w:tcPr>
                <w:tcW w:w="538" w:type="dxa"/>
              </w:tcPr>
              <w:p w14:paraId="5E0C7195">
                <w:pPr>
                  <w:pStyle w:val="17"/>
                  <w:jc w:val="center"/>
                  <w:rPr>
                    <w:rFonts w:hint="default" w:ascii="Times New Roman" w:hAnsi="Times New Roman" w:cs="Times New Roman"/>
                  </w:rPr>
                </w:pPr>
              </w:p>
            </w:tc>
            <w:tc>
              <w:tcPr>
                <w:tcW w:w="538" w:type="dxa"/>
              </w:tcPr>
              <w:p w14:paraId="1E6E4C5B">
                <w:pPr>
                  <w:pStyle w:val="17"/>
                  <w:jc w:val="center"/>
                  <w:rPr>
                    <w:rFonts w:hint="default" w:ascii="Times New Roman" w:hAnsi="Times New Roman" w:cs="Times New Roman"/>
                  </w:rPr>
                </w:pPr>
              </w:p>
            </w:tc>
            <w:tc>
              <w:tcPr>
                <w:tcW w:w="538" w:type="dxa"/>
                <w:gridSpan w:val="2"/>
              </w:tcPr>
              <w:p w14:paraId="0873EFC4">
                <w:pPr>
                  <w:pStyle w:val="17"/>
                  <w:jc w:val="center"/>
                  <w:rPr>
                    <w:rFonts w:hint="default" w:ascii="Times New Roman" w:hAnsi="Times New Roman" w:cs="Times New Roman"/>
                  </w:rPr>
                </w:pPr>
              </w:p>
            </w:tc>
          </w:tr>
          <w:tr w14:paraId="4889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43F6D17C">
                <w:pPr>
                  <w:pStyle w:val="17"/>
                  <w:jc w:val="center"/>
                  <w:rPr>
                    <w:rFonts w:hint="default" w:ascii="Times New Roman" w:hAnsi="Times New Roman" w:cs="Times New Roman"/>
                  </w:rPr>
                </w:pPr>
                <w:r>
                  <w:rPr>
                    <w:rFonts w:hint="default" w:ascii="Times New Roman" w:hAnsi="Times New Roman" w:cs="Times New Roman"/>
                  </w:rPr>
                  <w:t>Reporting</w:t>
                </w:r>
              </w:p>
            </w:tc>
            <w:tc>
              <w:tcPr>
                <w:tcW w:w="333" w:type="dxa"/>
              </w:tcPr>
              <w:p w14:paraId="6ECF68C5">
                <w:pPr>
                  <w:pStyle w:val="17"/>
                  <w:jc w:val="both"/>
                  <w:rPr>
                    <w:rFonts w:hint="default" w:ascii="Times New Roman" w:hAnsi="Times New Roman" w:cs="Times New Roman"/>
                  </w:rPr>
                </w:pPr>
              </w:p>
            </w:tc>
            <w:tc>
              <w:tcPr>
                <w:tcW w:w="408" w:type="dxa"/>
              </w:tcPr>
              <w:p w14:paraId="25F34EE5">
                <w:pPr>
                  <w:pStyle w:val="17"/>
                  <w:jc w:val="center"/>
                  <w:rPr>
                    <w:rFonts w:hint="default" w:ascii="Times New Roman" w:hAnsi="Times New Roman" w:cs="Times New Roman"/>
                  </w:rPr>
                </w:pPr>
              </w:p>
            </w:tc>
            <w:tc>
              <w:tcPr>
                <w:tcW w:w="505" w:type="dxa"/>
              </w:tcPr>
              <w:p w14:paraId="02266E74">
                <w:pPr>
                  <w:pStyle w:val="17"/>
                  <w:jc w:val="center"/>
                  <w:rPr>
                    <w:rFonts w:hint="default" w:ascii="Times New Roman" w:hAnsi="Times New Roman" w:cs="Times New Roman"/>
                  </w:rPr>
                </w:pPr>
              </w:p>
            </w:tc>
            <w:tc>
              <w:tcPr>
                <w:tcW w:w="505" w:type="dxa"/>
              </w:tcPr>
              <w:p w14:paraId="176801A7">
                <w:pPr>
                  <w:pStyle w:val="17"/>
                  <w:jc w:val="center"/>
                  <w:rPr>
                    <w:rFonts w:hint="default" w:ascii="Times New Roman" w:hAnsi="Times New Roman" w:cs="Times New Roman"/>
                  </w:rPr>
                </w:pPr>
                <w:r>
                  <w:rPr>
                    <w:rFonts w:hint="default" w:ascii="Times New Roman" w:hAnsi="Times New Roman" w:cs="Times New Roman"/>
                  </w:rPr>
                  <w:t>X</w:t>
                </w:r>
              </w:p>
            </w:tc>
            <w:tc>
              <w:tcPr>
                <w:tcW w:w="505" w:type="dxa"/>
              </w:tcPr>
              <w:p w14:paraId="0C142F47">
                <w:pPr>
                  <w:pStyle w:val="17"/>
                  <w:jc w:val="center"/>
                  <w:rPr>
                    <w:rFonts w:hint="default" w:ascii="Times New Roman" w:hAnsi="Times New Roman" w:cs="Times New Roman"/>
                  </w:rPr>
                </w:pPr>
              </w:p>
            </w:tc>
            <w:tc>
              <w:tcPr>
                <w:tcW w:w="505" w:type="dxa"/>
              </w:tcPr>
              <w:p w14:paraId="7D666578">
                <w:pPr>
                  <w:pStyle w:val="17"/>
                  <w:jc w:val="center"/>
                  <w:rPr>
                    <w:rFonts w:hint="default" w:ascii="Times New Roman" w:hAnsi="Times New Roman" w:cs="Times New Roman"/>
                  </w:rPr>
                </w:pPr>
              </w:p>
            </w:tc>
            <w:tc>
              <w:tcPr>
                <w:tcW w:w="505" w:type="dxa"/>
              </w:tcPr>
              <w:p w14:paraId="5C4FB304">
                <w:pPr>
                  <w:pStyle w:val="17"/>
                  <w:jc w:val="center"/>
                  <w:rPr>
                    <w:rFonts w:hint="default" w:ascii="Times New Roman" w:hAnsi="Times New Roman" w:cs="Times New Roman"/>
                  </w:rPr>
                </w:pPr>
              </w:p>
            </w:tc>
            <w:tc>
              <w:tcPr>
                <w:tcW w:w="505" w:type="dxa"/>
              </w:tcPr>
              <w:p w14:paraId="78937532">
                <w:pPr>
                  <w:pStyle w:val="17"/>
                  <w:jc w:val="center"/>
                  <w:rPr>
                    <w:rFonts w:hint="default" w:ascii="Times New Roman" w:hAnsi="Times New Roman" w:cs="Times New Roman"/>
                  </w:rPr>
                </w:pPr>
              </w:p>
            </w:tc>
            <w:tc>
              <w:tcPr>
                <w:tcW w:w="505" w:type="dxa"/>
              </w:tcPr>
              <w:p w14:paraId="4C03E9B6">
                <w:pPr>
                  <w:pStyle w:val="17"/>
                  <w:jc w:val="center"/>
                  <w:rPr>
                    <w:rFonts w:hint="default" w:ascii="Times New Roman" w:hAnsi="Times New Roman" w:cs="Times New Roman"/>
                  </w:rPr>
                </w:pPr>
                <w:r>
                  <w:rPr>
                    <w:rFonts w:hint="default" w:ascii="Times New Roman" w:hAnsi="Times New Roman" w:cs="Times New Roman"/>
                  </w:rPr>
                  <w:t>X</w:t>
                </w:r>
              </w:p>
            </w:tc>
            <w:tc>
              <w:tcPr>
                <w:tcW w:w="538" w:type="dxa"/>
              </w:tcPr>
              <w:p w14:paraId="4D29D058">
                <w:pPr>
                  <w:pStyle w:val="17"/>
                  <w:jc w:val="center"/>
                  <w:rPr>
                    <w:rFonts w:hint="default" w:ascii="Times New Roman" w:hAnsi="Times New Roman" w:cs="Times New Roman"/>
                  </w:rPr>
                </w:pPr>
              </w:p>
            </w:tc>
            <w:tc>
              <w:tcPr>
                <w:tcW w:w="538" w:type="dxa"/>
              </w:tcPr>
              <w:p w14:paraId="582AA904">
                <w:pPr>
                  <w:pStyle w:val="17"/>
                  <w:rPr>
                    <w:rFonts w:hint="default" w:ascii="Times New Roman" w:hAnsi="Times New Roman" w:cs="Times New Roman"/>
                  </w:rPr>
                </w:pPr>
                <w:r>
                  <w:rPr>
                    <w:rFonts w:hint="default" w:ascii="Times New Roman" w:hAnsi="Times New Roman" w:cs="Times New Roman"/>
                  </w:rPr>
                  <w:t>X</w:t>
                </w:r>
              </w:p>
            </w:tc>
            <w:tc>
              <w:tcPr>
                <w:tcW w:w="538" w:type="dxa"/>
              </w:tcPr>
              <w:p w14:paraId="77A2F19D">
                <w:pPr>
                  <w:pStyle w:val="17"/>
                  <w:jc w:val="center"/>
                  <w:rPr>
                    <w:rFonts w:hint="default" w:ascii="Times New Roman" w:hAnsi="Times New Roman" w:cs="Times New Roman"/>
                  </w:rPr>
                </w:pPr>
              </w:p>
            </w:tc>
            <w:tc>
              <w:tcPr>
                <w:tcW w:w="538" w:type="dxa"/>
              </w:tcPr>
              <w:p w14:paraId="411C1B35">
                <w:pPr>
                  <w:pStyle w:val="17"/>
                  <w:jc w:val="center"/>
                  <w:rPr>
                    <w:rFonts w:hint="default" w:ascii="Times New Roman" w:hAnsi="Times New Roman" w:cs="Times New Roman"/>
                  </w:rPr>
                </w:pPr>
              </w:p>
            </w:tc>
            <w:tc>
              <w:tcPr>
                <w:tcW w:w="538" w:type="dxa"/>
              </w:tcPr>
              <w:p w14:paraId="6E4C8DCD">
                <w:pPr>
                  <w:pStyle w:val="17"/>
                  <w:jc w:val="center"/>
                  <w:rPr>
                    <w:rFonts w:hint="default" w:ascii="Times New Roman" w:hAnsi="Times New Roman" w:cs="Times New Roman"/>
                  </w:rPr>
                </w:pPr>
              </w:p>
            </w:tc>
            <w:tc>
              <w:tcPr>
                <w:tcW w:w="538" w:type="dxa"/>
                <w:gridSpan w:val="2"/>
              </w:tcPr>
              <w:p w14:paraId="09E8F19B">
                <w:pPr>
                  <w:pStyle w:val="17"/>
                  <w:jc w:val="center"/>
                  <w:rPr>
                    <w:rFonts w:hint="default" w:ascii="Times New Roman" w:hAnsi="Times New Roman" w:cs="Times New Roman"/>
                  </w:rPr>
                </w:pPr>
              </w:p>
            </w:tc>
          </w:tr>
        </w:tbl>
        <w:p w14:paraId="2B609F8F">
          <w:pPr>
            <w:rPr>
              <w:rFonts w:hint="default" w:ascii="Times New Roman" w:hAnsi="Times New Roman" w:cs="Times New Roman"/>
            </w:rPr>
          </w:pPr>
          <w:r>
            <w:rPr>
              <w:rFonts w:hint="default" w:ascii="Times New Roman" w:hAnsi="Times New Roman" w:cs="Times New Roman"/>
            </w:rPr>
            <w:t>R = REVIEW AND REVISION</w:t>
          </w:r>
        </w:p>
        <w:p w14:paraId="34D600F9">
          <w:pPr>
            <w:jc w:val="center"/>
            <w:rPr>
              <w:rFonts w:hint="default" w:ascii="Times New Roman" w:hAnsi="Times New Roman" w:cs="Times New Roman"/>
              <w:lang w:val="en-US"/>
            </w:rPr>
          </w:pPr>
          <w:r>
            <w:rPr>
              <w:rFonts w:hint="default" w:ascii="Times New Roman" w:hAnsi="Times New Roman" w:cs="Times New Roman"/>
              <w:lang w:val="en-US"/>
            </w:rPr>
            <w:t>30-month project execution schedule (more...)</w:t>
          </w:r>
        </w:p>
        <w:tbl>
          <w:tblPr>
            <w:tblStyle w:val="19"/>
            <w:tblW w:w="0" w:type="auto"/>
            <w:tblInd w:w="-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474"/>
            <w:gridCol w:w="510"/>
            <w:gridCol w:w="510"/>
            <w:gridCol w:w="510"/>
            <w:gridCol w:w="510"/>
            <w:gridCol w:w="709"/>
            <w:gridCol w:w="456"/>
            <w:gridCol w:w="509"/>
            <w:gridCol w:w="509"/>
            <w:gridCol w:w="510"/>
            <w:gridCol w:w="510"/>
            <w:gridCol w:w="510"/>
            <w:gridCol w:w="510"/>
            <w:gridCol w:w="510"/>
            <w:gridCol w:w="510"/>
          </w:tblGrid>
          <w:tr w14:paraId="433A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10F02A00">
                <w:pPr>
                  <w:spacing w:after="0" w:line="240" w:lineRule="auto"/>
                  <w:rPr>
                    <w:rFonts w:hint="default" w:ascii="Times New Roman" w:hAnsi="Times New Roman" w:cs="Times New Roman"/>
                  </w:rPr>
                </w:pPr>
                <w:r>
                  <w:rPr>
                    <w:rFonts w:hint="default" w:ascii="Times New Roman" w:hAnsi="Times New Roman" w:cs="Times New Roman"/>
                  </w:rPr>
                  <w:t>Activity</w:t>
                </w:r>
              </w:p>
            </w:tc>
            <w:tc>
              <w:tcPr>
                <w:tcW w:w="7610" w:type="dxa"/>
                <w:gridSpan w:val="15"/>
              </w:tcPr>
              <w:p w14:paraId="6887F7CC">
                <w:pPr>
                  <w:spacing w:after="0" w:line="240" w:lineRule="auto"/>
                  <w:jc w:val="center"/>
                  <w:rPr>
                    <w:rFonts w:hint="default" w:ascii="Times New Roman" w:hAnsi="Times New Roman" w:cs="Times New Roman"/>
                    <w:lang w:val="en-US"/>
                  </w:rPr>
                </w:pPr>
                <w:r>
                  <w:rPr>
                    <w:rFonts w:hint="default" w:ascii="Times New Roman" w:hAnsi="Times New Roman" w:cs="Times New Roman"/>
                    <w:lang w:val="en-US"/>
                  </w:rPr>
                  <w:t>Duration in months (continuation of the remaining monthly instalments of the project)</w:t>
                </w:r>
              </w:p>
            </w:tc>
          </w:tr>
          <w:tr w14:paraId="11AD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B5C2E46">
                <w:pPr>
                  <w:spacing w:after="0" w:line="240" w:lineRule="auto"/>
                  <w:rPr>
                    <w:rFonts w:hint="default" w:ascii="Times New Roman" w:hAnsi="Times New Roman" w:cs="Times New Roman"/>
                    <w:lang w:val="en-US"/>
                  </w:rPr>
                </w:pPr>
              </w:p>
            </w:tc>
            <w:tc>
              <w:tcPr>
                <w:tcW w:w="474" w:type="dxa"/>
              </w:tcPr>
              <w:p w14:paraId="0A680D46">
                <w:pPr>
                  <w:spacing w:after="0" w:line="240" w:lineRule="auto"/>
                  <w:rPr>
                    <w:rFonts w:hint="default" w:ascii="Times New Roman" w:hAnsi="Times New Roman" w:cs="Times New Roman"/>
                  </w:rPr>
                </w:pPr>
                <w:r>
                  <w:rPr>
                    <w:rFonts w:hint="default" w:ascii="Times New Roman" w:hAnsi="Times New Roman" w:cs="Times New Roman"/>
                  </w:rPr>
                  <w:t>16</w:t>
                </w:r>
              </w:p>
            </w:tc>
            <w:tc>
              <w:tcPr>
                <w:tcW w:w="510" w:type="dxa"/>
              </w:tcPr>
              <w:p w14:paraId="54D1E1BD">
                <w:pPr>
                  <w:spacing w:after="0" w:line="240" w:lineRule="auto"/>
                  <w:rPr>
                    <w:rFonts w:hint="default" w:ascii="Times New Roman" w:hAnsi="Times New Roman" w:cs="Times New Roman"/>
                  </w:rPr>
                </w:pPr>
                <w:r>
                  <w:rPr>
                    <w:rFonts w:hint="default" w:ascii="Times New Roman" w:hAnsi="Times New Roman" w:cs="Times New Roman"/>
                  </w:rPr>
                  <w:t>17</w:t>
                </w:r>
              </w:p>
            </w:tc>
            <w:tc>
              <w:tcPr>
                <w:tcW w:w="510" w:type="dxa"/>
              </w:tcPr>
              <w:p w14:paraId="12CDE90D">
                <w:pPr>
                  <w:spacing w:after="0" w:line="240" w:lineRule="auto"/>
                  <w:rPr>
                    <w:rFonts w:hint="default" w:ascii="Times New Roman" w:hAnsi="Times New Roman" w:cs="Times New Roman"/>
                  </w:rPr>
                </w:pPr>
                <w:r>
                  <w:rPr>
                    <w:rFonts w:hint="default" w:ascii="Times New Roman" w:hAnsi="Times New Roman" w:cs="Times New Roman"/>
                  </w:rPr>
                  <w:t>18</w:t>
                </w:r>
              </w:p>
            </w:tc>
            <w:tc>
              <w:tcPr>
                <w:tcW w:w="510" w:type="dxa"/>
              </w:tcPr>
              <w:p w14:paraId="007265F4">
                <w:pPr>
                  <w:spacing w:after="0" w:line="240" w:lineRule="auto"/>
                  <w:rPr>
                    <w:rFonts w:hint="default" w:ascii="Times New Roman" w:hAnsi="Times New Roman" w:cs="Times New Roman"/>
                  </w:rPr>
                </w:pPr>
                <w:r>
                  <w:rPr>
                    <w:rFonts w:hint="default" w:ascii="Times New Roman" w:hAnsi="Times New Roman" w:cs="Times New Roman"/>
                  </w:rPr>
                  <w:t>19</w:t>
                </w:r>
              </w:p>
            </w:tc>
            <w:tc>
              <w:tcPr>
                <w:tcW w:w="510" w:type="dxa"/>
              </w:tcPr>
              <w:p w14:paraId="3FBDE708">
                <w:pPr>
                  <w:spacing w:after="0" w:line="240" w:lineRule="auto"/>
                  <w:rPr>
                    <w:rFonts w:hint="default" w:ascii="Times New Roman" w:hAnsi="Times New Roman" w:cs="Times New Roman"/>
                  </w:rPr>
                </w:pPr>
                <w:r>
                  <w:rPr>
                    <w:rFonts w:hint="default" w:ascii="Times New Roman" w:hAnsi="Times New Roman" w:cs="Times New Roman"/>
                  </w:rPr>
                  <w:t>20</w:t>
                </w:r>
              </w:p>
            </w:tc>
            <w:tc>
              <w:tcPr>
                <w:tcW w:w="709" w:type="dxa"/>
              </w:tcPr>
              <w:p w14:paraId="7354E9E2">
                <w:pPr>
                  <w:spacing w:after="0" w:line="240" w:lineRule="auto"/>
                  <w:rPr>
                    <w:rFonts w:hint="default" w:ascii="Times New Roman" w:hAnsi="Times New Roman" w:cs="Times New Roman"/>
                  </w:rPr>
                </w:pPr>
                <w:r>
                  <w:rPr>
                    <w:rFonts w:hint="default" w:ascii="Times New Roman" w:hAnsi="Times New Roman" w:cs="Times New Roman"/>
                  </w:rPr>
                  <w:t>21</w:t>
                </w:r>
              </w:p>
            </w:tc>
            <w:tc>
              <w:tcPr>
                <w:tcW w:w="309" w:type="dxa"/>
              </w:tcPr>
              <w:p w14:paraId="1B9D6F73">
                <w:pPr>
                  <w:spacing w:after="0" w:line="240" w:lineRule="auto"/>
                  <w:rPr>
                    <w:rFonts w:hint="default" w:ascii="Times New Roman" w:hAnsi="Times New Roman" w:cs="Times New Roman"/>
                  </w:rPr>
                </w:pPr>
                <w:r>
                  <w:rPr>
                    <w:rFonts w:hint="default" w:ascii="Times New Roman" w:hAnsi="Times New Roman" w:cs="Times New Roman"/>
                  </w:rPr>
                  <w:t>22</w:t>
                </w:r>
              </w:p>
            </w:tc>
            <w:tc>
              <w:tcPr>
                <w:tcW w:w="509" w:type="dxa"/>
              </w:tcPr>
              <w:p w14:paraId="01C95B6F">
                <w:pPr>
                  <w:spacing w:after="0" w:line="240" w:lineRule="auto"/>
                  <w:rPr>
                    <w:rFonts w:hint="default" w:ascii="Times New Roman" w:hAnsi="Times New Roman" w:cs="Times New Roman"/>
                  </w:rPr>
                </w:pPr>
                <w:r>
                  <w:rPr>
                    <w:rFonts w:hint="default" w:ascii="Times New Roman" w:hAnsi="Times New Roman" w:cs="Times New Roman"/>
                  </w:rPr>
                  <w:t>23</w:t>
                </w:r>
              </w:p>
            </w:tc>
            <w:tc>
              <w:tcPr>
                <w:tcW w:w="509" w:type="dxa"/>
              </w:tcPr>
              <w:p w14:paraId="24C55DD5">
                <w:pPr>
                  <w:spacing w:after="0" w:line="240" w:lineRule="auto"/>
                  <w:rPr>
                    <w:rFonts w:hint="default" w:ascii="Times New Roman" w:hAnsi="Times New Roman" w:cs="Times New Roman"/>
                  </w:rPr>
                </w:pPr>
                <w:r>
                  <w:rPr>
                    <w:rFonts w:hint="default" w:ascii="Times New Roman" w:hAnsi="Times New Roman" w:cs="Times New Roman"/>
                  </w:rPr>
                  <w:t>24</w:t>
                </w:r>
              </w:p>
            </w:tc>
            <w:tc>
              <w:tcPr>
                <w:tcW w:w="510" w:type="dxa"/>
              </w:tcPr>
              <w:p w14:paraId="42AD8A2D">
                <w:pPr>
                  <w:spacing w:after="0" w:line="240" w:lineRule="auto"/>
                  <w:rPr>
                    <w:rFonts w:hint="default" w:ascii="Times New Roman" w:hAnsi="Times New Roman" w:cs="Times New Roman"/>
                  </w:rPr>
                </w:pPr>
                <w:r>
                  <w:rPr>
                    <w:rFonts w:hint="default" w:ascii="Times New Roman" w:hAnsi="Times New Roman" w:cs="Times New Roman"/>
                  </w:rPr>
                  <w:t>25</w:t>
                </w:r>
              </w:p>
            </w:tc>
            <w:tc>
              <w:tcPr>
                <w:tcW w:w="510" w:type="dxa"/>
              </w:tcPr>
              <w:p w14:paraId="169AAA01">
                <w:pPr>
                  <w:spacing w:after="0" w:line="240" w:lineRule="auto"/>
                  <w:rPr>
                    <w:rFonts w:hint="default" w:ascii="Times New Roman" w:hAnsi="Times New Roman" w:cs="Times New Roman"/>
                  </w:rPr>
                </w:pPr>
                <w:r>
                  <w:rPr>
                    <w:rFonts w:hint="default" w:ascii="Times New Roman" w:hAnsi="Times New Roman" w:cs="Times New Roman"/>
                  </w:rPr>
                  <w:t>26</w:t>
                </w:r>
              </w:p>
            </w:tc>
            <w:tc>
              <w:tcPr>
                <w:tcW w:w="510" w:type="dxa"/>
              </w:tcPr>
              <w:p w14:paraId="4678B10B">
                <w:pPr>
                  <w:spacing w:after="0" w:line="240" w:lineRule="auto"/>
                  <w:rPr>
                    <w:rFonts w:hint="default" w:ascii="Times New Roman" w:hAnsi="Times New Roman" w:cs="Times New Roman"/>
                  </w:rPr>
                </w:pPr>
                <w:r>
                  <w:rPr>
                    <w:rFonts w:hint="default" w:ascii="Times New Roman" w:hAnsi="Times New Roman" w:cs="Times New Roman"/>
                  </w:rPr>
                  <w:t>27</w:t>
                </w:r>
              </w:p>
            </w:tc>
            <w:tc>
              <w:tcPr>
                <w:tcW w:w="510" w:type="dxa"/>
              </w:tcPr>
              <w:p w14:paraId="1F2CD42E">
                <w:pPr>
                  <w:spacing w:after="0" w:line="240" w:lineRule="auto"/>
                  <w:rPr>
                    <w:rFonts w:hint="default" w:ascii="Times New Roman" w:hAnsi="Times New Roman" w:cs="Times New Roman"/>
                  </w:rPr>
                </w:pPr>
                <w:r>
                  <w:rPr>
                    <w:rFonts w:hint="default" w:ascii="Times New Roman" w:hAnsi="Times New Roman" w:cs="Times New Roman"/>
                  </w:rPr>
                  <w:t>28</w:t>
                </w:r>
              </w:p>
            </w:tc>
            <w:tc>
              <w:tcPr>
                <w:tcW w:w="510" w:type="dxa"/>
              </w:tcPr>
              <w:p w14:paraId="15D4B2BE">
                <w:pPr>
                  <w:spacing w:after="0" w:line="240" w:lineRule="auto"/>
                  <w:rPr>
                    <w:rFonts w:hint="default" w:ascii="Times New Roman" w:hAnsi="Times New Roman" w:cs="Times New Roman"/>
                  </w:rPr>
                </w:pPr>
                <w:r>
                  <w:rPr>
                    <w:rFonts w:hint="default" w:ascii="Times New Roman" w:hAnsi="Times New Roman" w:cs="Times New Roman"/>
                  </w:rPr>
                  <w:t>29</w:t>
                </w:r>
              </w:p>
            </w:tc>
            <w:tc>
              <w:tcPr>
                <w:tcW w:w="510" w:type="dxa"/>
              </w:tcPr>
              <w:p w14:paraId="1BD9E82F">
                <w:pPr>
                  <w:spacing w:after="0" w:line="240" w:lineRule="auto"/>
                  <w:rPr>
                    <w:rFonts w:hint="default" w:ascii="Times New Roman" w:hAnsi="Times New Roman" w:cs="Times New Roman"/>
                  </w:rPr>
                </w:pPr>
                <w:r>
                  <w:rPr>
                    <w:rFonts w:hint="default" w:ascii="Times New Roman" w:hAnsi="Times New Roman" w:cs="Times New Roman"/>
                  </w:rPr>
                  <w:t>30</w:t>
                </w:r>
              </w:p>
            </w:tc>
          </w:tr>
          <w:tr w14:paraId="5971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39A41592">
                <w:pPr>
                  <w:spacing w:after="0" w:line="240" w:lineRule="auto"/>
                  <w:rPr>
                    <w:rFonts w:hint="default" w:ascii="Times New Roman" w:hAnsi="Times New Roman" w:cs="Times New Roman"/>
                    <w:lang w:val="en-US"/>
                  </w:rPr>
                </w:pPr>
                <w:r>
                  <w:rPr>
                    <w:rFonts w:hint="default" w:ascii="Times New Roman" w:hAnsi="Times New Roman" w:cs="Times New Roman"/>
                    <w:lang w:val="en-US"/>
                  </w:rPr>
                  <w:t>Preparation of the expert assessment and diagnostic plan</w:t>
                </w:r>
              </w:p>
            </w:tc>
            <w:tc>
              <w:tcPr>
                <w:tcW w:w="474" w:type="dxa"/>
              </w:tcPr>
              <w:p w14:paraId="66DC5BF3">
                <w:pPr>
                  <w:spacing w:after="0" w:line="240" w:lineRule="auto"/>
                  <w:rPr>
                    <w:rFonts w:hint="default" w:ascii="Times New Roman" w:hAnsi="Times New Roman" w:cs="Times New Roman"/>
                    <w:lang w:val="en-US"/>
                  </w:rPr>
                </w:pPr>
              </w:p>
            </w:tc>
            <w:tc>
              <w:tcPr>
                <w:tcW w:w="510" w:type="dxa"/>
              </w:tcPr>
              <w:p w14:paraId="2EC07848">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28D3376D">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4A021F32">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4E73AFC2">
                <w:pPr>
                  <w:spacing w:after="0" w:line="240" w:lineRule="auto"/>
                  <w:rPr>
                    <w:rFonts w:hint="default" w:ascii="Times New Roman" w:hAnsi="Times New Roman" w:cs="Times New Roman"/>
                  </w:rPr>
                </w:pPr>
                <w:r>
                  <w:rPr>
                    <w:rFonts w:hint="default" w:ascii="Times New Roman" w:hAnsi="Times New Roman" w:cs="Times New Roman"/>
                  </w:rPr>
                  <w:t>R</w:t>
                </w:r>
              </w:p>
            </w:tc>
            <w:tc>
              <w:tcPr>
                <w:tcW w:w="709" w:type="dxa"/>
              </w:tcPr>
              <w:p w14:paraId="472A8336">
                <w:pPr>
                  <w:spacing w:after="0" w:line="240" w:lineRule="auto"/>
                  <w:rPr>
                    <w:rFonts w:hint="default" w:ascii="Times New Roman" w:hAnsi="Times New Roman" w:cs="Times New Roman"/>
                  </w:rPr>
                </w:pPr>
              </w:p>
            </w:tc>
            <w:tc>
              <w:tcPr>
                <w:tcW w:w="309" w:type="dxa"/>
              </w:tcPr>
              <w:p w14:paraId="44F8915F">
                <w:pPr>
                  <w:spacing w:after="0" w:line="240" w:lineRule="auto"/>
                  <w:rPr>
                    <w:rFonts w:hint="default" w:ascii="Times New Roman" w:hAnsi="Times New Roman" w:cs="Times New Roman"/>
                  </w:rPr>
                </w:pPr>
              </w:p>
            </w:tc>
            <w:tc>
              <w:tcPr>
                <w:tcW w:w="509" w:type="dxa"/>
              </w:tcPr>
              <w:p w14:paraId="0EEDD2CA">
                <w:pPr>
                  <w:spacing w:after="0" w:line="240" w:lineRule="auto"/>
                  <w:rPr>
                    <w:rFonts w:hint="default" w:ascii="Times New Roman" w:hAnsi="Times New Roman" w:cs="Times New Roman"/>
                  </w:rPr>
                </w:pPr>
              </w:p>
            </w:tc>
            <w:tc>
              <w:tcPr>
                <w:tcW w:w="509" w:type="dxa"/>
              </w:tcPr>
              <w:p w14:paraId="54BC4ABA">
                <w:pPr>
                  <w:spacing w:after="0" w:line="240" w:lineRule="auto"/>
                  <w:rPr>
                    <w:rFonts w:hint="default" w:ascii="Times New Roman" w:hAnsi="Times New Roman" w:cs="Times New Roman"/>
                  </w:rPr>
                </w:pPr>
              </w:p>
            </w:tc>
            <w:tc>
              <w:tcPr>
                <w:tcW w:w="510" w:type="dxa"/>
              </w:tcPr>
              <w:p w14:paraId="568B9603">
                <w:pPr>
                  <w:spacing w:after="0" w:line="240" w:lineRule="auto"/>
                  <w:rPr>
                    <w:rFonts w:hint="default" w:ascii="Times New Roman" w:hAnsi="Times New Roman" w:cs="Times New Roman"/>
                  </w:rPr>
                </w:pPr>
              </w:p>
            </w:tc>
            <w:tc>
              <w:tcPr>
                <w:tcW w:w="510" w:type="dxa"/>
              </w:tcPr>
              <w:p w14:paraId="4406E621">
                <w:pPr>
                  <w:spacing w:after="0" w:line="240" w:lineRule="auto"/>
                  <w:rPr>
                    <w:rFonts w:hint="default" w:ascii="Times New Roman" w:hAnsi="Times New Roman" w:cs="Times New Roman"/>
                  </w:rPr>
                </w:pPr>
              </w:p>
            </w:tc>
            <w:tc>
              <w:tcPr>
                <w:tcW w:w="510" w:type="dxa"/>
              </w:tcPr>
              <w:p w14:paraId="57B74F30">
                <w:pPr>
                  <w:spacing w:after="0" w:line="240" w:lineRule="auto"/>
                  <w:rPr>
                    <w:rFonts w:hint="default" w:ascii="Times New Roman" w:hAnsi="Times New Roman" w:cs="Times New Roman"/>
                  </w:rPr>
                </w:pPr>
              </w:p>
            </w:tc>
            <w:tc>
              <w:tcPr>
                <w:tcW w:w="510" w:type="dxa"/>
              </w:tcPr>
              <w:p w14:paraId="2E65BE0E">
                <w:pPr>
                  <w:spacing w:after="0" w:line="240" w:lineRule="auto"/>
                  <w:rPr>
                    <w:rFonts w:hint="default" w:ascii="Times New Roman" w:hAnsi="Times New Roman" w:cs="Times New Roman"/>
                  </w:rPr>
                </w:pPr>
              </w:p>
            </w:tc>
            <w:tc>
              <w:tcPr>
                <w:tcW w:w="510" w:type="dxa"/>
              </w:tcPr>
              <w:p w14:paraId="1038DBDB">
                <w:pPr>
                  <w:spacing w:after="0" w:line="240" w:lineRule="auto"/>
                  <w:rPr>
                    <w:rFonts w:hint="default" w:ascii="Times New Roman" w:hAnsi="Times New Roman" w:cs="Times New Roman"/>
                  </w:rPr>
                </w:pPr>
              </w:p>
            </w:tc>
            <w:tc>
              <w:tcPr>
                <w:tcW w:w="510" w:type="dxa"/>
              </w:tcPr>
              <w:p w14:paraId="70571FF2">
                <w:pPr>
                  <w:spacing w:after="0" w:line="240" w:lineRule="auto"/>
                  <w:rPr>
                    <w:rFonts w:hint="default" w:ascii="Times New Roman" w:hAnsi="Times New Roman" w:cs="Times New Roman"/>
                  </w:rPr>
                </w:pPr>
              </w:p>
            </w:tc>
          </w:tr>
          <w:tr w14:paraId="22B5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170B1A1">
                <w:pPr>
                  <w:spacing w:after="0" w:line="240" w:lineRule="auto"/>
                  <w:rPr>
                    <w:rFonts w:hint="default" w:ascii="Times New Roman" w:hAnsi="Times New Roman" w:cs="Times New Roman"/>
                    <w:b/>
                    <w:bCs/>
                  </w:rPr>
                </w:pPr>
                <w:r>
                  <w:rPr>
                    <w:rFonts w:hint="default" w:ascii="Times New Roman" w:hAnsi="Times New Roman" w:cs="Times New Roman"/>
                    <w:b/>
                    <w:bCs/>
                  </w:rPr>
                  <w:t>Investment Plan</w:t>
                </w:r>
              </w:p>
            </w:tc>
            <w:tc>
              <w:tcPr>
                <w:tcW w:w="474" w:type="dxa"/>
              </w:tcPr>
              <w:p w14:paraId="0B5B57E4">
                <w:pPr>
                  <w:spacing w:after="0" w:line="240" w:lineRule="auto"/>
                  <w:rPr>
                    <w:rFonts w:hint="default" w:ascii="Times New Roman" w:hAnsi="Times New Roman" w:cs="Times New Roman"/>
                  </w:rPr>
                </w:pPr>
              </w:p>
            </w:tc>
            <w:tc>
              <w:tcPr>
                <w:tcW w:w="510" w:type="dxa"/>
              </w:tcPr>
              <w:p w14:paraId="4A47769B">
                <w:pPr>
                  <w:spacing w:after="0" w:line="240" w:lineRule="auto"/>
                  <w:rPr>
                    <w:rFonts w:hint="default" w:ascii="Times New Roman" w:hAnsi="Times New Roman" w:cs="Times New Roman"/>
                  </w:rPr>
                </w:pPr>
              </w:p>
            </w:tc>
            <w:tc>
              <w:tcPr>
                <w:tcW w:w="510" w:type="dxa"/>
              </w:tcPr>
              <w:p w14:paraId="329DFBAA">
                <w:pPr>
                  <w:spacing w:after="0" w:line="240" w:lineRule="auto"/>
                  <w:rPr>
                    <w:rFonts w:hint="default" w:ascii="Times New Roman" w:hAnsi="Times New Roman" w:cs="Times New Roman"/>
                  </w:rPr>
                </w:pPr>
              </w:p>
            </w:tc>
            <w:tc>
              <w:tcPr>
                <w:tcW w:w="510" w:type="dxa"/>
              </w:tcPr>
              <w:p w14:paraId="71CC7D0D">
                <w:pPr>
                  <w:spacing w:after="0" w:line="240" w:lineRule="auto"/>
                  <w:rPr>
                    <w:rFonts w:hint="default" w:ascii="Times New Roman" w:hAnsi="Times New Roman" w:cs="Times New Roman"/>
                  </w:rPr>
                </w:pPr>
              </w:p>
            </w:tc>
            <w:tc>
              <w:tcPr>
                <w:tcW w:w="510" w:type="dxa"/>
              </w:tcPr>
              <w:p w14:paraId="4CE642D3">
                <w:pPr>
                  <w:spacing w:after="0" w:line="240" w:lineRule="auto"/>
                  <w:rPr>
                    <w:rFonts w:hint="default" w:ascii="Times New Roman" w:hAnsi="Times New Roman" w:cs="Times New Roman"/>
                  </w:rPr>
                </w:pPr>
              </w:p>
            </w:tc>
            <w:tc>
              <w:tcPr>
                <w:tcW w:w="709" w:type="dxa"/>
              </w:tcPr>
              <w:p w14:paraId="389E7018">
                <w:pPr>
                  <w:spacing w:after="0" w:line="240" w:lineRule="auto"/>
                  <w:rPr>
                    <w:rFonts w:hint="default" w:ascii="Times New Roman" w:hAnsi="Times New Roman" w:cs="Times New Roman"/>
                  </w:rPr>
                </w:pPr>
              </w:p>
            </w:tc>
            <w:tc>
              <w:tcPr>
                <w:tcW w:w="309" w:type="dxa"/>
              </w:tcPr>
              <w:p w14:paraId="313F2196">
                <w:pPr>
                  <w:spacing w:after="0" w:line="240" w:lineRule="auto"/>
                  <w:rPr>
                    <w:rFonts w:hint="default" w:ascii="Times New Roman" w:hAnsi="Times New Roman" w:cs="Times New Roman"/>
                  </w:rPr>
                </w:pPr>
              </w:p>
            </w:tc>
            <w:tc>
              <w:tcPr>
                <w:tcW w:w="509" w:type="dxa"/>
              </w:tcPr>
              <w:p w14:paraId="5DF83B4D">
                <w:pPr>
                  <w:spacing w:after="0" w:line="240" w:lineRule="auto"/>
                  <w:rPr>
                    <w:rFonts w:hint="default" w:ascii="Times New Roman" w:hAnsi="Times New Roman" w:cs="Times New Roman"/>
                  </w:rPr>
                </w:pPr>
              </w:p>
            </w:tc>
            <w:tc>
              <w:tcPr>
                <w:tcW w:w="509" w:type="dxa"/>
              </w:tcPr>
              <w:p w14:paraId="1707E193">
                <w:pPr>
                  <w:spacing w:after="0" w:line="240" w:lineRule="auto"/>
                  <w:rPr>
                    <w:rFonts w:hint="default" w:ascii="Times New Roman" w:hAnsi="Times New Roman" w:cs="Times New Roman"/>
                  </w:rPr>
                </w:pPr>
              </w:p>
            </w:tc>
            <w:tc>
              <w:tcPr>
                <w:tcW w:w="510" w:type="dxa"/>
              </w:tcPr>
              <w:p w14:paraId="24658DC2">
                <w:pPr>
                  <w:spacing w:after="0" w:line="240" w:lineRule="auto"/>
                  <w:rPr>
                    <w:rFonts w:hint="default" w:ascii="Times New Roman" w:hAnsi="Times New Roman" w:cs="Times New Roman"/>
                  </w:rPr>
                </w:pPr>
              </w:p>
            </w:tc>
            <w:tc>
              <w:tcPr>
                <w:tcW w:w="510" w:type="dxa"/>
              </w:tcPr>
              <w:p w14:paraId="66FC1EA5">
                <w:pPr>
                  <w:spacing w:after="0" w:line="240" w:lineRule="auto"/>
                  <w:rPr>
                    <w:rFonts w:hint="default" w:ascii="Times New Roman" w:hAnsi="Times New Roman" w:cs="Times New Roman"/>
                  </w:rPr>
                </w:pPr>
              </w:p>
            </w:tc>
            <w:tc>
              <w:tcPr>
                <w:tcW w:w="510" w:type="dxa"/>
              </w:tcPr>
              <w:p w14:paraId="7130919B">
                <w:pPr>
                  <w:spacing w:after="0" w:line="240" w:lineRule="auto"/>
                  <w:rPr>
                    <w:rFonts w:hint="default" w:ascii="Times New Roman" w:hAnsi="Times New Roman" w:cs="Times New Roman"/>
                  </w:rPr>
                </w:pPr>
              </w:p>
            </w:tc>
            <w:tc>
              <w:tcPr>
                <w:tcW w:w="510" w:type="dxa"/>
              </w:tcPr>
              <w:p w14:paraId="6F4ED633">
                <w:pPr>
                  <w:spacing w:after="0" w:line="240" w:lineRule="auto"/>
                  <w:rPr>
                    <w:rFonts w:hint="default" w:ascii="Times New Roman" w:hAnsi="Times New Roman" w:cs="Times New Roman"/>
                  </w:rPr>
                </w:pPr>
              </w:p>
            </w:tc>
            <w:tc>
              <w:tcPr>
                <w:tcW w:w="510" w:type="dxa"/>
              </w:tcPr>
              <w:p w14:paraId="3E7C5C23">
                <w:pPr>
                  <w:spacing w:after="0" w:line="240" w:lineRule="auto"/>
                  <w:rPr>
                    <w:rFonts w:hint="default" w:ascii="Times New Roman" w:hAnsi="Times New Roman" w:cs="Times New Roman"/>
                  </w:rPr>
                </w:pPr>
              </w:p>
            </w:tc>
            <w:tc>
              <w:tcPr>
                <w:tcW w:w="510" w:type="dxa"/>
              </w:tcPr>
              <w:p w14:paraId="43E77D10">
                <w:pPr>
                  <w:spacing w:after="0" w:line="240" w:lineRule="auto"/>
                  <w:rPr>
                    <w:rFonts w:hint="default" w:ascii="Times New Roman" w:hAnsi="Times New Roman" w:cs="Times New Roman"/>
                  </w:rPr>
                </w:pPr>
              </w:p>
            </w:tc>
          </w:tr>
          <w:tr w14:paraId="3288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BE9194D">
                <w:pPr>
                  <w:spacing w:after="0" w:line="240" w:lineRule="auto"/>
                  <w:rPr>
                    <w:rFonts w:hint="default" w:ascii="Times New Roman" w:hAnsi="Times New Roman" w:cs="Times New Roman"/>
                    <w:lang w:val="en-US"/>
                  </w:rPr>
                </w:pPr>
                <w:r>
                  <w:rPr>
                    <w:rFonts w:hint="default" w:ascii="Times New Roman" w:hAnsi="Times New Roman" w:cs="Times New Roman"/>
                    <w:lang w:val="en-US"/>
                  </w:rPr>
                  <w:t>Preparation of downstream investment projects</w:t>
                </w:r>
              </w:p>
            </w:tc>
            <w:tc>
              <w:tcPr>
                <w:tcW w:w="474" w:type="dxa"/>
              </w:tcPr>
              <w:p w14:paraId="287C6E19">
                <w:pPr>
                  <w:spacing w:after="0" w:line="240" w:lineRule="auto"/>
                  <w:rPr>
                    <w:rFonts w:hint="default" w:ascii="Times New Roman" w:hAnsi="Times New Roman" w:cs="Times New Roman"/>
                    <w:lang w:val="en-US"/>
                  </w:rPr>
                </w:pPr>
              </w:p>
            </w:tc>
            <w:tc>
              <w:tcPr>
                <w:tcW w:w="510" w:type="dxa"/>
              </w:tcPr>
              <w:p w14:paraId="489887BA">
                <w:pPr>
                  <w:spacing w:after="0" w:line="240" w:lineRule="auto"/>
                  <w:rPr>
                    <w:rFonts w:hint="default" w:ascii="Times New Roman" w:hAnsi="Times New Roman" w:cs="Times New Roman"/>
                    <w:lang w:val="en-US"/>
                  </w:rPr>
                </w:pPr>
              </w:p>
            </w:tc>
            <w:tc>
              <w:tcPr>
                <w:tcW w:w="510" w:type="dxa"/>
              </w:tcPr>
              <w:p w14:paraId="1E9BD1D3">
                <w:pPr>
                  <w:spacing w:after="0" w:line="240" w:lineRule="auto"/>
                  <w:rPr>
                    <w:rFonts w:hint="default" w:ascii="Times New Roman" w:hAnsi="Times New Roman" w:cs="Times New Roman"/>
                    <w:lang w:val="en-US"/>
                  </w:rPr>
                </w:pPr>
              </w:p>
            </w:tc>
            <w:tc>
              <w:tcPr>
                <w:tcW w:w="510" w:type="dxa"/>
              </w:tcPr>
              <w:p w14:paraId="5ACD4AAA">
                <w:pPr>
                  <w:spacing w:after="0" w:line="240" w:lineRule="auto"/>
                  <w:rPr>
                    <w:rFonts w:hint="default" w:ascii="Times New Roman" w:hAnsi="Times New Roman" w:cs="Times New Roman"/>
                    <w:lang w:val="en-US"/>
                  </w:rPr>
                </w:pPr>
              </w:p>
            </w:tc>
            <w:tc>
              <w:tcPr>
                <w:tcW w:w="510" w:type="dxa"/>
              </w:tcPr>
              <w:p w14:paraId="10B652BF">
                <w:pPr>
                  <w:spacing w:after="0" w:line="240" w:lineRule="auto"/>
                  <w:rPr>
                    <w:rFonts w:hint="default" w:ascii="Times New Roman" w:hAnsi="Times New Roman" w:cs="Times New Roman"/>
                    <w:lang w:val="en-US"/>
                  </w:rPr>
                </w:pPr>
              </w:p>
            </w:tc>
            <w:tc>
              <w:tcPr>
                <w:tcW w:w="709" w:type="dxa"/>
              </w:tcPr>
              <w:p w14:paraId="3D912DF2">
                <w:pPr>
                  <w:spacing w:after="0" w:line="240" w:lineRule="auto"/>
                  <w:rPr>
                    <w:rFonts w:hint="default" w:ascii="Times New Roman" w:hAnsi="Times New Roman" w:cs="Times New Roman"/>
                  </w:rPr>
                </w:pPr>
                <w:r>
                  <w:rPr>
                    <w:rFonts w:hint="default" w:ascii="Times New Roman" w:hAnsi="Times New Roman" w:cs="Times New Roman"/>
                  </w:rPr>
                  <w:t>X</w:t>
                </w:r>
              </w:p>
            </w:tc>
            <w:tc>
              <w:tcPr>
                <w:tcW w:w="309" w:type="dxa"/>
              </w:tcPr>
              <w:p w14:paraId="059C7E79">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5FACAE77">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7EADE225">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6FC99A41">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242F9059">
                <w:pPr>
                  <w:spacing w:after="0" w:line="240" w:lineRule="auto"/>
                  <w:rPr>
                    <w:rFonts w:hint="default" w:ascii="Times New Roman" w:hAnsi="Times New Roman" w:cs="Times New Roman"/>
                  </w:rPr>
                </w:pPr>
                <w:r>
                  <w:rPr>
                    <w:rFonts w:hint="default" w:ascii="Times New Roman" w:hAnsi="Times New Roman" w:cs="Times New Roman"/>
                  </w:rPr>
                  <w:t>R</w:t>
                </w:r>
              </w:p>
            </w:tc>
            <w:tc>
              <w:tcPr>
                <w:tcW w:w="510" w:type="dxa"/>
              </w:tcPr>
              <w:p w14:paraId="4FC16CFD">
                <w:pPr>
                  <w:spacing w:after="0" w:line="240" w:lineRule="auto"/>
                  <w:rPr>
                    <w:rFonts w:hint="default" w:ascii="Times New Roman" w:hAnsi="Times New Roman" w:cs="Times New Roman"/>
                  </w:rPr>
                </w:pPr>
              </w:p>
            </w:tc>
            <w:tc>
              <w:tcPr>
                <w:tcW w:w="510" w:type="dxa"/>
              </w:tcPr>
              <w:p w14:paraId="4A7F0AC3">
                <w:pPr>
                  <w:spacing w:after="0" w:line="240" w:lineRule="auto"/>
                  <w:rPr>
                    <w:rFonts w:hint="default" w:ascii="Times New Roman" w:hAnsi="Times New Roman" w:cs="Times New Roman"/>
                  </w:rPr>
                </w:pPr>
              </w:p>
            </w:tc>
            <w:tc>
              <w:tcPr>
                <w:tcW w:w="510" w:type="dxa"/>
              </w:tcPr>
              <w:p w14:paraId="06CCC76A">
                <w:pPr>
                  <w:spacing w:after="0" w:line="240" w:lineRule="auto"/>
                  <w:rPr>
                    <w:rFonts w:hint="default" w:ascii="Times New Roman" w:hAnsi="Times New Roman" w:cs="Times New Roman"/>
                  </w:rPr>
                </w:pPr>
              </w:p>
            </w:tc>
            <w:tc>
              <w:tcPr>
                <w:tcW w:w="510" w:type="dxa"/>
              </w:tcPr>
              <w:p w14:paraId="790AE88C">
                <w:pPr>
                  <w:spacing w:after="0" w:line="240" w:lineRule="auto"/>
                  <w:rPr>
                    <w:rFonts w:hint="default" w:ascii="Times New Roman" w:hAnsi="Times New Roman" w:cs="Times New Roman"/>
                  </w:rPr>
                </w:pPr>
              </w:p>
            </w:tc>
          </w:tr>
          <w:tr w14:paraId="0741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314505C4">
                <w:pPr>
                  <w:spacing w:after="0" w:line="240" w:lineRule="auto"/>
                  <w:rPr>
                    <w:rFonts w:hint="default" w:ascii="Times New Roman" w:hAnsi="Times New Roman" w:cs="Times New Roman"/>
                  </w:rPr>
                </w:pPr>
                <w:r>
                  <w:rPr>
                    <w:rFonts w:hint="default" w:ascii="Times New Roman" w:hAnsi="Times New Roman" w:cs="Times New Roman"/>
                  </w:rPr>
                  <w:t>Donor Roundtable</w:t>
                </w:r>
              </w:p>
            </w:tc>
            <w:tc>
              <w:tcPr>
                <w:tcW w:w="474" w:type="dxa"/>
              </w:tcPr>
              <w:p w14:paraId="3FFB04DF">
                <w:pPr>
                  <w:spacing w:after="0" w:line="240" w:lineRule="auto"/>
                  <w:rPr>
                    <w:rFonts w:hint="default" w:ascii="Times New Roman" w:hAnsi="Times New Roman" w:cs="Times New Roman"/>
                  </w:rPr>
                </w:pPr>
              </w:p>
            </w:tc>
            <w:tc>
              <w:tcPr>
                <w:tcW w:w="510" w:type="dxa"/>
              </w:tcPr>
              <w:p w14:paraId="1BF6C298">
                <w:pPr>
                  <w:spacing w:after="0" w:line="240" w:lineRule="auto"/>
                  <w:rPr>
                    <w:rFonts w:hint="default" w:ascii="Times New Roman" w:hAnsi="Times New Roman" w:cs="Times New Roman"/>
                  </w:rPr>
                </w:pPr>
              </w:p>
            </w:tc>
            <w:tc>
              <w:tcPr>
                <w:tcW w:w="510" w:type="dxa"/>
              </w:tcPr>
              <w:p w14:paraId="6494040E">
                <w:pPr>
                  <w:spacing w:after="0" w:line="240" w:lineRule="auto"/>
                  <w:rPr>
                    <w:rFonts w:hint="default" w:ascii="Times New Roman" w:hAnsi="Times New Roman" w:cs="Times New Roman"/>
                  </w:rPr>
                </w:pPr>
              </w:p>
            </w:tc>
            <w:tc>
              <w:tcPr>
                <w:tcW w:w="510" w:type="dxa"/>
              </w:tcPr>
              <w:p w14:paraId="1D6C67D4">
                <w:pPr>
                  <w:spacing w:after="0" w:line="240" w:lineRule="auto"/>
                  <w:rPr>
                    <w:rFonts w:hint="default" w:ascii="Times New Roman" w:hAnsi="Times New Roman" w:cs="Times New Roman"/>
                  </w:rPr>
                </w:pPr>
              </w:p>
            </w:tc>
            <w:tc>
              <w:tcPr>
                <w:tcW w:w="510" w:type="dxa"/>
              </w:tcPr>
              <w:p w14:paraId="62D7E237">
                <w:pPr>
                  <w:spacing w:after="0" w:line="240" w:lineRule="auto"/>
                  <w:rPr>
                    <w:rFonts w:hint="default" w:ascii="Times New Roman" w:hAnsi="Times New Roman" w:cs="Times New Roman"/>
                  </w:rPr>
                </w:pPr>
              </w:p>
            </w:tc>
            <w:tc>
              <w:tcPr>
                <w:tcW w:w="709" w:type="dxa"/>
              </w:tcPr>
              <w:p w14:paraId="0F0E4CA6">
                <w:pPr>
                  <w:spacing w:after="0" w:line="240" w:lineRule="auto"/>
                  <w:rPr>
                    <w:rFonts w:hint="default" w:ascii="Times New Roman" w:hAnsi="Times New Roman" w:cs="Times New Roman"/>
                  </w:rPr>
                </w:pPr>
              </w:p>
            </w:tc>
            <w:tc>
              <w:tcPr>
                <w:tcW w:w="309" w:type="dxa"/>
              </w:tcPr>
              <w:p w14:paraId="329F28AA">
                <w:pPr>
                  <w:spacing w:after="0" w:line="240" w:lineRule="auto"/>
                  <w:rPr>
                    <w:rFonts w:hint="default" w:ascii="Times New Roman" w:hAnsi="Times New Roman" w:cs="Times New Roman"/>
                  </w:rPr>
                </w:pPr>
              </w:p>
            </w:tc>
            <w:tc>
              <w:tcPr>
                <w:tcW w:w="509" w:type="dxa"/>
              </w:tcPr>
              <w:p w14:paraId="1EE7C99E">
                <w:pPr>
                  <w:spacing w:after="0" w:line="240" w:lineRule="auto"/>
                  <w:rPr>
                    <w:rFonts w:hint="default" w:ascii="Times New Roman" w:hAnsi="Times New Roman" w:cs="Times New Roman"/>
                  </w:rPr>
                </w:pPr>
              </w:p>
            </w:tc>
            <w:tc>
              <w:tcPr>
                <w:tcW w:w="509" w:type="dxa"/>
              </w:tcPr>
              <w:p w14:paraId="3D2E6D4B">
                <w:pPr>
                  <w:spacing w:after="0" w:line="240" w:lineRule="auto"/>
                  <w:rPr>
                    <w:rFonts w:hint="default" w:ascii="Times New Roman" w:hAnsi="Times New Roman" w:cs="Times New Roman"/>
                  </w:rPr>
                </w:pPr>
              </w:p>
            </w:tc>
            <w:tc>
              <w:tcPr>
                <w:tcW w:w="510" w:type="dxa"/>
              </w:tcPr>
              <w:p w14:paraId="3923A73F">
                <w:pPr>
                  <w:spacing w:after="0" w:line="240" w:lineRule="auto"/>
                  <w:rPr>
                    <w:rFonts w:hint="default" w:ascii="Times New Roman" w:hAnsi="Times New Roman" w:cs="Times New Roman"/>
                  </w:rPr>
                </w:pPr>
              </w:p>
            </w:tc>
            <w:tc>
              <w:tcPr>
                <w:tcW w:w="510" w:type="dxa"/>
              </w:tcPr>
              <w:p w14:paraId="27D3DCED">
                <w:pPr>
                  <w:spacing w:after="0" w:line="240" w:lineRule="auto"/>
                  <w:rPr>
                    <w:rFonts w:hint="default" w:ascii="Times New Roman" w:hAnsi="Times New Roman" w:cs="Times New Roman"/>
                  </w:rPr>
                </w:pPr>
              </w:p>
            </w:tc>
            <w:tc>
              <w:tcPr>
                <w:tcW w:w="510" w:type="dxa"/>
              </w:tcPr>
              <w:p w14:paraId="05CF3D0E">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7A65E41A">
                <w:pPr>
                  <w:spacing w:after="0" w:line="240" w:lineRule="auto"/>
                  <w:rPr>
                    <w:rFonts w:hint="default" w:ascii="Times New Roman" w:hAnsi="Times New Roman" w:cs="Times New Roman"/>
                  </w:rPr>
                </w:pPr>
              </w:p>
            </w:tc>
            <w:tc>
              <w:tcPr>
                <w:tcW w:w="510" w:type="dxa"/>
              </w:tcPr>
              <w:p w14:paraId="31ECA51E">
                <w:pPr>
                  <w:spacing w:after="0" w:line="240" w:lineRule="auto"/>
                  <w:rPr>
                    <w:rFonts w:hint="default" w:ascii="Times New Roman" w:hAnsi="Times New Roman" w:cs="Times New Roman"/>
                  </w:rPr>
                </w:pPr>
              </w:p>
            </w:tc>
            <w:tc>
              <w:tcPr>
                <w:tcW w:w="510" w:type="dxa"/>
              </w:tcPr>
              <w:p w14:paraId="5E874A7C">
                <w:pPr>
                  <w:spacing w:after="0" w:line="240" w:lineRule="auto"/>
                  <w:rPr>
                    <w:rFonts w:hint="default" w:ascii="Times New Roman" w:hAnsi="Times New Roman" w:cs="Times New Roman"/>
                  </w:rPr>
                </w:pPr>
              </w:p>
            </w:tc>
          </w:tr>
          <w:tr w14:paraId="4B16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3411E2C">
                <w:pPr>
                  <w:spacing w:after="0" w:line="240" w:lineRule="auto"/>
                  <w:rPr>
                    <w:rFonts w:hint="default" w:ascii="Times New Roman" w:hAnsi="Times New Roman" w:cs="Times New Roman"/>
                    <w:b/>
                    <w:bCs/>
                  </w:rPr>
                </w:pPr>
                <w:r>
                  <w:rPr>
                    <w:rFonts w:hint="default" w:ascii="Times New Roman" w:hAnsi="Times New Roman" w:cs="Times New Roman"/>
                    <w:b/>
                    <w:bCs/>
                  </w:rPr>
                  <w:t>Priority work</w:t>
                </w:r>
              </w:p>
            </w:tc>
            <w:tc>
              <w:tcPr>
                <w:tcW w:w="474" w:type="dxa"/>
              </w:tcPr>
              <w:p w14:paraId="242F7652">
                <w:pPr>
                  <w:spacing w:after="0" w:line="240" w:lineRule="auto"/>
                  <w:rPr>
                    <w:rFonts w:hint="default" w:ascii="Times New Roman" w:hAnsi="Times New Roman" w:cs="Times New Roman"/>
                  </w:rPr>
                </w:pPr>
              </w:p>
            </w:tc>
            <w:tc>
              <w:tcPr>
                <w:tcW w:w="510" w:type="dxa"/>
              </w:tcPr>
              <w:p w14:paraId="4BDAF6D7">
                <w:pPr>
                  <w:spacing w:after="0" w:line="240" w:lineRule="auto"/>
                  <w:rPr>
                    <w:rFonts w:hint="default" w:ascii="Times New Roman" w:hAnsi="Times New Roman" w:cs="Times New Roman"/>
                  </w:rPr>
                </w:pPr>
              </w:p>
            </w:tc>
            <w:tc>
              <w:tcPr>
                <w:tcW w:w="510" w:type="dxa"/>
              </w:tcPr>
              <w:p w14:paraId="2A3C61C9">
                <w:pPr>
                  <w:spacing w:after="0" w:line="240" w:lineRule="auto"/>
                  <w:rPr>
                    <w:rFonts w:hint="default" w:ascii="Times New Roman" w:hAnsi="Times New Roman" w:cs="Times New Roman"/>
                  </w:rPr>
                </w:pPr>
              </w:p>
            </w:tc>
            <w:tc>
              <w:tcPr>
                <w:tcW w:w="510" w:type="dxa"/>
              </w:tcPr>
              <w:p w14:paraId="69802107">
                <w:pPr>
                  <w:spacing w:after="0" w:line="240" w:lineRule="auto"/>
                  <w:rPr>
                    <w:rFonts w:hint="default" w:ascii="Times New Roman" w:hAnsi="Times New Roman" w:cs="Times New Roman"/>
                  </w:rPr>
                </w:pPr>
              </w:p>
            </w:tc>
            <w:tc>
              <w:tcPr>
                <w:tcW w:w="510" w:type="dxa"/>
              </w:tcPr>
              <w:p w14:paraId="737FEE8B">
                <w:pPr>
                  <w:spacing w:after="0" w:line="240" w:lineRule="auto"/>
                  <w:rPr>
                    <w:rFonts w:hint="default" w:ascii="Times New Roman" w:hAnsi="Times New Roman" w:cs="Times New Roman"/>
                  </w:rPr>
                </w:pPr>
              </w:p>
            </w:tc>
            <w:tc>
              <w:tcPr>
                <w:tcW w:w="709" w:type="dxa"/>
              </w:tcPr>
              <w:p w14:paraId="0DEF4502">
                <w:pPr>
                  <w:spacing w:after="0" w:line="240" w:lineRule="auto"/>
                  <w:rPr>
                    <w:rFonts w:hint="default" w:ascii="Times New Roman" w:hAnsi="Times New Roman" w:cs="Times New Roman"/>
                  </w:rPr>
                </w:pPr>
              </w:p>
            </w:tc>
            <w:tc>
              <w:tcPr>
                <w:tcW w:w="309" w:type="dxa"/>
              </w:tcPr>
              <w:p w14:paraId="2F37109B">
                <w:pPr>
                  <w:spacing w:after="0" w:line="240" w:lineRule="auto"/>
                  <w:rPr>
                    <w:rFonts w:hint="default" w:ascii="Times New Roman" w:hAnsi="Times New Roman" w:cs="Times New Roman"/>
                  </w:rPr>
                </w:pPr>
              </w:p>
            </w:tc>
            <w:tc>
              <w:tcPr>
                <w:tcW w:w="509" w:type="dxa"/>
              </w:tcPr>
              <w:p w14:paraId="6E84CA98">
                <w:pPr>
                  <w:spacing w:after="0" w:line="240" w:lineRule="auto"/>
                  <w:rPr>
                    <w:rFonts w:hint="default" w:ascii="Times New Roman" w:hAnsi="Times New Roman" w:cs="Times New Roman"/>
                  </w:rPr>
                </w:pPr>
              </w:p>
            </w:tc>
            <w:tc>
              <w:tcPr>
                <w:tcW w:w="509" w:type="dxa"/>
              </w:tcPr>
              <w:p w14:paraId="775D2393">
                <w:pPr>
                  <w:spacing w:after="0" w:line="240" w:lineRule="auto"/>
                  <w:rPr>
                    <w:rFonts w:hint="default" w:ascii="Times New Roman" w:hAnsi="Times New Roman" w:cs="Times New Roman"/>
                  </w:rPr>
                </w:pPr>
              </w:p>
            </w:tc>
            <w:tc>
              <w:tcPr>
                <w:tcW w:w="510" w:type="dxa"/>
              </w:tcPr>
              <w:p w14:paraId="4B2AB011">
                <w:pPr>
                  <w:spacing w:after="0" w:line="240" w:lineRule="auto"/>
                  <w:rPr>
                    <w:rFonts w:hint="default" w:ascii="Times New Roman" w:hAnsi="Times New Roman" w:cs="Times New Roman"/>
                  </w:rPr>
                </w:pPr>
              </w:p>
            </w:tc>
            <w:tc>
              <w:tcPr>
                <w:tcW w:w="510" w:type="dxa"/>
              </w:tcPr>
              <w:p w14:paraId="3FB16B25">
                <w:pPr>
                  <w:spacing w:after="0" w:line="240" w:lineRule="auto"/>
                  <w:rPr>
                    <w:rFonts w:hint="default" w:ascii="Times New Roman" w:hAnsi="Times New Roman" w:cs="Times New Roman"/>
                  </w:rPr>
                </w:pPr>
              </w:p>
            </w:tc>
            <w:tc>
              <w:tcPr>
                <w:tcW w:w="510" w:type="dxa"/>
              </w:tcPr>
              <w:p w14:paraId="146844A8">
                <w:pPr>
                  <w:spacing w:after="0" w:line="240" w:lineRule="auto"/>
                  <w:rPr>
                    <w:rFonts w:hint="default" w:ascii="Times New Roman" w:hAnsi="Times New Roman" w:cs="Times New Roman"/>
                  </w:rPr>
                </w:pPr>
              </w:p>
            </w:tc>
            <w:tc>
              <w:tcPr>
                <w:tcW w:w="510" w:type="dxa"/>
              </w:tcPr>
              <w:p w14:paraId="7F1EAF2E">
                <w:pPr>
                  <w:spacing w:after="0" w:line="240" w:lineRule="auto"/>
                  <w:rPr>
                    <w:rFonts w:hint="default" w:ascii="Times New Roman" w:hAnsi="Times New Roman" w:cs="Times New Roman"/>
                  </w:rPr>
                </w:pPr>
              </w:p>
            </w:tc>
            <w:tc>
              <w:tcPr>
                <w:tcW w:w="510" w:type="dxa"/>
              </w:tcPr>
              <w:p w14:paraId="573362DB">
                <w:pPr>
                  <w:spacing w:after="0" w:line="240" w:lineRule="auto"/>
                  <w:rPr>
                    <w:rFonts w:hint="default" w:ascii="Times New Roman" w:hAnsi="Times New Roman" w:cs="Times New Roman"/>
                  </w:rPr>
                </w:pPr>
              </w:p>
            </w:tc>
            <w:tc>
              <w:tcPr>
                <w:tcW w:w="510" w:type="dxa"/>
              </w:tcPr>
              <w:p w14:paraId="6964622B">
                <w:pPr>
                  <w:spacing w:after="0" w:line="240" w:lineRule="auto"/>
                  <w:rPr>
                    <w:rFonts w:hint="default" w:ascii="Times New Roman" w:hAnsi="Times New Roman" w:cs="Times New Roman"/>
                  </w:rPr>
                </w:pPr>
              </w:p>
            </w:tc>
          </w:tr>
          <w:tr w14:paraId="1C22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4B842DF9">
                <w:pPr>
                  <w:spacing w:after="0" w:line="240" w:lineRule="auto"/>
                  <w:rPr>
                    <w:rFonts w:hint="default" w:ascii="Times New Roman" w:hAnsi="Times New Roman" w:cs="Times New Roman"/>
                  </w:rPr>
                </w:pPr>
                <w:r>
                  <w:rPr>
                    <w:rFonts w:hint="default" w:ascii="Times New Roman" w:hAnsi="Times New Roman" w:cs="Times New Roman"/>
                  </w:rPr>
                  <w:t>Conception</w:t>
                </w:r>
              </w:p>
            </w:tc>
            <w:tc>
              <w:tcPr>
                <w:tcW w:w="474" w:type="dxa"/>
              </w:tcPr>
              <w:p w14:paraId="28E49475">
                <w:pPr>
                  <w:spacing w:after="0" w:line="240" w:lineRule="auto"/>
                  <w:rPr>
                    <w:rFonts w:hint="default" w:ascii="Times New Roman" w:hAnsi="Times New Roman" w:cs="Times New Roman"/>
                  </w:rPr>
                </w:pPr>
              </w:p>
            </w:tc>
            <w:tc>
              <w:tcPr>
                <w:tcW w:w="510" w:type="dxa"/>
              </w:tcPr>
              <w:p w14:paraId="64200EAA">
                <w:pPr>
                  <w:spacing w:after="0" w:line="240" w:lineRule="auto"/>
                  <w:rPr>
                    <w:rFonts w:hint="default" w:ascii="Times New Roman" w:hAnsi="Times New Roman" w:cs="Times New Roman"/>
                  </w:rPr>
                </w:pPr>
              </w:p>
            </w:tc>
            <w:tc>
              <w:tcPr>
                <w:tcW w:w="510" w:type="dxa"/>
              </w:tcPr>
              <w:p w14:paraId="3CDF7882">
                <w:pPr>
                  <w:spacing w:after="0" w:line="240" w:lineRule="auto"/>
                  <w:rPr>
                    <w:rFonts w:hint="default" w:ascii="Times New Roman" w:hAnsi="Times New Roman" w:cs="Times New Roman"/>
                  </w:rPr>
                </w:pPr>
              </w:p>
            </w:tc>
            <w:tc>
              <w:tcPr>
                <w:tcW w:w="510" w:type="dxa"/>
              </w:tcPr>
              <w:p w14:paraId="641EEA84">
                <w:pPr>
                  <w:spacing w:after="0" w:line="240" w:lineRule="auto"/>
                  <w:rPr>
                    <w:rFonts w:hint="default" w:ascii="Times New Roman" w:hAnsi="Times New Roman" w:cs="Times New Roman"/>
                  </w:rPr>
                </w:pPr>
              </w:p>
            </w:tc>
            <w:tc>
              <w:tcPr>
                <w:tcW w:w="510" w:type="dxa"/>
              </w:tcPr>
              <w:p w14:paraId="1117BB3F">
                <w:pPr>
                  <w:spacing w:after="0" w:line="240" w:lineRule="auto"/>
                  <w:rPr>
                    <w:rFonts w:hint="default" w:ascii="Times New Roman" w:hAnsi="Times New Roman" w:cs="Times New Roman"/>
                  </w:rPr>
                </w:pPr>
              </w:p>
            </w:tc>
            <w:tc>
              <w:tcPr>
                <w:tcW w:w="709" w:type="dxa"/>
              </w:tcPr>
              <w:p w14:paraId="56772BF0">
                <w:pPr>
                  <w:spacing w:after="0" w:line="240" w:lineRule="auto"/>
                  <w:rPr>
                    <w:rFonts w:hint="default" w:ascii="Times New Roman" w:hAnsi="Times New Roman" w:cs="Times New Roman"/>
                  </w:rPr>
                </w:pPr>
                <w:r>
                  <w:rPr>
                    <w:rFonts w:hint="default" w:ascii="Times New Roman" w:hAnsi="Times New Roman" w:cs="Times New Roman"/>
                  </w:rPr>
                  <w:t>X</w:t>
                </w:r>
              </w:p>
            </w:tc>
            <w:tc>
              <w:tcPr>
                <w:tcW w:w="309" w:type="dxa"/>
              </w:tcPr>
              <w:p w14:paraId="34DD7E0A">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30391608">
                <w:pPr>
                  <w:spacing w:after="0" w:line="240" w:lineRule="auto"/>
                  <w:rPr>
                    <w:rFonts w:hint="default" w:ascii="Times New Roman" w:hAnsi="Times New Roman" w:cs="Times New Roman"/>
                  </w:rPr>
                </w:pPr>
              </w:p>
            </w:tc>
            <w:tc>
              <w:tcPr>
                <w:tcW w:w="509" w:type="dxa"/>
              </w:tcPr>
              <w:p w14:paraId="190F06ED">
                <w:pPr>
                  <w:spacing w:after="0" w:line="240" w:lineRule="auto"/>
                  <w:rPr>
                    <w:rFonts w:hint="default" w:ascii="Times New Roman" w:hAnsi="Times New Roman" w:cs="Times New Roman"/>
                  </w:rPr>
                </w:pPr>
              </w:p>
            </w:tc>
            <w:tc>
              <w:tcPr>
                <w:tcW w:w="510" w:type="dxa"/>
              </w:tcPr>
              <w:p w14:paraId="708979A7">
                <w:pPr>
                  <w:spacing w:after="0" w:line="240" w:lineRule="auto"/>
                  <w:rPr>
                    <w:rFonts w:hint="default" w:ascii="Times New Roman" w:hAnsi="Times New Roman" w:cs="Times New Roman"/>
                  </w:rPr>
                </w:pPr>
              </w:p>
            </w:tc>
            <w:tc>
              <w:tcPr>
                <w:tcW w:w="510" w:type="dxa"/>
              </w:tcPr>
              <w:p w14:paraId="650CE76A">
                <w:pPr>
                  <w:spacing w:after="0" w:line="240" w:lineRule="auto"/>
                  <w:rPr>
                    <w:rFonts w:hint="default" w:ascii="Times New Roman" w:hAnsi="Times New Roman" w:cs="Times New Roman"/>
                  </w:rPr>
                </w:pPr>
              </w:p>
            </w:tc>
            <w:tc>
              <w:tcPr>
                <w:tcW w:w="510" w:type="dxa"/>
              </w:tcPr>
              <w:p w14:paraId="3B16AF24">
                <w:pPr>
                  <w:spacing w:after="0" w:line="240" w:lineRule="auto"/>
                  <w:rPr>
                    <w:rFonts w:hint="default" w:ascii="Times New Roman" w:hAnsi="Times New Roman" w:cs="Times New Roman"/>
                  </w:rPr>
                </w:pPr>
              </w:p>
            </w:tc>
            <w:tc>
              <w:tcPr>
                <w:tcW w:w="510" w:type="dxa"/>
              </w:tcPr>
              <w:p w14:paraId="7049C58D">
                <w:pPr>
                  <w:spacing w:after="0" w:line="240" w:lineRule="auto"/>
                  <w:rPr>
                    <w:rFonts w:hint="default" w:ascii="Times New Roman" w:hAnsi="Times New Roman" w:cs="Times New Roman"/>
                  </w:rPr>
                </w:pPr>
              </w:p>
            </w:tc>
            <w:tc>
              <w:tcPr>
                <w:tcW w:w="510" w:type="dxa"/>
              </w:tcPr>
              <w:p w14:paraId="592CAB61">
                <w:pPr>
                  <w:spacing w:after="0" w:line="240" w:lineRule="auto"/>
                  <w:rPr>
                    <w:rFonts w:hint="default" w:ascii="Times New Roman" w:hAnsi="Times New Roman" w:cs="Times New Roman"/>
                  </w:rPr>
                </w:pPr>
              </w:p>
            </w:tc>
            <w:tc>
              <w:tcPr>
                <w:tcW w:w="510" w:type="dxa"/>
              </w:tcPr>
              <w:p w14:paraId="21B79D81">
                <w:pPr>
                  <w:spacing w:after="0" w:line="240" w:lineRule="auto"/>
                  <w:rPr>
                    <w:rFonts w:hint="default" w:ascii="Times New Roman" w:hAnsi="Times New Roman" w:cs="Times New Roman"/>
                  </w:rPr>
                </w:pPr>
              </w:p>
            </w:tc>
          </w:tr>
          <w:tr w14:paraId="0BF5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6389D68F">
                <w:pPr>
                  <w:spacing w:after="0" w:line="240" w:lineRule="auto"/>
                  <w:rPr>
                    <w:rFonts w:hint="default" w:ascii="Times New Roman" w:hAnsi="Times New Roman" w:cs="Times New Roman"/>
                  </w:rPr>
                </w:pPr>
                <w:r>
                  <w:rPr>
                    <w:rFonts w:hint="default" w:ascii="Times New Roman" w:hAnsi="Times New Roman" w:cs="Times New Roman"/>
                  </w:rPr>
                  <w:t>Acquisition of contractor services</w:t>
                </w:r>
              </w:p>
            </w:tc>
            <w:tc>
              <w:tcPr>
                <w:tcW w:w="474" w:type="dxa"/>
              </w:tcPr>
              <w:p w14:paraId="39F91034">
                <w:pPr>
                  <w:spacing w:after="0" w:line="240" w:lineRule="auto"/>
                  <w:rPr>
                    <w:rFonts w:hint="default" w:ascii="Times New Roman" w:hAnsi="Times New Roman" w:cs="Times New Roman"/>
                  </w:rPr>
                </w:pPr>
              </w:p>
            </w:tc>
            <w:tc>
              <w:tcPr>
                <w:tcW w:w="510" w:type="dxa"/>
              </w:tcPr>
              <w:p w14:paraId="22EF7615">
                <w:pPr>
                  <w:spacing w:after="0" w:line="240" w:lineRule="auto"/>
                  <w:rPr>
                    <w:rFonts w:hint="default" w:ascii="Times New Roman" w:hAnsi="Times New Roman" w:cs="Times New Roman"/>
                  </w:rPr>
                </w:pPr>
              </w:p>
            </w:tc>
            <w:tc>
              <w:tcPr>
                <w:tcW w:w="510" w:type="dxa"/>
              </w:tcPr>
              <w:p w14:paraId="5791B947">
                <w:pPr>
                  <w:spacing w:after="0" w:line="240" w:lineRule="auto"/>
                  <w:rPr>
                    <w:rFonts w:hint="default" w:ascii="Times New Roman" w:hAnsi="Times New Roman" w:cs="Times New Roman"/>
                  </w:rPr>
                </w:pPr>
              </w:p>
            </w:tc>
            <w:tc>
              <w:tcPr>
                <w:tcW w:w="510" w:type="dxa"/>
              </w:tcPr>
              <w:p w14:paraId="0C7DB4BC">
                <w:pPr>
                  <w:spacing w:after="0" w:line="240" w:lineRule="auto"/>
                  <w:rPr>
                    <w:rFonts w:hint="default" w:ascii="Times New Roman" w:hAnsi="Times New Roman" w:cs="Times New Roman"/>
                  </w:rPr>
                </w:pPr>
              </w:p>
            </w:tc>
            <w:tc>
              <w:tcPr>
                <w:tcW w:w="510" w:type="dxa"/>
              </w:tcPr>
              <w:p w14:paraId="4D8B3EE7">
                <w:pPr>
                  <w:spacing w:after="0" w:line="240" w:lineRule="auto"/>
                  <w:rPr>
                    <w:rFonts w:hint="default" w:ascii="Times New Roman" w:hAnsi="Times New Roman" w:cs="Times New Roman"/>
                  </w:rPr>
                </w:pPr>
              </w:p>
            </w:tc>
            <w:tc>
              <w:tcPr>
                <w:tcW w:w="709" w:type="dxa"/>
              </w:tcPr>
              <w:p w14:paraId="71F8FD01">
                <w:pPr>
                  <w:spacing w:after="0" w:line="240" w:lineRule="auto"/>
                  <w:rPr>
                    <w:rFonts w:hint="default" w:ascii="Times New Roman" w:hAnsi="Times New Roman" w:cs="Times New Roman"/>
                  </w:rPr>
                </w:pPr>
              </w:p>
            </w:tc>
            <w:tc>
              <w:tcPr>
                <w:tcW w:w="309" w:type="dxa"/>
              </w:tcPr>
              <w:p w14:paraId="780F0E70">
                <w:pPr>
                  <w:spacing w:after="0" w:line="240" w:lineRule="auto"/>
                  <w:rPr>
                    <w:rFonts w:hint="default" w:ascii="Times New Roman" w:hAnsi="Times New Roman" w:cs="Times New Roman"/>
                  </w:rPr>
                </w:pPr>
              </w:p>
            </w:tc>
            <w:tc>
              <w:tcPr>
                <w:tcW w:w="509" w:type="dxa"/>
              </w:tcPr>
              <w:p w14:paraId="74A9E149">
                <w:pPr>
                  <w:spacing w:after="0" w:line="240" w:lineRule="auto"/>
                  <w:rPr>
                    <w:rFonts w:hint="default" w:ascii="Times New Roman" w:hAnsi="Times New Roman" w:cs="Times New Roman"/>
                  </w:rPr>
                </w:pPr>
              </w:p>
            </w:tc>
            <w:tc>
              <w:tcPr>
                <w:tcW w:w="509" w:type="dxa"/>
              </w:tcPr>
              <w:p w14:paraId="34349E70">
                <w:pPr>
                  <w:spacing w:after="0" w:line="240" w:lineRule="auto"/>
                  <w:rPr>
                    <w:rFonts w:hint="default" w:ascii="Times New Roman" w:hAnsi="Times New Roman" w:cs="Times New Roman"/>
                  </w:rPr>
                </w:pPr>
              </w:p>
            </w:tc>
            <w:tc>
              <w:tcPr>
                <w:tcW w:w="510" w:type="dxa"/>
              </w:tcPr>
              <w:p w14:paraId="61AEFE56">
                <w:pPr>
                  <w:spacing w:after="0" w:line="240" w:lineRule="auto"/>
                  <w:rPr>
                    <w:rFonts w:hint="default" w:ascii="Times New Roman" w:hAnsi="Times New Roman" w:cs="Times New Roman"/>
                  </w:rPr>
                </w:pPr>
              </w:p>
            </w:tc>
            <w:tc>
              <w:tcPr>
                <w:tcW w:w="510" w:type="dxa"/>
              </w:tcPr>
              <w:p w14:paraId="1160064E">
                <w:pPr>
                  <w:spacing w:after="0" w:line="240" w:lineRule="auto"/>
                  <w:rPr>
                    <w:rFonts w:hint="default" w:ascii="Times New Roman" w:hAnsi="Times New Roman" w:cs="Times New Roman"/>
                  </w:rPr>
                </w:pPr>
              </w:p>
            </w:tc>
            <w:tc>
              <w:tcPr>
                <w:tcW w:w="510" w:type="dxa"/>
              </w:tcPr>
              <w:p w14:paraId="2BDEA8BE">
                <w:pPr>
                  <w:spacing w:after="0" w:line="240" w:lineRule="auto"/>
                  <w:rPr>
                    <w:rFonts w:hint="default" w:ascii="Times New Roman" w:hAnsi="Times New Roman" w:cs="Times New Roman"/>
                  </w:rPr>
                </w:pPr>
              </w:p>
            </w:tc>
            <w:tc>
              <w:tcPr>
                <w:tcW w:w="510" w:type="dxa"/>
              </w:tcPr>
              <w:p w14:paraId="17FC42AA">
                <w:pPr>
                  <w:spacing w:after="0" w:line="240" w:lineRule="auto"/>
                  <w:rPr>
                    <w:rFonts w:hint="default" w:ascii="Times New Roman" w:hAnsi="Times New Roman" w:cs="Times New Roman"/>
                  </w:rPr>
                </w:pPr>
              </w:p>
            </w:tc>
            <w:tc>
              <w:tcPr>
                <w:tcW w:w="510" w:type="dxa"/>
              </w:tcPr>
              <w:p w14:paraId="43962BBB">
                <w:pPr>
                  <w:spacing w:after="0" w:line="240" w:lineRule="auto"/>
                  <w:rPr>
                    <w:rFonts w:hint="default" w:ascii="Times New Roman" w:hAnsi="Times New Roman" w:cs="Times New Roman"/>
                  </w:rPr>
                </w:pPr>
              </w:p>
            </w:tc>
            <w:tc>
              <w:tcPr>
                <w:tcW w:w="510" w:type="dxa"/>
              </w:tcPr>
              <w:p w14:paraId="731872B5">
                <w:pPr>
                  <w:spacing w:after="0" w:line="240" w:lineRule="auto"/>
                  <w:rPr>
                    <w:rFonts w:hint="default" w:ascii="Times New Roman" w:hAnsi="Times New Roman" w:cs="Times New Roman"/>
                  </w:rPr>
                </w:pPr>
              </w:p>
            </w:tc>
          </w:tr>
          <w:tr w14:paraId="329C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6319AC03">
                <w:pPr>
                  <w:spacing w:after="0" w:line="240" w:lineRule="auto"/>
                  <w:rPr>
                    <w:rFonts w:hint="default" w:ascii="Times New Roman" w:hAnsi="Times New Roman" w:cs="Times New Roman"/>
                  </w:rPr>
                </w:pPr>
                <w:r>
                  <w:rPr>
                    <w:rFonts w:hint="default" w:ascii="Times New Roman" w:hAnsi="Times New Roman" w:cs="Times New Roman"/>
                  </w:rPr>
                  <w:t>Execution of the work</w:t>
                </w:r>
              </w:p>
            </w:tc>
            <w:tc>
              <w:tcPr>
                <w:tcW w:w="474" w:type="dxa"/>
              </w:tcPr>
              <w:p w14:paraId="6AE8D4B1">
                <w:pPr>
                  <w:spacing w:after="0" w:line="240" w:lineRule="auto"/>
                  <w:rPr>
                    <w:rFonts w:hint="default" w:ascii="Times New Roman" w:hAnsi="Times New Roman" w:cs="Times New Roman"/>
                  </w:rPr>
                </w:pPr>
              </w:p>
            </w:tc>
            <w:tc>
              <w:tcPr>
                <w:tcW w:w="510" w:type="dxa"/>
              </w:tcPr>
              <w:p w14:paraId="01346FD5">
                <w:pPr>
                  <w:spacing w:after="0" w:line="240" w:lineRule="auto"/>
                  <w:rPr>
                    <w:rFonts w:hint="default" w:ascii="Times New Roman" w:hAnsi="Times New Roman" w:cs="Times New Roman"/>
                  </w:rPr>
                </w:pPr>
              </w:p>
            </w:tc>
            <w:tc>
              <w:tcPr>
                <w:tcW w:w="510" w:type="dxa"/>
              </w:tcPr>
              <w:p w14:paraId="53B2F6A6">
                <w:pPr>
                  <w:spacing w:after="0" w:line="240" w:lineRule="auto"/>
                  <w:rPr>
                    <w:rFonts w:hint="default" w:ascii="Times New Roman" w:hAnsi="Times New Roman" w:cs="Times New Roman"/>
                  </w:rPr>
                </w:pPr>
              </w:p>
            </w:tc>
            <w:tc>
              <w:tcPr>
                <w:tcW w:w="510" w:type="dxa"/>
              </w:tcPr>
              <w:p w14:paraId="13AD27F5">
                <w:pPr>
                  <w:spacing w:after="0" w:line="240" w:lineRule="auto"/>
                  <w:rPr>
                    <w:rFonts w:hint="default" w:ascii="Times New Roman" w:hAnsi="Times New Roman" w:cs="Times New Roman"/>
                  </w:rPr>
                </w:pPr>
              </w:p>
            </w:tc>
            <w:tc>
              <w:tcPr>
                <w:tcW w:w="510" w:type="dxa"/>
              </w:tcPr>
              <w:p w14:paraId="74E2A549">
                <w:pPr>
                  <w:spacing w:after="0" w:line="240" w:lineRule="auto"/>
                  <w:rPr>
                    <w:rFonts w:hint="default" w:ascii="Times New Roman" w:hAnsi="Times New Roman" w:cs="Times New Roman"/>
                  </w:rPr>
                </w:pPr>
              </w:p>
            </w:tc>
            <w:tc>
              <w:tcPr>
                <w:tcW w:w="709" w:type="dxa"/>
              </w:tcPr>
              <w:p w14:paraId="35EBE612">
                <w:pPr>
                  <w:spacing w:after="0" w:line="240" w:lineRule="auto"/>
                  <w:rPr>
                    <w:rFonts w:hint="default" w:ascii="Times New Roman" w:hAnsi="Times New Roman" w:cs="Times New Roman"/>
                  </w:rPr>
                </w:pPr>
              </w:p>
            </w:tc>
            <w:tc>
              <w:tcPr>
                <w:tcW w:w="309" w:type="dxa"/>
              </w:tcPr>
              <w:p w14:paraId="35E60074">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53AC39A8">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112CC1DE">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7D162156">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5509C937">
                <w:pPr>
                  <w:spacing w:after="0" w:line="240" w:lineRule="auto"/>
                  <w:rPr>
                    <w:rFonts w:hint="default" w:ascii="Times New Roman" w:hAnsi="Times New Roman" w:cs="Times New Roman"/>
                  </w:rPr>
                </w:pPr>
              </w:p>
            </w:tc>
            <w:tc>
              <w:tcPr>
                <w:tcW w:w="510" w:type="dxa"/>
              </w:tcPr>
              <w:p w14:paraId="73792F40">
                <w:pPr>
                  <w:spacing w:after="0" w:line="240" w:lineRule="auto"/>
                  <w:rPr>
                    <w:rFonts w:hint="default" w:ascii="Times New Roman" w:hAnsi="Times New Roman" w:cs="Times New Roman"/>
                  </w:rPr>
                </w:pPr>
              </w:p>
            </w:tc>
            <w:tc>
              <w:tcPr>
                <w:tcW w:w="510" w:type="dxa"/>
              </w:tcPr>
              <w:p w14:paraId="0B169626">
                <w:pPr>
                  <w:spacing w:after="0" w:line="240" w:lineRule="auto"/>
                  <w:rPr>
                    <w:rFonts w:hint="default" w:ascii="Times New Roman" w:hAnsi="Times New Roman" w:cs="Times New Roman"/>
                  </w:rPr>
                </w:pPr>
              </w:p>
            </w:tc>
            <w:tc>
              <w:tcPr>
                <w:tcW w:w="510" w:type="dxa"/>
              </w:tcPr>
              <w:p w14:paraId="7C8AF8DB">
                <w:pPr>
                  <w:spacing w:after="0" w:line="240" w:lineRule="auto"/>
                  <w:rPr>
                    <w:rFonts w:hint="default" w:ascii="Times New Roman" w:hAnsi="Times New Roman" w:cs="Times New Roman"/>
                  </w:rPr>
                </w:pPr>
              </w:p>
            </w:tc>
            <w:tc>
              <w:tcPr>
                <w:tcW w:w="510" w:type="dxa"/>
              </w:tcPr>
              <w:p w14:paraId="7A79ED94">
                <w:pPr>
                  <w:spacing w:after="0" w:line="240" w:lineRule="auto"/>
                  <w:rPr>
                    <w:rFonts w:hint="default" w:ascii="Times New Roman" w:hAnsi="Times New Roman" w:cs="Times New Roman"/>
                  </w:rPr>
                </w:pPr>
              </w:p>
            </w:tc>
          </w:tr>
          <w:tr w14:paraId="1001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30ABE638">
                <w:pPr>
                  <w:spacing w:after="0" w:line="240" w:lineRule="auto"/>
                  <w:rPr>
                    <w:rFonts w:hint="default" w:ascii="Times New Roman" w:hAnsi="Times New Roman" w:cs="Times New Roman"/>
                    <w:b/>
                    <w:bCs/>
                  </w:rPr>
                </w:pPr>
                <w:r>
                  <w:rPr>
                    <w:rFonts w:hint="default" w:ascii="Times New Roman" w:hAnsi="Times New Roman" w:cs="Times New Roman"/>
                    <w:b/>
                    <w:bCs/>
                  </w:rPr>
                  <w:t>Sector Support, Capacity Building</w:t>
                </w:r>
              </w:p>
            </w:tc>
            <w:tc>
              <w:tcPr>
                <w:tcW w:w="474" w:type="dxa"/>
              </w:tcPr>
              <w:p w14:paraId="4DABD267">
                <w:pPr>
                  <w:spacing w:after="0" w:line="240" w:lineRule="auto"/>
                  <w:rPr>
                    <w:rFonts w:hint="default" w:ascii="Times New Roman" w:hAnsi="Times New Roman" w:cs="Times New Roman"/>
                  </w:rPr>
                </w:pPr>
              </w:p>
            </w:tc>
            <w:tc>
              <w:tcPr>
                <w:tcW w:w="510" w:type="dxa"/>
              </w:tcPr>
              <w:p w14:paraId="53B38E03">
                <w:pPr>
                  <w:spacing w:after="0" w:line="240" w:lineRule="auto"/>
                  <w:rPr>
                    <w:rFonts w:hint="default" w:ascii="Times New Roman" w:hAnsi="Times New Roman" w:cs="Times New Roman"/>
                  </w:rPr>
                </w:pPr>
              </w:p>
            </w:tc>
            <w:tc>
              <w:tcPr>
                <w:tcW w:w="510" w:type="dxa"/>
              </w:tcPr>
              <w:p w14:paraId="2A5BE5B4">
                <w:pPr>
                  <w:spacing w:after="0" w:line="240" w:lineRule="auto"/>
                  <w:rPr>
                    <w:rFonts w:hint="default" w:ascii="Times New Roman" w:hAnsi="Times New Roman" w:cs="Times New Roman"/>
                  </w:rPr>
                </w:pPr>
              </w:p>
            </w:tc>
            <w:tc>
              <w:tcPr>
                <w:tcW w:w="510" w:type="dxa"/>
              </w:tcPr>
              <w:p w14:paraId="2287F15A">
                <w:pPr>
                  <w:spacing w:after="0" w:line="240" w:lineRule="auto"/>
                  <w:rPr>
                    <w:rFonts w:hint="default" w:ascii="Times New Roman" w:hAnsi="Times New Roman" w:cs="Times New Roman"/>
                  </w:rPr>
                </w:pPr>
              </w:p>
            </w:tc>
            <w:tc>
              <w:tcPr>
                <w:tcW w:w="510" w:type="dxa"/>
              </w:tcPr>
              <w:p w14:paraId="5442BDB2">
                <w:pPr>
                  <w:spacing w:after="0" w:line="240" w:lineRule="auto"/>
                  <w:rPr>
                    <w:rFonts w:hint="default" w:ascii="Times New Roman" w:hAnsi="Times New Roman" w:cs="Times New Roman"/>
                  </w:rPr>
                </w:pPr>
              </w:p>
            </w:tc>
            <w:tc>
              <w:tcPr>
                <w:tcW w:w="709" w:type="dxa"/>
              </w:tcPr>
              <w:p w14:paraId="1F7431C1">
                <w:pPr>
                  <w:spacing w:after="0" w:line="240" w:lineRule="auto"/>
                  <w:rPr>
                    <w:rFonts w:hint="default" w:ascii="Times New Roman" w:hAnsi="Times New Roman" w:cs="Times New Roman"/>
                  </w:rPr>
                </w:pPr>
              </w:p>
            </w:tc>
            <w:tc>
              <w:tcPr>
                <w:tcW w:w="309" w:type="dxa"/>
              </w:tcPr>
              <w:p w14:paraId="47A575A8">
                <w:pPr>
                  <w:spacing w:after="0" w:line="240" w:lineRule="auto"/>
                  <w:rPr>
                    <w:rFonts w:hint="default" w:ascii="Times New Roman" w:hAnsi="Times New Roman" w:cs="Times New Roman"/>
                  </w:rPr>
                </w:pPr>
              </w:p>
            </w:tc>
            <w:tc>
              <w:tcPr>
                <w:tcW w:w="509" w:type="dxa"/>
              </w:tcPr>
              <w:p w14:paraId="319F7EE1">
                <w:pPr>
                  <w:spacing w:after="0" w:line="240" w:lineRule="auto"/>
                  <w:rPr>
                    <w:rFonts w:hint="default" w:ascii="Times New Roman" w:hAnsi="Times New Roman" w:cs="Times New Roman"/>
                  </w:rPr>
                </w:pPr>
              </w:p>
            </w:tc>
            <w:tc>
              <w:tcPr>
                <w:tcW w:w="509" w:type="dxa"/>
              </w:tcPr>
              <w:p w14:paraId="4ED35734">
                <w:pPr>
                  <w:spacing w:after="0" w:line="240" w:lineRule="auto"/>
                  <w:rPr>
                    <w:rFonts w:hint="default" w:ascii="Times New Roman" w:hAnsi="Times New Roman" w:cs="Times New Roman"/>
                  </w:rPr>
                </w:pPr>
              </w:p>
            </w:tc>
            <w:tc>
              <w:tcPr>
                <w:tcW w:w="510" w:type="dxa"/>
              </w:tcPr>
              <w:p w14:paraId="1CC53B16">
                <w:pPr>
                  <w:spacing w:after="0" w:line="240" w:lineRule="auto"/>
                  <w:rPr>
                    <w:rFonts w:hint="default" w:ascii="Times New Roman" w:hAnsi="Times New Roman" w:cs="Times New Roman"/>
                  </w:rPr>
                </w:pPr>
              </w:p>
            </w:tc>
            <w:tc>
              <w:tcPr>
                <w:tcW w:w="510" w:type="dxa"/>
              </w:tcPr>
              <w:p w14:paraId="5578829F">
                <w:pPr>
                  <w:spacing w:after="0" w:line="240" w:lineRule="auto"/>
                  <w:rPr>
                    <w:rFonts w:hint="default" w:ascii="Times New Roman" w:hAnsi="Times New Roman" w:cs="Times New Roman"/>
                  </w:rPr>
                </w:pPr>
              </w:p>
            </w:tc>
            <w:tc>
              <w:tcPr>
                <w:tcW w:w="510" w:type="dxa"/>
              </w:tcPr>
              <w:p w14:paraId="0B38007B">
                <w:pPr>
                  <w:spacing w:after="0" w:line="240" w:lineRule="auto"/>
                  <w:rPr>
                    <w:rFonts w:hint="default" w:ascii="Times New Roman" w:hAnsi="Times New Roman" w:cs="Times New Roman"/>
                  </w:rPr>
                </w:pPr>
              </w:p>
            </w:tc>
            <w:tc>
              <w:tcPr>
                <w:tcW w:w="510" w:type="dxa"/>
              </w:tcPr>
              <w:p w14:paraId="7E7725AD">
                <w:pPr>
                  <w:spacing w:after="0" w:line="240" w:lineRule="auto"/>
                  <w:rPr>
                    <w:rFonts w:hint="default" w:ascii="Times New Roman" w:hAnsi="Times New Roman" w:cs="Times New Roman"/>
                  </w:rPr>
                </w:pPr>
              </w:p>
            </w:tc>
            <w:tc>
              <w:tcPr>
                <w:tcW w:w="510" w:type="dxa"/>
              </w:tcPr>
              <w:p w14:paraId="3BED6A7D">
                <w:pPr>
                  <w:spacing w:after="0" w:line="240" w:lineRule="auto"/>
                  <w:rPr>
                    <w:rFonts w:hint="default" w:ascii="Times New Roman" w:hAnsi="Times New Roman" w:cs="Times New Roman"/>
                  </w:rPr>
                </w:pPr>
              </w:p>
            </w:tc>
            <w:tc>
              <w:tcPr>
                <w:tcW w:w="510" w:type="dxa"/>
              </w:tcPr>
              <w:p w14:paraId="1E1B1501">
                <w:pPr>
                  <w:spacing w:after="0" w:line="240" w:lineRule="auto"/>
                  <w:rPr>
                    <w:rFonts w:hint="default" w:ascii="Times New Roman" w:hAnsi="Times New Roman" w:cs="Times New Roman"/>
                  </w:rPr>
                </w:pPr>
              </w:p>
            </w:tc>
          </w:tr>
          <w:tr w14:paraId="6B9B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0" w:type="dxa"/>
              </w:tcPr>
              <w:p w14:paraId="25C3A568">
                <w:pPr>
                  <w:spacing w:after="0" w:line="240" w:lineRule="auto"/>
                  <w:rPr>
                    <w:rFonts w:hint="default" w:ascii="Times New Roman" w:hAnsi="Times New Roman" w:cs="Times New Roman"/>
                  </w:rPr>
                </w:pPr>
                <w:r>
                  <w:rPr>
                    <w:rFonts w:hint="default" w:ascii="Times New Roman" w:hAnsi="Times New Roman" w:cs="Times New Roman"/>
                  </w:rPr>
                  <w:t>Study tour</w:t>
                </w:r>
              </w:p>
            </w:tc>
            <w:tc>
              <w:tcPr>
                <w:tcW w:w="474" w:type="dxa"/>
              </w:tcPr>
              <w:p w14:paraId="5DAD49C4">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5BF3CCE0">
                <w:pPr>
                  <w:spacing w:after="0" w:line="240" w:lineRule="auto"/>
                  <w:rPr>
                    <w:rFonts w:hint="default" w:ascii="Times New Roman" w:hAnsi="Times New Roman" w:cs="Times New Roman"/>
                  </w:rPr>
                </w:pPr>
              </w:p>
            </w:tc>
            <w:tc>
              <w:tcPr>
                <w:tcW w:w="510" w:type="dxa"/>
              </w:tcPr>
              <w:p w14:paraId="3307A410">
                <w:pPr>
                  <w:spacing w:after="0" w:line="240" w:lineRule="auto"/>
                  <w:rPr>
                    <w:rFonts w:hint="default" w:ascii="Times New Roman" w:hAnsi="Times New Roman" w:cs="Times New Roman"/>
                  </w:rPr>
                </w:pPr>
              </w:p>
            </w:tc>
            <w:tc>
              <w:tcPr>
                <w:tcW w:w="510" w:type="dxa"/>
              </w:tcPr>
              <w:p w14:paraId="472DC8DD">
                <w:pPr>
                  <w:spacing w:after="0" w:line="240" w:lineRule="auto"/>
                  <w:rPr>
                    <w:rFonts w:hint="default" w:ascii="Times New Roman" w:hAnsi="Times New Roman" w:cs="Times New Roman"/>
                  </w:rPr>
                </w:pPr>
              </w:p>
            </w:tc>
            <w:tc>
              <w:tcPr>
                <w:tcW w:w="510" w:type="dxa"/>
              </w:tcPr>
              <w:p w14:paraId="427F91F7">
                <w:pPr>
                  <w:spacing w:after="0" w:line="240" w:lineRule="auto"/>
                  <w:rPr>
                    <w:rFonts w:hint="default" w:ascii="Times New Roman" w:hAnsi="Times New Roman" w:cs="Times New Roman"/>
                  </w:rPr>
                </w:pPr>
              </w:p>
            </w:tc>
            <w:tc>
              <w:tcPr>
                <w:tcW w:w="709" w:type="dxa"/>
              </w:tcPr>
              <w:p w14:paraId="330F75BE">
                <w:pPr>
                  <w:spacing w:after="0" w:line="240" w:lineRule="auto"/>
                  <w:rPr>
                    <w:rFonts w:hint="default" w:ascii="Times New Roman" w:hAnsi="Times New Roman" w:cs="Times New Roman"/>
                  </w:rPr>
                </w:pPr>
              </w:p>
            </w:tc>
            <w:tc>
              <w:tcPr>
                <w:tcW w:w="309" w:type="dxa"/>
              </w:tcPr>
              <w:p w14:paraId="7324B8A9">
                <w:pPr>
                  <w:spacing w:after="0" w:line="240" w:lineRule="auto"/>
                  <w:rPr>
                    <w:rFonts w:hint="default" w:ascii="Times New Roman" w:hAnsi="Times New Roman" w:cs="Times New Roman"/>
                  </w:rPr>
                </w:pPr>
              </w:p>
            </w:tc>
            <w:tc>
              <w:tcPr>
                <w:tcW w:w="509" w:type="dxa"/>
              </w:tcPr>
              <w:p w14:paraId="62CD25E7">
                <w:pPr>
                  <w:spacing w:after="0" w:line="240" w:lineRule="auto"/>
                  <w:rPr>
                    <w:rFonts w:hint="default" w:ascii="Times New Roman" w:hAnsi="Times New Roman" w:cs="Times New Roman"/>
                  </w:rPr>
                </w:pPr>
              </w:p>
            </w:tc>
            <w:tc>
              <w:tcPr>
                <w:tcW w:w="509" w:type="dxa"/>
              </w:tcPr>
              <w:p w14:paraId="7333E828">
                <w:pPr>
                  <w:spacing w:after="0" w:line="240" w:lineRule="auto"/>
                  <w:rPr>
                    <w:rFonts w:hint="default" w:ascii="Times New Roman" w:hAnsi="Times New Roman" w:cs="Times New Roman"/>
                  </w:rPr>
                </w:pPr>
              </w:p>
            </w:tc>
            <w:tc>
              <w:tcPr>
                <w:tcW w:w="510" w:type="dxa"/>
              </w:tcPr>
              <w:p w14:paraId="295E2D2F">
                <w:pPr>
                  <w:spacing w:after="0" w:line="240" w:lineRule="auto"/>
                  <w:rPr>
                    <w:rFonts w:hint="default" w:ascii="Times New Roman" w:hAnsi="Times New Roman" w:cs="Times New Roman"/>
                  </w:rPr>
                </w:pPr>
              </w:p>
            </w:tc>
            <w:tc>
              <w:tcPr>
                <w:tcW w:w="510" w:type="dxa"/>
              </w:tcPr>
              <w:p w14:paraId="1CF83839">
                <w:pPr>
                  <w:spacing w:after="0" w:line="240" w:lineRule="auto"/>
                  <w:rPr>
                    <w:rFonts w:hint="default" w:ascii="Times New Roman" w:hAnsi="Times New Roman" w:cs="Times New Roman"/>
                  </w:rPr>
                </w:pPr>
              </w:p>
            </w:tc>
            <w:tc>
              <w:tcPr>
                <w:tcW w:w="510" w:type="dxa"/>
              </w:tcPr>
              <w:p w14:paraId="79919581">
                <w:pPr>
                  <w:spacing w:after="0" w:line="240" w:lineRule="auto"/>
                  <w:rPr>
                    <w:rFonts w:hint="default" w:ascii="Times New Roman" w:hAnsi="Times New Roman" w:cs="Times New Roman"/>
                  </w:rPr>
                </w:pPr>
              </w:p>
            </w:tc>
            <w:tc>
              <w:tcPr>
                <w:tcW w:w="510" w:type="dxa"/>
              </w:tcPr>
              <w:p w14:paraId="61217BE9">
                <w:pPr>
                  <w:spacing w:after="0" w:line="240" w:lineRule="auto"/>
                  <w:rPr>
                    <w:rFonts w:hint="default" w:ascii="Times New Roman" w:hAnsi="Times New Roman" w:cs="Times New Roman"/>
                  </w:rPr>
                </w:pPr>
              </w:p>
            </w:tc>
            <w:tc>
              <w:tcPr>
                <w:tcW w:w="510" w:type="dxa"/>
              </w:tcPr>
              <w:p w14:paraId="5C9B71D5">
                <w:pPr>
                  <w:spacing w:after="0" w:line="240" w:lineRule="auto"/>
                  <w:rPr>
                    <w:rFonts w:hint="default" w:ascii="Times New Roman" w:hAnsi="Times New Roman" w:cs="Times New Roman"/>
                  </w:rPr>
                </w:pPr>
              </w:p>
            </w:tc>
            <w:tc>
              <w:tcPr>
                <w:tcW w:w="510" w:type="dxa"/>
              </w:tcPr>
              <w:p w14:paraId="526AF090">
                <w:pPr>
                  <w:spacing w:after="0" w:line="240" w:lineRule="auto"/>
                  <w:rPr>
                    <w:rFonts w:hint="default" w:ascii="Times New Roman" w:hAnsi="Times New Roman" w:cs="Times New Roman"/>
                  </w:rPr>
                </w:pPr>
              </w:p>
            </w:tc>
          </w:tr>
          <w:tr w14:paraId="56F2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4E147890">
                <w:pPr>
                  <w:spacing w:after="0" w:line="240" w:lineRule="auto"/>
                  <w:rPr>
                    <w:rFonts w:hint="default" w:ascii="Times New Roman" w:hAnsi="Times New Roman" w:cs="Times New Roman"/>
                  </w:rPr>
                </w:pPr>
                <w:r>
                  <w:rPr>
                    <w:rFonts w:hint="default" w:ascii="Times New Roman" w:hAnsi="Times New Roman" w:cs="Times New Roman"/>
                  </w:rPr>
                  <w:t>Capacity/Knowledge Building Workshops</w:t>
                </w:r>
              </w:p>
            </w:tc>
            <w:tc>
              <w:tcPr>
                <w:tcW w:w="474" w:type="dxa"/>
              </w:tcPr>
              <w:p w14:paraId="0261F8F8">
                <w:pPr>
                  <w:spacing w:after="0" w:line="240" w:lineRule="auto"/>
                  <w:rPr>
                    <w:rFonts w:hint="default" w:ascii="Times New Roman" w:hAnsi="Times New Roman" w:cs="Times New Roman"/>
                  </w:rPr>
                </w:pPr>
              </w:p>
            </w:tc>
            <w:tc>
              <w:tcPr>
                <w:tcW w:w="510" w:type="dxa"/>
              </w:tcPr>
              <w:p w14:paraId="0398EE9B">
                <w:pPr>
                  <w:spacing w:after="0" w:line="240" w:lineRule="auto"/>
                  <w:rPr>
                    <w:rFonts w:hint="default" w:ascii="Times New Roman" w:hAnsi="Times New Roman" w:cs="Times New Roman"/>
                  </w:rPr>
                </w:pPr>
              </w:p>
            </w:tc>
            <w:tc>
              <w:tcPr>
                <w:tcW w:w="510" w:type="dxa"/>
              </w:tcPr>
              <w:p w14:paraId="1D065FBE">
                <w:pPr>
                  <w:spacing w:after="0" w:line="240" w:lineRule="auto"/>
                  <w:rPr>
                    <w:rFonts w:hint="default" w:ascii="Times New Roman" w:hAnsi="Times New Roman" w:cs="Times New Roman"/>
                  </w:rPr>
                </w:pPr>
              </w:p>
            </w:tc>
            <w:tc>
              <w:tcPr>
                <w:tcW w:w="510" w:type="dxa"/>
              </w:tcPr>
              <w:p w14:paraId="1893C5AC">
                <w:pPr>
                  <w:spacing w:after="0" w:line="240" w:lineRule="auto"/>
                  <w:rPr>
                    <w:rFonts w:hint="default" w:ascii="Times New Roman" w:hAnsi="Times New Roman" w:cs="Times New Roman"/>
                  </w:rPr>
                </w:pPr>
              </w:p>
            </w:tc>
            <w:tc>
              <w:tcPr>
                <w:tcW w:w="510" w:type="dxa"/>
              </w:tcPr>
              <w:p w14:paraId="781310EA">
                <w:pPr>
                  <w:spacing w:after="0" w:line="240" w:lineRule="auto"/>
                  <w:rPr>
                    <w:rFonts w:hint="default" w:ascii="Times New Roman" w:hAnsi="Times New Roman" w:cs="Times New Roman"/>
                  </w:rPr>
                </w:pPr>
              </w:p>
            </w:tc>
            <w:tc>
              <w:tcPr>
                <w:tcW w:w="709" w:type="dxa"/>
              </w:tcPr>
              <w:p w14:paraId="0E7CD6C3">
                <w:pPr>
                  <w:spacing w:after="0" w:line="240" w:lineRule="auto"/>
                  <w:rPr>
                    <w:rFonts w:hint="default" w:ascii="Times New Roman" w:hAnsi="Times New Roman" w:cs="Times New Roman"/>
                  </w:rPr>
                </w:pPr>
                <w:r>
                  <w:rPr>
                    <w:rFonts w:hint="default" w:ascii="Times New Roman" w:hAnsi="Times New Roman" w:cs="Times New Roman"/>
                  </w:rPr>
                  <w:t>X</w:t>
                </w:r>
              </w:p>
            </w:tc>
            <w:tc>
              <w:tcPr>
                <w:tcW w:w="309" w:type="dxa"/>
              </w:tcPr>
              <w:p w14:paraId="6647A85E">
                <w:pPr>
                  <w:spacing w:after="0" w:line="240" w:lineRule="auto"/>
                  <w:rPr>
                    <w:rFonts w:hint="default" w:ascii="Times New Roman" w:hAnsi="Times New Roman" w:cs="Times New Roman"/>
                  </w:rPr>
                </w:pPr>
              </w:p>
            </w:tc>
            <w:tc>
              <w:tcPr>
                <w:tcW w:w="509" w:type="dxa"/>
              </w:tcPr>
              <w:p w14:paraId="6612FA75">
                <w:pPr>
                  <w:spacing w:after="0" w:line="240" w:lineRule="auto"/>
                  <w:rPr>
                    <w:rFonts w:hint="default" w:ascii="Times New Roman" w:hAnsi="Times New Roman" w:cs="Times New Roman"/>
                  </w:rPr>
                </w:pPr>
              </w:p>
            </w:tc>
            <w:tc>
              <w:tcPr>
                <w:tcW w:w="509" w:type="dxa"/>
              </w:tcPr>
              <w:p w14:paraId="011F5252">
                <w:pPr>
                  <w:spacing w:after="0" w:line="240" w:lineRule="auto"/>
                  <w:rPr>
                    <w:rFonts w:hint="default" w:ascii="Times New Roman" w:hAnsi="Times New Roman" w:cs="Times New Roman"/>
                  </w:rPr>
                </w:pPr>
              </w:p>
            </w:tc>
            <w:tc>
              <w:tcPr>
                <w:tcW w:w="510" w:type="dxa"/>
              </w:tcPr>
              <w:p w14:paraId="29A5B1E9">
                <w:pPr>
                  <w:spacing w:after="0" w:line="240" w:lineRule="auto"/>
                  <w:rPr>
                    <w:rFonts w:hint="default" w:ascii="Times New Roman" w:hAnsi="Times New Roman" w:cs="Times New Roman"/>
                  </w:rPr>
                </w:pPr>
              </w:p>
            </w:tc>
            <w:tc>
              <w:tcPr>
                <w:tcW w:w="510" w:type="dxa"/>
              </w:tcPr>
              <w:p w14:paraId="54A7123C">
                <w:pPr>
                  <w:spacing w:after="0" w:line="240" w:lineRule="auto"/>
                  <w:rPr>
                    <w:rFonts w:hint="default" w:ascii="Times New Roman" w:hAnsi="Times New Roman" w:cs="Times New Roman"/>
                  </w:rPr>
                </w:pPr>
              </w:p>
            </w:tc>
            <w:tc>
              <w:tcPr>
                <w:tcW w:w="510" w:type="dxa"/>
              </w:tcPr>
              <w:p w14:paraId="28735DEE">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6CE73240">
                <w:pPr>
                  <w:spacing w:after="0" w:line="240" w:lineRule="auto"/>
                  <w:rPr>
                    <w:rFonts w:hint="default" w:ascii="Times New Roman" w:hAnsi="Times New Roman" w:cs="Times New Roman"/>
                  </w:rPr>
                </w:pPr>
              </w:p>
            </w:tc>
            <w:tc>
              <w:tcPr>
                <w:tcW w:w="510" w:type="dxa"/>
              </w:tcPr>
              <w:p w14:paraId="7C7FA354">
                <w:pPr>
                  <w:spacing w:after="0" w:line="240" w:lineRule="auto"/>
                  <w:rPr>
                    <w:rFonts w:hint="default" w:ascii="Times New Roman" w:hAnsi="Times New Roman" w:cs="Times New Roman"/>
                  </w:rPr>
                </w:pPr>
              </w:p>
            </w:tc>
            <w:tc>
              <w:tcPr>
                <w:tcW w:w="510" w:type="dxa"/>
              </w:tcPr>
              <w:p w14:paraId="47A9C4E0">
                <w:pPr>
                  <w:spacing w:after="0" w:line="240" w:lineRule="auto"/>
                  <w:rPr>
                    <w:rFonts w:hint="default" w:ascii="Times New Roman" w:hAnsi="Times New Roman" w:cs="Times New Roman"/>
                  </w:rPr>
                </w:pPr>
              </w:p>
            </w:tc>
          </w:tr>
          <w:tr w14:paraId="1123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36DDFB1E">
                <w:pPr>
                  <w:spacing w:after="0" w:line="240" w:lineRule="auto"/>
                  <w:rPr>
                    <w:rFonts w:hint="default" w:ascii="Times New Roman" w:hAnsi="Times New Roman" w:cs="Times New Roman"/>
                    <w:b/>
                    <w:bCs/>
                  </w:rPr>
                </w:pPr>
                <w:r>
                  <w:rPr>
                    <w:rFonts w:hint="default" w:ascii="Times New Roman" w:hAnsi="Times New Roman" w:cs="Times New Roman"/>
                    <w:b/>
                    <w:bCs/>
                  </w:rPr>
                  <w:t>Project Management</w:t>
                </w:r>
              </w:p>
            </w:tc>
            <w:tc>
              <w:tcPr>
                <w:tcW w:w="474" w:type="dxa"/>
              </w:tcPr>
              <w:p w14:paraId="7CF77228">
                <w:pPr>
                  <w:spacing w:after="0" w:line="240" w:lineRule="auto"/>
                  <w:rPr>
                    <w:rFonts w:hint="default" w:ascii="Times New Roman" w:hAnsi="Times New Roman" w:cs="Times New Roman"/>
                  </w:rPr>
                </w:pPr>
              </w:p>
            </w:tc>
            <w:tc>
              <w:tcPr>
                <w:tcW w:w="510" w:type="dxa"/>
              </w:tcPr>
              <w:p w14:paraId="3BE35494">
                <w:pPr>
                  <w:spacing w:after="0" w:line="240" w:lineRule="auto"/>
                  <w:rPr>
                    <w:rFonts w:hint="default" w:ascii="Times New Roman" w:hAnsi="Times New Roman" w:cs="Times New Roman"/>
                  </w:rPr>
                </w:pPr>
              </w:p>
            </w:tc>
            <w:tc>
              <w:tcPr>
                <w:tcW w:w="510" w:type="dxa"/>
              </w:tcPr>
              <w:p w14:paraId="1B3088E9">
                <w:pPr>
                  <w:spacing w:after="0" w:line="240" w:lineRule="auto"/>
                  <w:rPr>
                    <w:rFonts w:hint="default" w:ascii="Times New Roman" w:hAnsi="Times New Roman" w:cs="Times New Roman"/>
                  </w:rPr>
                </w:pPr>
              </w:p>
            </w:tc>
            <w:tc>
              <w:tcPr>
                <w:tcW w:w="510" w:type="dxa"/>
              </w:tcPr>
              <w:p w14:paraId="30010FA3">
                <w:pPr>
                  <w:spacing w:after="0" w:line="240" w:lineRule="auto"/>
                  <w:rPr>
                    <w:rFonts w:hint="default" w:ascii="Times New Roman" w:hAnsi="Times New Roman" w:cs="Times New Roman"/>
                  </w:rPr>
                </w:pPr>
              </w:p>
            </w:tc>
            <w:tc>
              <w:tcPr>
                <w:tcW w:w="510" w:type="dxa"/>
              </w:tcPr>
              <w:p w14:paraId="33C1B483">
                <w:pPr>
                  <w:spacing w:after="0" w:line="240" w:lineRule="auto"/>
                  <w:rPr>
                    <w:rFonts w:hint="default" w:ascii="Times New Roman" w:hAnsi="Times New Roman" w:cs="Times New Roman"/>
                  </w:rPr>
                </w:pPr>
              </w:p>
            </w:tc>
            <w:tc>
              <w:tcPr>
                <w:tcW w:w="709" w:type="dxa"/>
              </w:tcPr>
              <w:p w14:paraId="2936C654">
                <w:pPr>
                  <w:spacing w:after="0" w:line="240" w:lineRule="auto"/>
                  <w:rPr>
                    <w:rFonts w:hint="default" w:ascii="Times New Roman" w:hAnsi="Times New Roman" w:cs="Times New Roman"/>
                  </w:rPr>
                </w:pPr>
              </w:p>
            </w:tc>
            <w:tc>
              <w:tcPr>
                <w:tcW w:w="309" w:type="dxa"/>
              </w:tcPr>
              <w:p w14:paraId="35635BF5">
                <w:pPr>
                  <w:spacing w:after="0" w:line="240" w:lineRule="auto"/>
                  <w:rPr>
                    <w:rFonts w:hint="default" w:ascii="Times New Roman" w:hAnsi="Times New Roman" w:cs="Times New Roman"/>
                  </w:rPr>
                </w:pPr>
              </w:p>
            </w:tc>
            <w:tc>
              <w:tcPr>
                <w:tcW w:w="509" w:type="dxa"/>
              </w:tcPr>
              <w:p w14:paraId="3FCB9EDF">
                <w:pPr>
                  <w:spacing w:after="0" w:line="240" w:lineRule="auto"/>
                  <w:rPr>
                    <w:rFonts w:hint="default" w:ascii="Times New Roman" w:hAnsi="Times New Roman" w:cs="Times New Roman"/>
                  </w:rPr>
                </w:pPr>
              </w:p>
            </w:tc>
            <w:tc>
              <w:tcPr>
                <w:tcW w:w="509" w:type="dxa"/>
              </w:tcPr>
              <w:p w14:paraId="019A94D3">
                <w:pPr>
                  <w:spacing w:after="0" w:line="240" w:lineRule="auto"/>
                  <w:rPr>
                    <w:rFonts w:hint="default" w:ascii="Times New Roman" w:hAnsi="Times New Roman" w:cs="Times New Roman"/>
                  </w:rPr>
                </w:pPr>
              </w:p>
            </w:tc>
            <w:tc>
              <w:tcPr>
                <w:tcW w:w="510" w:type="dxa"/>
              </w:tcPr>
              <w:p w14:paraId="224C24E4">
                <w:pPr>
                  <w:spacing w:after="0" w:line="240" w:lineRule="auto"/>
                  <w:rPr>
                    <w:rFonts w:hint="default" w:ascii="Times New Roman" w:hAnsi="Times New Roman" w:cs="Times New Roman"/>
                  </w:rPr>
                </w:pPr>
              </w:p>
            </w:tc>
            <w:tc>
              <w:tcPr>
                <w:tcW w:w="510" w:type="dxa"/>
              </w:tcPr>
              <w:p w14:paraId="5E30082F">
                <w:pPr>
                  <w:spacing w:after="0" w:line="240" w:lineRule="auto"/>
                  <w:rPr>
                    <w:rFonts w:hint="default" w:ascii="Times New Roman" w:hAnsi="Times New Roman" w:cs="Times New Roman"/>
                  </w:rPr>
                </w:pPr>
              </w:p>
            </w:tc>
            <w:tc>
              <w:tcPr>
                <w:tcW w:w="510" w:type="dxa"/>
              </w:tcPr>
              <w:p w14:paraId="73B6D1BE">
                <w:pPr>
                  <w:spacing w:after="0" w:line="240" w:lineRule="auto"/>
                  <w:rPr>
                    <w:rFonts w:hint="default" w:ascii="Times New Roman" w:hAnsi="Times New Roman" w:cs="Times New Roman"/>
                  </w:rPr>
                </w:pPr>
              </w:p>
            </w:tc>
            <w:tc>
              <w:tcPr>
                <w:tcW w:w="510" w:type="dxa"/>
              </w:tcPr>
              <w:p w14:paraId="4799664D">
                <w:pPr>
                  <w:spacing w:after="0" w:line="240" w:lineRule="auto"/>
                  <w:rPr>
                    <w:rFonts w:hint="default" w:ascii="Times New Roman" w:hAnsi="Times New Roman" w:cs="Times New Roman"/>
                  </w:rPr>
                </w:pPr>
              </w:p>
            </w:tc>
            <w:tc>
              <w:tcPr>
                <w:tcW w:w="510" w:type="dxa"/>
              </w:tcPr>
              <w:p w14:paraId="62F6709C">
                <w:pPr>
                  <w:spacing w:after="0" w:line="240" w:lineRule="auto"/>
                  <w:rPr>
                    <w:rFonts w:hint="default" w:ascii="Times New Roman" w:hAnsi="Times New Roman" w:cs="Times New Roman"/>
                  </w:rPr>
                </w:pPr>
              </w:p>
            </w:tc>
            <w:tc>
              <w:tcPr>
                <w:tcW w:w="510" w:type="dxa"/>
              </w:tcPr>
              <w:p w14:paraId="234B0C4E">
                <w:pPr>
                  <w:spacing w:after="0" w:line="240" w:lineRule="auto"/>
                  <w:rPr>
                    <w:rFonts w:hint="default" w:ascii="Times New Roman" w:hAnsi="Times New Roman" w:cs="Times New Roman"/>
                  </w:rPr>
                </w:pPr>
              </w:p>
            </w:tc>
          </w:tr>
          <w:tr w14:paraId="2DB3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792F16C">
                <w:pPr>
                  <w:spacing w:after="0" w:line="240" w:lineRule="auto"/>
                  <w:rPr>
                    <w:rFonts w:hint="default" w:ascii="Times New Roman" w:hAnsi="Times New Roman" w:cs="Times New Roman"/>
                  </w:rPr>
                </w:pPr>
                <w:r>
                  <w:rPr>
                    <w:rFonts w:hint="default" w:ascii="Times New Roman" w:hAnsi="Times New Roman" w:cs="Times New Roman"/>
                  </w:rPr>
                  <w:t>Reporting</w:t>
                </w:r>
              </w:p>
            </w:tc>
            <w:tc>
              <w:tcPr>
                <w:tcW w:w="474" w:type="dxa"/>
              </w:tcPr>
              <w:p w14:paraId="4B44739B">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1C13E411">
                <w:pPr>
                  <w:spacing w:after="0" w:line="240" w:lineRule="auto"/>
                  <w:rPr>
                    <w:rFonts w:hint="default" w:ascii="Times New Roman" w:hAnsi="Times New Roman" w:cs="Times New Roman"/>
                  </w:rPr>
                </w:pPr>
              </w:p>
            </w:tc>
            <w:tc>
              <w:tcPr>
                <w:tcW w:w="510" w:type="dxa"/>
              </w:tcPr>
              <w:p w14:paraId="42212316">
                <w:pPr>
                  <w:spacing w:after="0" w:line="240" w:lineRule="auto"/>
                  <w:rPr>
                    <w:rFonts w:hint="default" w:ascii="Times New Roman" w:hAnsi="Times New Roman" w:cs="Times New Roman"/>
                  </w:rPr>
                </w:pPr>
              </w:p>
            </w:tc>
            <w:tc>
              <w:tcPr>
                <w:tcW w:w="510" w:type="dxa"/>
              </w:tcPr>
              <w:p w14:paraId="0C4BE4B4">
                <w:pPr>
                  <w:spacing w:after="0" w:line="240" w:lineRule="auto"/>
                  <w:rPr>
                    <w:rFonts w:hint="default" w:ascii="Times New Roman" w:hAnsi="Times New Roman" w:cs="Times New Roman"/>
                  </w:rPr>
                </w:pPr>
              </w:p>
            </w:tc>
            <w:tc>
              <w:tcPr>
                <w:tcW w:w="510" w:type="dxa"/>
              </w:tcPr>
              <w:p w14:paraId="56917B78">
                <w:pPr>
                  <w:spacing w:after="0" w:line="240" w:lineRule="auto"/>
                  <w:rPr>
                    <w:rFonts w:hint="default" w:ascii="Times New Roman" w:hAnsi="Times New Roman" w:cs="Times New Roman"/>
                  </w:rPr>
                </w:pPr>
                <w:r>
                  <w:rPr>
                    <w:rFonts w:hint="default" w:ascii="Times New Roman" w:hAnsi="Times New Roman" w:cs="Times New Roman"/>
                  </w:rPr>
                  <w:t>X</w:t>
                </w:r>
              </w:p>
            </w:tc>
            <w:tc>
              <w:tcPr>
                <w:tcW w:w="709" w:type="dxa"/>
              </w:tcPr>
              <w:p w14:paraId="263A9FA2">
                <w:pPr>
                  <w:spacing w:after="0" w:line="240" w:lineRule="auto"/>
                  <w:rPr>
                    <w:rFonts w:hint="default" w:ascii="Times New Roman" w:hAnsi="Times New Roman" w:cs="Times New Roman"/>
                  </w:rPr>
                </w:pPr>
              </w:p>
            </w:tc>
            <w:tc>
              <w:tcPr>
                <w:tcW w:w="309" w:type="dxa"/>
              </w:tcPr>
              <w:p w14:paraId="320AD90D">
                <w:pPr>
                  <w:spacing w:after="0" w:line="240" w:lineRule="auto"/>
                  <w:rPr>
                    <w:rFonts w:hint="default" w:ascii="Times New Roman" w:hAnsi="Times New Roman" w:cs="Times New Roman"/>
                  </w:rPr>
                </w:pPr>
              </w:p>
            </w:tc>
            <w:tc>
              <w:tcPr>
                <w:tcW w:w="509" w:type="dxa"/>
              </w:tcPr>
              <w:p w14:paraId="6535A156">
                <w:pPr>
                  <w:spacing w:after="0" w:line="240" w:lineRule="auto"/>
                  <w:rPr>
                    <w:rFonts w:hint="default" w:ascii="Times New Roman" w:hAnsi="Times New Roman" w:cs="Times New Roman"/>
                  </w:rPr>
                </w:pPr>
                <w:r>
                  <w:rPr>
                    <w:rFonts w:hint="default" w:ascii="Times New Roman" w:hAnsi="Times New Roman" w:cs="Times New Roman"/>
                  </w:rPr>
                  <w:t>X</w:t>
                </w:r>
              </w:p>
            </w:tc>
            <w:tc>
              <w:tcPr>
                <w:tcW w:w="509" w:type="dxa"/>
              </w:tcPr>
              <w:p w14:paraId="557B435F">
                <w:pPr>
                  <w:spacing w:after="0" w:line="240" w:lineRule="auto"/>
                  <w:rPr>
                    <w:rFonts w:hint="default" w:ascii="Times New Roman" w:hAnsi="Times New Roman" w:cs="Times New Roman"/>
                  </w:rPr>
                </w:pPr>
              </w:p>
            </w:tc>
            <w:tc>
              <w:tcPr>
                <w:tcW w:w="510" w:type="dxa"/>
              </w:tcPr>
              <w:p w14:paraId="74D47943">
                <w:pPr>
                  <w:spacing w:after="0" w:line="240" w:lineRule="auto"/>
                  <w:rPr>
                    <w:rFonts w:hint="default" w:ascii="Times New Roman" w:hAnsi="Times New Roman" w:cs="Times New Roman"/>
                  </w:rPr>
                </w:pPr>
              </w:p>
            </w:tc>
            <w:tc>
              <w:tcPr>
                <w:tcW w:w="510" w:type="dxa"/>
              </w:tcPr>
              <w:p w14:paraId="163CF2CF">
                <w:pPr>
                  <w:spacing w:after="0" w:line="240" w:lineRule="auto"/>
                  <w:rPr>
                    <w:rFonts w:hint="default" w:ascii="Times New Roman" w:hAnsi="Times New Roman" w:cs="Times New Roman"/>
                  </w:rPr>
                </w:pPr>
                <w:r>
                  <w:rPr>
                    <w:rFonts w:hint="default" w:ascii="Times New Roman" w:hAnsi="Times New Roman" w:cs="Times New Roman"/>
                  </w:rPr>
                  <w:t>X</w:t>
                </w:r>
              </w:p>
            </w:tc>
            <w:tc>
              <w:tcPr>
                <w:tcW w:w="510" w:type="dxa"/>
              </w:tcPr>
              <w:p w14:paraId="3B3B9F3B">
                <w:pPr>
                  <w:spacing w:after="0" w:line="240" w:lineRule="auto"/>
                  <w:rPr>
                    <w:rFonts w:hint="default" w:ascii="Times New Roman" w:hAnsi="Times New Roman" w:cs="Times New Roman"/>
                  </w:rPr>
                </w:pPr>
              </w:p>
            </w:tc>
            <w:tc>
              <w:tcPr>
                <w:tcW w:w="510" w:type="dxa"/>
              </w:tcPr>
              <w:p w14:paraId="79585E77">
                <w:pPr>
                  <w:spacing w:after="0" w:line="240" w:lineRule="auto"/>
                  <w:rPr>
                    <w:rFonts w:hint="default" w:ascii="Times New Roman" w:hAnsi="Times New Roman" w:cs="Times New Roman"/>
                  </w:rPr>
                </w:pPr>
              </w:p>
            </w:tc>
            <w:tc>
              <w:tcPr>
                <w:tcW w:w="510" w:type="dxa"/>
              </w:tcPr>
              <w:p w14:paraId="4E2CF8BC">
                <w:pPr>
                  <w:spacing w:after="0" w:line="240" w:lineRule="auto"/>
                  <w:rPr>
                    <w:rFonts w:hint="default" w:ascii="Times New Roman" w:hAnsi="Times New Roman" w:cs="Times New Roman"/>
                  </w:rPr>
                </w:pPr>
              </w:p>
            </w:tc>
            <w:tc>
              <w:tcPr>
                <w:tcW w:w="510" w:type="dxa"/>
              </w:tcPr>
              <w:p w14:paraId="2E4F27BA">
                <w:pPr>
                  <w:spacing w:after="0" w:line="240" w:lineRule="auto"/>
                  <w:rPr>
                    <w:rFonts w:hint="default" w:ascii="Times New Roman" w:hAnsi="Times New Roman" w:cs="Times New Roman"/>
                  </w:rPr>
                </w:pPr>
                <w:r>
                  <w:rPr>
                    <w:rFonts w:hint="default" w:ascii="Times New Roman" w:hAnsi="Times New Roman" w:cs="Times New Roman"/>
                  </w:rPr>
                  <w:t>X</w:t>
                </w:r>
              </w:p>
            </w:tc>
          </w:tr>
        </w:tbl>
        <w:p w14:paraId="6984FF5B">
          <w:pPr>
            <w:rPr>
              <w:rFonts w:hint="default" w:ascii="Times New Roman" w:hAnsi="Times New Roman" w:cs="Times New Roman"/>
            </w:rPr>
          </w:pPr>
        </w:p>
      </w:sdtContent>
    </w:sdt>
    <w:p w14:paraId="3257AD81">
      <w:pPr>
        <w:rPr>
          <w:rFonts w:hint="default" w:ascii="Times New Roman" w:hAnsi="Times New Roman" w:cs="Times New Roman"/>
          <w:lang w:val="en-US"/>
        </w:rPr>
      </w:pPr>
      <w:r>
        <w:rPr>
          <w:rFonts w:hint="default" w:ascii="Times New Roman" w:hAnsi="Times New Roman" w:cs="Times New Roman"/>
          <w:lang w:val="en-US"/>
        </w:rPr>
        <w:t>R = REVIEW AND REVISION</w:t>
      </w:r>
      <w:r>
        <w:rPr>
          <w:rFonts w:hint="default" w:ascii="Times New Roman" w:hAnsi="Times New Roman" w:cs="Times New Roman"/>
          <w:lang w:val="en-US"/>
        </w:rPr>
        <w:br w:type="page"/>
      </w:r>
    </w:p>
    <w:p w14:paraId="2443A6A3">
      <w:pPr>
        <w:jc w:val="center"/>
        <w:rPr>
          <w:rFonts w:hint="default" w:ascii="Times New Roman" w:hAnsi="Times New Roman" w:cs="Times New Roman"/>
          <w:color w:val="FF0000"/>
          <w:sz w:val="36"/>
          <w:szCs w:val="36"/>
          <w:lang w:val="en-US"/>
        </w:rPr>
      </w:pPr>
    </w:p>
    <w:p w14:paraId="10987D70">
      <w:pPr>
        <w:jc w:val="center"/>
        <w:rPr>
          <w:rFonts w:hint="default" w:ascii="Times New Roman" w:hAnsi="Times New Roman" w:cs="Times New Roman"/>
          <w:lang w:val="en-US"/>
        </w:rPr>
      </w:pPr>
      <w:r>
        <w:rPr>
          <w:rFonts w:hint="default" w:ascii="Times New Roman" w:hAnsi="Times New Roman" w:cs="Times New Roman"/>
          <w:color w:val="FF0000"/>
          <w:sz w:val="36"/>
          <w:szCs w:val="36"/>
          <w:lang w:val="en-US"/>
        </w:rPr>
        <w:t>Expert Team Profile</w:t>
      </w:r>
    </w:p>
    <w:p w14:paraId="3C71E7FA">
      <w:pPr>
        <w:pStyle w:val="34"/>
        <w:jc w:val="both"/>
        <w:rPr>
          <w:rFonts w:hint="default" w:ascii="Times New Roman" w:hAnsi="Times New Roman" w:cs="Times New Roman"/>
          <w:lang w:val="en-US"/>
        </w:rPr>
      </w:pPr>
      <w:r>
        <w:rPr>
          <w:rFonts w:hint="default" w:ascii="Times New Roman" w:hAnsi="Times New Roman" w:cs="Times New Roman"/>
          <w:lang w:val="en-US"/>
        </w:rPr>
        <w:t>CEFFCA and IGAD are interested in recruiting a project manager who will be assigned to Djibouti to support the preparation of the implementation of an inter-state water investment plan. The project manager will be compensated from the project funds. Reporting to the main donor, IGAD and CEFFCA, the Project Manager will support the management of the project's overall expertise.</w:t>
      </w:r>
    </w:p>
    <w:p w14:paraId="143593BA">
      <w:pPr>
        <w:jc w:val="both"/>
        <w:rPr>
          <w:rFonts w:hint="default" w:ascii="Times New Roman" w:hAnsi="Times New Roman" w:cs="Times New Roman"/>
          <w:sz w:val="32"/>
          <w:szCs w:val="32"/>
          <w:lang w:val="en-US"/>
        </w:rPr>
      </w:pPr>
    </w:p>
    <w:p w14:paraId="136D639E">
      <w:pPr>
        <w:numPr>
          <w:ilvl w:val="0"/>
          <w:numId w:val="18"/>
        </w:numPr>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PROJECT MANAGER</w:t>
      </w:r>
    </w:p>
    <w:p w14:paraId="26EEC1D3">
      <w:pPr>
        <w:jc w:val="both"/>
        <w:rPr>
          <w:rFonts w:hint="default" w:ascii="Times New Roman" w:hAnsi="Times New Roman" w:cs="Times New Roman"/>
          <w:sz w:val="32"/>
          <w:szCs w:val="32"/>
          <w:lang w:val="en-US"/>
        </w:rPr>
      </w:pPr>
      <w:r>
        <w:rPr>
          <w:rFonts w:hint="default" w:ascii="Times New Roman" w:hAnsi="Times New Roman" w:cs="Times New Roman"/>
          <w:b/>
          <w:bCs/>
          <w:color w:val="FF0000"/>
          <w:lang w:val="en-US"/>
        </w:rPr>
        <w:t>Responsibilities and Tasks</w:t>
      </w:r>
    </w:p>
    <w:p w14:paraId="65BCBA77">
      <w:pPr>
        <w:pStyle w:val="34"/>
        <w:jc w:val="both"/>
        <w:rPr>
          <w:rFonts w:hint="default" w:ascii="Times New Roman" w:hAnsi="Times New Roman" w:cs="Times New Roman"/>
          <w:lang w:val="en-US"/>
        </w:rPr>
      </w:pPr>
    </w:p>
    <w:p w14:paraId="322BA0A3">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Work closely with the main donors, the Ministries of Water, Agriculture and Livestock in Djibouti, Ethiopia, Somalia and Somaliland. Work closely with the main donors, the Ministries of Water, Agriculture and Livestock in Djibouti, Ethiopia, Somalia and Somaliland.</w:t>
      </w:r>
    </w:p>
    <w:p w14:paraId="73634004">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Review the objectives and scope of the project and finalize the terms of reference for the study</w:t>
      </w:r>
    </w:p>
    <w:p w14:paraId="49DCBF91">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Supervise and supervise all the experts and consultants who will be involved in the project, ensuring their contractual obligations.</w:t>
      </w:r>
    </w:p>
    <w:p w14:paraId="131C523B">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Prepare a Project Implementation Manual (MEP) and oversee the implementation of activities in accordance with the MEP.</w:t>
      </w:r>
    </w:p>
    <w:p w14:paraId="7F410657">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In close collaboration with IGAD and CEFFCA, establish a Project Steering Committee (PSC).</w:t>
      </w:r>
    </w:p>
    <w:p w14:paraId="5750169C">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Facilitates and participates in regular meetings of the CDP and provides technical secretariat services for CDP activities.</w:t>
      </w:r>
    </w:p>
    <w:p w14:paraId="00FA017D">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Supervises and provides guidance to the Project Implementation Unit on all matters relevant to their functions in the implementation of the project.</w:t>
      </w:r>
    </w:p>
    <w:p w14:paraId="1B810759">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Prepare project activity reports and project completion reports according to a schedule defined in the MEP and the project evaluation report using a format agreed upon by the main funder of this project, IGAD and CEFFCA.</w:t>
      </w:r>
    </w:p>
    <w:p w14:paraId="368B0E6A">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Ensure that all workshops and meetings required for project execution, as described in the MEP and/or project evaluation report are organized according to the needs of the project.</w:t>
      </w:r>
    </w:p>
    <w:p w14:paraId="0FB4C6EC">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Receive reports, studies and other project documents prepared by experts and consultants, as appropriate, and arrange for their reproduction and dissemination.</w:t>
      </w:r>
    </w:p>
    <w:p w14:paraId="53713E5D">
      <w:pPr>
        <w:pStyle w:val="34"/>
        <w:numPr>
          <w:ilvl w:val="0"/>
          <w:numId w:val="19"/>
        </w:numPr>
        <w:jc w:val="both"/>
        <w:rPr>
          <w:rFonts w:hint="default" w:ascii="Times New Roman" w:hAnsi="Times New Roman" w:cs="Times New Roman"/>
        </w:rPr>
      </w:pPr>
      <w:r>
        <w:rPr>
          <w:rFonts w:hint="default" w:ascii="Times New Roman" w:hAnsi="Times New Roman" w:cs="Times New Roman"/>
        </w:rPr>
        <w:t>Represent and promote the project</w:t>
      </w:r>
    </w:p>
    <w:p w14:paraId="268FC55D">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Ensure contacts and ongoing dialogue with key donors and funders throughout the project, and organize an end-of-project roundtable.</w:t>
      </w:r>
    </w:p>
    <w:p w14:paraId="74934D5C">
      <w:pPr>
        <w:pStyle w:val="34"/>
        <w:jc w:val="both"/>
        <w:rPr>
          <w:rFonts w:hint="default" w:ascii="Times New Roman" w:hAnsi="Times New Roman" w:cs="Times New Roman"/>
          <w:lang w:val="en-US"/>
        </w:rPr>
      </w:pPr>
    </w:p>
    <w:p w14:paraId="403801DC">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Have expertise in the administration of large rural and peri-urban projects</w:t>
      </w:r>
    </w:p>
    <w:p w14:paraId="261629B9">
      <w:pPr>
        <w:pStyle w:val="34"/>
        <w:numPr>
          <w:ilvl w:val="0"/>
          <w:numId w:val="19"/>
        </w:numPr>
        <w:jc w:val="both"/>
        <w:rPr>
          <w:rFonts w:hint="default" w:ascii="Times New Roman" w:hAnsi="Times New Roman" w:cs="Times New Roman"/>
          <w:lang w:val="en-US"/>
        </w:rPr>
      </w:pPr>
      <w:r>
        <w:rPr>
          <w:rFonts w:hint="default" w:ascii="Times New Roman" w:hAnsi="Times New Roman" w:cs="Times New Roman"/>
          <w:lang w:val="en-US"/>
        </w:rPr>
        <w:t>Have in-depth knowledge of procurement.</w:t>
      </w:r>
    </w:p>
    <w:p w14:paraId="59DCFC36">
      <w:pPr>
        <w:jc w:val="both"/>
        <w:rPr>
          <w:rFonts w:hint="default" w:ascii="Times New Roman" w:hAnsi="Times New Roman" w:cs="Times New Roman"/>
          <w:b/>
          <w:bCs/>
          <w:lang w:val="en-US"/>
        </w:rPr>
      </w:pPr>
    </w:p>
    <w:p w14:paraId="5254CCE4">
      <w:pPr>
        <w:jc w:val="both"/>
        <w:rPr>
          <w:rFonts w:hint="default" w:ascii="Times New Roman" w:hAnsi="Times New Roman" w:cs="Times New Roman"/>
        </w:rPr>
      </w:pPr>
      <w:r>
        <w:rPr>
          <w:rFonts w:hint="default" w:ascii="Times New Roman" w:hAnsi="Times New Roman" w:cs="Times New Roman"/>
          <w:b/>
          <w:bCs/>
        </w:rPr>
        <w:t>Qualifications and Expérience</w:t>
      </w:r>
    </w:p>
    <w:p w14:paraId="13292CE8">
      <w:pPr>
        <w:pStyle w:val="34"/>
        <w:numPr>
          <w:ilvl w:val="0"/>
          <w:numId w:val="20"/>
        </w:numPr>
        <w:jc w:val="both"/>
        <w:rPr>
          <w:rFonts w:hint="default" w:ascii="Times New Roman" w:hAnsi="Times New Roman" w:cs="Times New Roman"/>
          <w:lang w:val="en-US"/>
        </w:rPr>
      </w:pPr>
      <w:r>
        <w:rPr>
          <w:rFonts w:hint="default" w:ascii="Times New Roman" w:hAnsi="Times New Roman" w:cs="Times New Roman"/>
          <w:lang w:val="en-US"/>
        </w:rPr>
        <w:t>Advanced degree in water resources management, water supply and sanitation, agricultural and livestock engineering or a related discipline relevant to the project.</w:t>
      </w:r>
    </w:p>
    <w:p w14:paraId="2DAC68E5">
      <w:pPr>
        <w:pStyle w:val="34"/>
        <w:numPr>
          <w:ilvl w:val="0"/>
          <w:numId w:val="20"/>
        </w:numPr>
        <w:jc w:val="both"/>
        <w:rPr>
          <w:rFonts w:hint="default" w:ascii="Times New Roman" w:hAnsi="Times New Roman" w:cs="Times New Roman"/>
          <w:lang w:val="en-US"/>
        </w:rPr>
      </w:pPr>
      <w:r>
        <w:rPr>
          <w:rFonts w:hint="default" w:ascii="Times New Roman" w:hAnsi="Times New Roman" w:cs="Times New Roman"/>
          <w:lang w:val="en-US"/>
        </w:rPr>
        <w:t>Have served for at least 10 years as a senior manager in a relevant public or private sector institution, or in an international organization, and have capacity to manage and coordinate internationally funded development projects and programmes. Experience with management plans and preparation of water investment funds is essential.</w:t>
      </w:r>
    </w:p>
    <w:p w14:paraId="4A40DDE6">
      <w:pPr>
        <w:pStyle w:val="34"/>
        <w:numPr>
          <w:ilvl w:val="0"/>
          <w:numId w:val="20"/>
        </w:numPr>
        <w:jc w:val="both"/>
        <w:rPr>
          <w:rFonts w:hint="default" w:ascii="Times New Roman" w:hAnsi="Times New Roman" w:cs="Times New Roman"/>
          <w:lang w:val="en-US"/>
        </w:rPr>
      </w:pPr>
      <w:r>
        <w:rPr>
          <w:rFonts w:hint="default" w:ascii="Times New Roman" w:hAnsi="Times New Roman" w:cs="Times New Roman"/>
          <w:lang w:val="en-US"/>
        </w:rPr>
        <w:t xml:space="preserve">Be up-to-date with knowledge on contemporary issues on drought, agriculture, livestock and water in the arid or semi-arid territories of the Horn of Africa. </w:t>
      </w:r>
    </w:p>
    <w:p w14:paraId="358DB00D">
      <w:pPr>
        <w:pStyle w:val="34"/>
        <w:numPr>
          <w:ilvl w:val="0"/>
          <w:numId w:val="20"/>
        </w:numPr>
        <w:jc w:val="both"/>
        <w:rPr>
          <w:rFonts w:hint="default" w:ascii="Times New Roman" w:hAnsi="Times New Roman" w:cs="Times New Roman"/>
          <w:lang w:val="en-US"/>
        </w:rPr>
      </w:pPr>
      <w:r>
        <w:rPr>
          <w:rFonts w:hint="default" w:ascii="Times New Roman" w:hAnsi="Times New Roman" w:cs="Times New Roman"/>
          <w:lang w:val="en-US"/>
        </w:rPr>
        <w:t>Be fluent in English and French. Ability to express one of the main languages spoken (Somali, Amharic, Arabic, etc.) in the Horn of Africa would be an asset.</w:t>
      </w:r>
    </w:p>
    <w:p w14:paraId="175F931C">
      <w:pPr>
        <w:pStyle w:val="34"/>
        <w:numPr>
          <w:ilvl w:val="0"/>
          <w:numId w:val="20"/>
        </w:numPr>
        <w:jc w:val="both"/>
        <w:rPr>
          <w:rFonts w:hint="default" w:ascii="Times New Roman" w:hAnsi="Times New Roman" w:cs="Times New Roman"/>
          <w:lang w:val="en-US"/>
        </w:rPr>
      </w:pPr>
      <w:r>
        <w:rPr>
          <w:rFonts w:hint="default" w:ascii="Times New Roman" w:hAnsi="Times New Roman" w:cs="Times New Roman"/>
          <w:lang w:val="en-US"/>
        </w:rPr>
        <w:t>Be proficient in basic office software and social networks.</w:t>
      </w:r>
    </w:p>
    <w:p w14:paraId="31FF3ABF">
      <w:pPr>
        <w:pStyle w:val="34"/>
        <w:jc w:val="both"/>
        <w:rPr>
          <w:rFonts w:hint="default" w:ascii="Times New Roman" w:hAnsi="Times New Roman" w:cs="Times New Roman"/>
          <w:lang w:val="en-US"/>
        </w:rPr>
      </w:pPr>
    </w:p>
    <w:p w14:paraId="077DCAF0">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Team Leader/Water Development Planner</w:t>
      </w:r>
    </w:p>
    <w:p w14:paraId="44C11FCB">
      <w:pPr>
        <w:pStyle w:val="34"/>
        <w:jc w:val="both"/>
        <w:rPr>
          <w:rFonts w:hint="default" w:ascii="Times New Roman" w:hAnsi="Times New Roman" w:cs="Times New Roman"/>
          <w:lang w:val="en-US"/>
        </w:rPr>
      </w:pPr>
      <w:r>
        <w:rPr>
          <w:rFonts w:hint="default" w:ascii="Times New Roman" w:hAnsi="Times New Roman" w:cs="Times New Roman"/>
          <w:lang w:val="en-US"/>
        </w:rPr>
        <w:t>The Team Leader will be responsible for the overall planning and execution of the study, as well as the coordination and management of the experts proposed for the study. The incumbent will promote the exchange of knowledge and experience among team members, liaise with relevant ministries and other stakeholders, and ensure timely and accurate reporting. As the person responsible for the development of water resources and its halo, he will be responsible for the study of the overall distribution of water and the development of the master plan, as well as the preparation of the water resources development project. They will hold at least a Master's degree in Water Resources Engineering and have at least 20 years of experience acquired partly in Africa or in an arid or semi-arid zone and related to river basin planning and modelling, integrated water resources management and development.</w:t>
      </w:r>
    </w:p>
    <w:p w14:paraId="3FED9878">
      <w:pPr>
        <w:pStyle w:val="34"/>
        <w:jc w:val="both"/>
        <w:rPr>
          <w:rFonts w:hint="default" w:ascii="Times New Roman" w:hAnsi="Times New Roman" w:cs="Times New Roman"/>
          <w:lang w:val="en-US"/>
        </w:rPr>
      </w:pPr>
    </w:p>
    <w:p w14:paraId="05D5F084">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Hydrologist</w:t>
      </w:r>
    </w:p>
    <w:p w14:paraId="0D653979">
      <w:pPr>
        <w:pStyle w:val="34"/>
        <w:ind w:left="1080"/>
        <w:jc w:val="both"/>
        <w:rPr>
          <w:rFonts w:hint="default" w:ascii="Times New Roman" w:hAnsi="Times New Roman" w:cs="Times New Roman"/>
          <w:lang w:val="en-US"/>
        </w:rPr>
      </w:pPr>
      <w:r>
        <w:rPr>
          <w:rFonts w:hint="default" w:ascii="Times New Roman" w:hAnsi="Times New Roman" w:cs="Times New Roman"/>
          <w:lang w:val="en-US"/>
        </w:rPr>
        <w:t>The hydrologist will hold a minimum of a master's degree in hydrology and have at least 15 years of experience in water resources projects. It will be responsible for the collection and analysis of all available hydrometeorological data and for the comprehensive assessment of the surface water resources of the basins at the level of the four countries and at the level of the arid border between the four countries, and for the establishment of design parameters hydrological information for the identified options for water resource development in the basins.</w:t>
      </w:r>
    </w:p>
    <w:p w14:paraId="7F5A8183">
      <w:pPr>
        <w:rPr>
          <w:rFonts w:hint="default" w:ascii="Times New Roman" w:hAnsi="Times New Roman" w:cs="Times New Roman"/>
          <w:lang w:val="en-US"/>
        </w:rPr>
      </w:pPr>
    </w:p>
    <w:p w14:paraId="7520F831">
      <w:pPr>
        <w:rPr>
          <w:rFonts w:hint="default" w:ascii="Times New Roman" w:hAnsi="Times New Roman" w:cs="Times New Roman"/>
          <w:lang w:val="en-US"/>
        </w:rPr>
      </w:pPr>
    </w:p>
    <w:p w14:paraId="6FB05688">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Hydrogeologist</w:t>
      </w:r>
    </w:p>
    <w:p w14:paraId="5D34F81C">
      <w:pPr>
        <w:pStyle w:val="34"/>
        <w:ind w:left="1080"/>
        <w:jc w:val="both"/>
        <w:rPr>
          <w:rFonts w:hint="default" w:ascii="Times New Roman" w:hAnsi="Times New Roman" w:cs="Times New Roman"/>
          <w:lang w:val="en-US"/>
        </w:rPr>
      </w:pPr>
      <w:r>
        <w:rPr>
          <w:rFonts w:hint="default" w:ascii="Times New Roman" w:hAnsi="Times New Roman" w:cs="Times New Roman"/>
          <w:lang w:val="en-US"/>
        </w:rPr>
        <w:t>The hydrogeologist will have a minimum of a master's degree in hydrogeology and at least 15 years of experience in projects related to the management of both groundwater and surface water in an arid and semi-arid environment. It will be responsible for assessing the location, quantity, quality and condition of groundwater resources in these basins, and for preparing the review of the geological and hydrogeological map of the basins. In coordination with the Water Resources and Irrigation Engineer, It will develop proposals for the use of groundwater for irrigation, livestock and drinking water supply.</w:t>
      </w:r>
    </w:p>
    <w:p w14:paraId="541F3F82">
      <w:pPr>
        <w:pStyle w:val="34"/>
        <w:jc w:val="both"/>
        <w:rPr>
          <w:rFonts w:hint="default" w:ascii="Times New Roman" w:hAnsi="Times New Roman" w:cs="Times New Roman"/>
          <w:lang w:val="en-US"/>
        </w:rPr>
      </w:pPr>
    </w:p>
    <w:p w14:paraId="14B9C484">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Hydraulic Engineer</w:t>
      </w:r>
    </w:p>
    <w:p w14:paraId="640CD81A">
      <w:pPr>
        <w:pStyle w:val="34"/>
        <w:jc w:val="both"/>
        <w:rPr>
          <w:rFonts w:hint="default" w:ascii="Times New Roman" w:hAnsi="Times New Roman" w:cs="Times New Roman"/>
          <w:lang w:val="en-US"/>
        </w:rPr>
      </w:pPr>
      <w:r>
        <w:rPr>
          <w:rFonts w:hint="default" w:ascii="Times New Roman" w:hAnsi="Times New Roman" w:cs="Times New Roman"/>
          <w:lang w:val="en-US"/>
        </w:rPr>
        <w:t>The hydraulic engineer will have a minimum of a master's degree in hydraulics and at least 10 years of experience with projects requiring river basin planning, feasibility study, detailed design and supervision. It will be responsible for assessing the types of dams, preparing conceptual drawings, and establishing the cost database to be used to estimate the capital costs of hydroelectric, irrigation and water development projects for multiple purposes.</w:t>
      </w:r>
    </w:p>
    <w:p w14:paraId="5BCB4213">
      <w:pPr>
        <w:pStyle w:val="34"/>
        <w:jc w:val="both"/>
        <w:rPr>
          <w:rFonts w:hint="default" w:ascii="Times New Roman" w:hAnsi="Times New Roman" w:cs="Times New Roman"/>
          <w:lang w:val="en-US"/>
        </w:rPr>
      </w:pPr>
    </w:p>
    <w:p w14:paraId="4F52710A">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Infrastructure Engineer</w:t>
      </w:r>
    </w:p>
    <w:p w14:paraId="24466A73">
      <w:pPr>
        <w:pStyle w:val="34"/>
        <w:jc w:val="both"/>
        <w:rPr>
          <w:rFonts w:hint="default" w:ascii="Times New Roman" w:hAnsi="Times New Roman" w:cs="Times New Roman"/>
          <w:lang w:val="en-US"/>
        </w:rPr>
      </w:pPr>
      <w:r>
        <w:rPr>
          <w:rFonts w:hint="default" w:ascii="Times New Roman" w:hAnsi="Times New Roman" w:cs="Times New Roman"/>
          <w:lang w:val="en-US"/>
        </w:rPr>
        <w:t>The Infrastructure Engineer shall hold a minimum of a Master's degree in Civil Works Design and shall have at least 10 years of experience in infrastructure planning and design, as it relates to the planning and implementation of water resources development. It will be responsible for assessing the types of civil works, including roads, storage and marketing facilities, etc. Prepare conceptual drawings and establish the cost database to be used to estimate capital costs.</w:t>
      </w:r>
    </w:p>
    <w:p w14:paraId="3C6E753A">
      <w:pPr>
        <w:jc w:val="both"/>
        <w:rPr>
          <w:rFonts w:hint="default" w:ascii="Times New Roman" w:hAnsi="Times New Roman" w:cs="Times New Roman"/>
          <w:lang w:val="en-US"/>
        </w:rPr>
      </w:pPr>
    </w:p>
    <w:p w14:paraId="3DE5AAA9">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Irrigation Engineer</w:t>
      </w:r>
    </w:p>
    <w:p w14:paraId="6B3B621D">
      <w:pPr>
        <w:pStyle w:val="34"/>
        <w:jc w:val="both"/>
        <w:rPr>
          <w:rFonts w:hint="default" w:ascii="Times New Roman" w:hAnsi="Times New Roman" w:cs="Times New Roman"/>
          <w:lang w:val="en-US"/>
        </w:rPr>
      </w:pPr>
      <w:r>
        <w:rPr>
          <w:rFonts w:hint="default" w:ascii="Times New Roman" w:hAnsi="Times New Roman" w:cs="Times New Roman"/>
          <w:lang w:val="en-US"/>
        </w:rPr>
        <w:t>The Irrigation Engineer will have a minimum of a Master's degree in Irrigation Engineering and at least 10 years of relevant experience. He will work closely with the hydrologist, hydrogeologist, infrastructure engineer, agronomist and environmentalist to develop proposals for the use of water for irrigation and livestock feed, and select and design appropriate sustainable irrigation systems for the projects under consideration.</w:t>
      </w:r>
      <w:r>
        <w:rPr>
          <w:rFonts w:hint="default" w:ascii="Times New Roman" w:hAnsi="Times New Roman" w:cs="Times New Roman"/>
          <w:sz w:val="32"/>
          <w:szCs w:val="32"/>
          <w:lang w:val="en-US"/>
        </w:rPr>
        <w:t xml:space="preserve"> </w:t>
      </w:r>
      <w:r>
        <w:rPr>
          <w:rFonts w:hint="default" w:ascii="Times New Roman" w:hAnsi="Times New Roman" w:cs="Times New Roman"/>
          <w:lang w:val="en-US"/>
        </w:rPr>
        <w:t>The Irrigation Engineer will be responsible for the pre-feasibility study, the identification and design of relevant irrigation projects, as well as the assessment of the rehabilitation needs of the existing system.</w:t>
      </w:r>
    </w:p>
    <w:p w14:paraId="602FD4C4">
      <w:pPr>
        <w:jc w:val="both"/>
        <w:rPr>
          <w:rFonts w:hint="default" w:ascii="Times New Roman" w:hAnsi="Times New Roman" w:cs="Times New Roman"/>
          <w:lang w:val="en-US"/>
        </w:rPr>
      </w:pPr>
    </w:p>
    <w:p w14:paraId="765B8133">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Water Supply and Sanitation Specialist</w:t>
      </w:r>
    </w:p>
    <w:p w14:paraId="3FB017E0">
      <w:pPr>
        <w:pStyle w:val="34"/>
        <w:ind w:left="1080"/>
        <w:jc w:val="both"/>
        <w:rPr>
          <w:rFonts w:hint="default" w:ascii="Times New Roman" w:hAnsi="Times New Roman" w:cs="Times New Roman"/>
          <w:lang w:val="en-US"/>
        </w:rPr>
      </w:pPr>
      <w:r>
        <w:rPr>
          <w:rFonts w:hint="default" w:ascii="Times New Roman" w:hAnsi="Times New Roman" w:cs="Times New Roman"/>
          <w:lang w:val="en-US"/>
        </w:rPr>
        <w:t>The specialist will have a minimum of a Master's degree in Water Supply and Sanitation and at least 10 years of experience in the fields of hygiene planning, design and promotion. It will review the existing water supply and sanitation situation in rural and urban areas, and identify development options to ensure access at the local and regional levels. It will prepare a regional rural water supply and sanitation programme, as well as water supply and sanitation strategies and master plan. It will identify and prepare priority urban and rural water supply programmes and projects for investment.</w:t>
      </w:r>
    </w:p>
    <w:p w14:paraId="6190BA13">
      <w:pPr>
        <w:jc w:val="both"/>
        <w:rPr>
          <w:rFonts w:hint="default" w:ascii="Times New Roman" w:hAnsi="Times New Roman" w:cs="Times New Roman"/>
          <w:lang w:val="en-US"/>
        </w:rPr>
      </w:pPr>
    </w:p>
    <w:p w14:paraId="3E59B886">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Regional Planner/Economist</w:t>
      </w:r>
    </w:p>
    <w:p w14:paraId="52D0B8AA">
      <w:pPr>
        <w:pStyle w:val="34"/>
        <w:jc w:val="both"/>
        <w:rPr>
          <w:rFonts w:hint="default" w:ascii="Times New Roman" w:hAnsi="Times New Roman" w:cs="Times New Roman"/>
          <w:lang w:val="en-US"/>
        </w:rPr>
      </w:pPr>
      <w:r>
        <w:rPr>
          <w:rFonts w:hint="default" w:ascii="Times New Roman" w:hAnsi="Times New Roman" w:cs="Times New Roman"/>
          <w:lang w:val="en-US"/>
        </w:rPr>
        <w:t>The Planner/Economist will have at least a Master's degree in Economics and 15-20 years of experience in planning and preparation of the Water Resources Master Plan. It will gather information on the country, analyse the economic, social and production situation, and prepare proposals on various approaches and options for water resource development. It will carry out a scenario analysis and propose development strategies and action plans  in the short and long term, in coordination with other team members. It will carry out the general economic and financial evaluation, the assessment of the opportunity cost of water, the determination of the sensitivity of the results to changes in key variables, and the establishment of the investment schedule for the project. It will also participate in the preparation of the policy framework, in consultation with decision-makers, for the development of the project and prioritization reports phases of a financing and development plan.</w:t>
      </w:r>
    </w:p>
    <w:p w14:paraId="35E651D4">
      <w:pPr>
        <w:pStyle w:val="34"/>
        <w:jc w:val="both"/>
        <w:rPr>
          <w:rFonts w:hint="default" w:ascii="Times New Roman" w:hAnsi="Times New Roman" w:cs="Times New Roman"/>
          <w:lang w:val="en-US"/>
        </w:rPr>
      </w:pPr>
    </w:p>
    <w:p w14:paraId="0E94168E">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Agronomist</w:t>
      </w:r>
    </w:p>
    <w:p w14:paraId="619F9177">
      <w:pPr>
        <w:pStyle w:val="34"/>
        <w:ind w:left="1080"/>
        <w:jc w:val="both"/>
        <w:rPr>
          <w:rFonts w:hint="default" w:ascii="Times New Roman" w:hAnsi="Times New Roman" w:cs="Times New Roman"/>
          <w:lang w:val="en-US"/>
        </w:rPr>
      </w:pPr>
      <w:r>
        <w:rPr>
          <w:rFonts w:hint="default" w:ascii="Times New Roman" w:hAnsi="Times New Roman" w:cs="Times New Roman"/>
          <w:lang w:val="en-US"/>
        </w:rPr>
        <w:t>The agronomist will have at least one farm in arid and semi-arid agriculture and will have at least 10 years of experience acquired in Africa. It will be his responsibility to identify the crops/method of cultivation and irrigation adapted to the different agroclimatic conditions and categories of land, the development plans of small, medium and large-scale rainfed irrigated agriculture, agricultural support services and commercial outlets, and to make recommendations for improvement. It will also review previous and current policies, strategies and laws.</w:t>
      </w:r>
    </w:p>
    <w:p w14:paraId="0D6CAA39">
      <w:pPr>
        <w:pStyle w:val="34"/>
        <w:ind w:left="1080"/>
        <w:jc w:val="both"/>
        <w:rPr>
          <w:rFonts w:hint="default" w:ascii="Times New Roman" w:hAnsi="Times New Roman" w:cs="Times New Roman"/>
          <w:lang w:val="en-US"/>
        </w:rPr>
      </w:pPr>
    </w:p>
    <w:p w14:paraId="5D2F01C0">
      <w:pPr>
        <w:pStyle w:val="34"/>
        <w:numPr>
          <w:ilvl w:val="0"/>
          <w:numId w:val="18"/>
        </w:numPr>
        <w:ind w:left="0" w:leftChars="0" w:firstLine="0" w:firstLineChars="0"/>
        <w:jc w:val="both"/>
        <w:rPr>
          <w:rFonts w:hint="default" w:ascii="Times New Roman" w:hAnsi="Times New Roman" w:cs="Times New Roman"/>
          <w:sz w:val="32"/>
          <w:szCs w:val="32"/>
          <w:lang w:val="fr-FR"/>
        </w:rPr>
      </w:pPr>
      <w:r>
        <w:rPr>
          <w:rFonts w:hint="default" w:ascii="Times New Roman" w:hAnsi="Times New Roman" w:cs="Times New Roman"/>
          <w:sz w:val="32"/>
          <w:szCs w:val="32"/>
          <w:lang w:val="fr-FR"/>
        </w:rPr>
        <w:t>Veterinarian</w:t>
      </w:r>
    </w:p>
    <w:p w14:paraId="11FE27A0">
      <w:pPr>
        <w:pStyle w:val="34"/>
        <w:numPr>
          <w:ilvl w:val="0"/>
          <w:numId w:val="0"/>
        </w:numPr>
        <w:ind w:leftChars="0"/>
        <w:jc w:val="both"/>
        <w:rPr>
          <w:rFonts w:hint="default" w:ascii="Times New Roman" w:hAnsi="Times New Roman" w:cs="Times New Roman"/>
          <w:lang w:val="fr-FR"/>
        </w:rPr>
      </w:pPr>
      <w:r>
        <w:rPr>
          <w:rFonts w:ascii="Arial" w:hAnsi="Arial" w:eastAsia="SimSun" w:cs="Arial"/>
          <w:i w:val="0"/>
          <w:iCs w:val="0"/>
          <w:caps w:val="0"/>
          <w:color w:val="111111"/>
          <w:spacing w:val="0"/>
          <w:sz w:val="27"/>
          <w:szCs w:val="27"/>
          <w:shd w:val="clear" w:fill="F7F7F7"/>
        </w:rPr>
        <w:t>Holder of a veterinary degree, he has a strong experience of at least 5 years. He diagnoses and treats diseases and infections in animals. A specialist in sheep and especially in camelids (dromedaries), he performs surgical interventions, administers vaccines, and provides preventive treatments. He monitors the health of these animals in the short and medium term. He controls their consumption, advises breeders to ensure animal welfare, and intervenes in the case of animal epidemics. He ensures the sanitary quality of products from these livestock animals and works closely with health control authorities and livestock specialists, and to a lesser extent with agronomists.</w:t>
      </w:r>
    </w:p>
    <w:p w14:paraId="419C61C4">
      <w:pPr>
        <w:jc w:val="both"/>
        <w:rPr>
          <w:rFonts w:hint="default" w:ascii="Times New Roman" w:hAnsi="Times New Roman" w:cs="Times New Roman"/>
          <w:lang w:val="en-US"/>
        </w:rPr>
      </w:pPr>
    </w:p>
    <w:p w14:paraId="6D897C51">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Soil Specialist/Land Use Planner</w:t>
      </w:r>
    </w:p>
    <w:p w14:paraId="11E790B3">
      <w:pPr>
        <w:pStyle w:val="34"/>
        <w:ind w:left="1080"/>
        <w:jc w:val="both"/>
        <w:rPr>
          <w:rFonts w:hint="default" w:ascii="Times New Roman" w:hAnsi="Times New Roman" w:cs="Times New Roman"/>
          <w:lang w:val="en-US"/>
        </w:rPr>
      </w:pPr>
      <w:r>
        <w:rPr>
          <w:rFonts w:hint="default" w:ascii="Times New Roman" w:hAnsi="Times New Roman" w:cs="Times New Roman"/>
          <w:lang w:val="en-US"/>
        </w:rPr>
        <w:t>This specialist will hold a master's degree in soil science or land use planner and will have at least 5 years of experience in projects requiring the use of soil prospecting, remote sensing and land use techniques. land use/valuation. It will be his responsibility to review and control existing maps of land classification and use, to determine the capacity and adaptability of land, to identify on maps potential irrigated and rainfed agriculture projects, as well as needs in terms of soil conservation and watershed management, and prepare the land use plan.</w:t>
      </w:r>
    </w:p>
    <w:p w14:paraId="7BA6E75C">
      <w:pPr>
        <w:jc w:val="both"/>
        <w:rPr>
          <w:rFonts w:hint="default" w:ascii="Times New Roman" w:hAnsi="Times New Roman" w:cs="Times New Roman"/>
          <w:lang w:val="en-US"/>
        </w:rPr>
      </w:pPr>
    </w:p>
    <w:p w14:paraId="58ADC6E1">
      <w:pPr>
        <w:jc w:val="both"/>
        <w:rPr>
          <w:rFonts w:hint="default" w:ascii="Times New Roman" w:hAnsi="Times New Roman" w:cs="Times New Roman"/>
          <w:lang w:val="en-US"/>
        </w:rPr>
      </w:pPr>
    </w:p>
    <w:p w14:paraId="49F843C0">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Livestock specialist</w:t>
      </w:r>
    </w:p>
    <w:p w14:paraId="135246A3">
      <w:pPr>
        <w:pStyle w:val="34"/>
        <w:jc w:val="both"/>
        <w:rPr>
          <w:rFonts w:hint="default" w:ascii="Times New Roman" w:hAnsi="Times New Roman" w:cs="Times New Roman"/>
          <w:lang w:val="en-US"/>
        </w:rPr>
      </w:pPr>
      <w:r>
        <w:rPr>
          <w:rFonts w:hint="default" w:ascii="Times New Roman" w:hAnsi="Times New Roman" w:cs="Times New Roman"/>
          <w:lang w:val="en-US"/>
        </w:rPr>
        <w:t>This specialist will hold a master's degree in animal production or related disciplines, with experience in tropical production systems and rangeland management, and will have at least 10 years of practical professional experience in Africa. He will be responsible for evaluating: existing production systems and their management; improvements required to modernize the production system; the need for management of water resources for the purposes of animal feed production and livestock consumption; and the water needs of wildlife reserves.</w:t>
      </w:r>
    </w:p>
    <w:p w14:paraId="566C919D">
      <w:pPr>
        <w:jc w:val="both"/>
        <w:rPr>
          <w:rFonts w:hint="default" w:ascii="Times New Roman" w:hAnsi="Times New Roman" w:cs="Times New Roman"/>
          <w:lang w:val="en-US"/>
        </w:rPr>
      </w:pPr>
    </w:p>
    <w:p w14:paraId="4D81DBE1">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Environmentalist (safeguard policy)</w:t>
      </w:r>
    </w:p>
    <w:p w14:paraId="0E326496">
      <w:pPr>
        <w:pStyle w:val="34"/>
        <w:jc w:val="both"/>
        <w:rPr>
          <w:rFonts w:hint="default" w:ascii="Times New Roman" w:hAnsi="Times New Roman" w:cs="Times New Roman"/>
          <w:lang w:val="en-US"/>
        </w:rPr>
      </w:pPr>
      <w:r>
        <w:rPr>
          <w:rFonts w:hint="default" w:ascii="Times New Roman" w:hAnsi="Times New Roman" w:cs="Times New Roman"/>
          <w:lang w:val="en-US"/>
        </w:rPr>
        <w:t>The environmentalist will hold a master's degree in environmental sciences or a related discipline, and will have relevant experience of 15 to 20 years in analyzing the positive and negative aspects of the development of water resources. He will have experience in assessing the impacts of development programs/projects on the environment, and he will collaborate with other members of the team to integrate systematically address cross-cutting issues and concerns in the strategic environmental assessment, with respect to the proposed water resources development plan and programs at regional and basin levels.</w:t>
      </w:r>
    </w:p>
    <w:p w14:paraId="3E4984F7">
      <w:pPr>
        <w:jc w:val="both"/>
        <w:rPr>
          <w:rFonts w:hint="default" w:ascii="Times New Roman" w:hAnsi="Times New Roman" w:cs="Times New Roman"/>
          <w:lang w:val="en-US"/>
        </w:rPr>
      </w:pPr>
    </w:p>
    <w:p w14:paraId="257ED398">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Sociologist/gender specialist (safeguarding policy)</w:t>
      </w:r>
    </w:p>
    <w:p w14:paraId="3E7B0D8E">
      <w:pPr>
        <w:pStyle w:val="34"/>
        <w:jc w:val="both"/>
        <w:rPr>
          <w:rFonts w:hint="default" w:ascii="Times New Roman" w:hAnsi="Times New Roman" w:cs="Times New Roman"/>
          <w:lang w:val="en-US"/>
        </w:rPr>
      </w:pPr>
      <w:r>
        <w:rPr>
          <w:rFonts w:hint="default" w:ascii="Times New Roman" w:hAnsi="Times New Roman" w:cs="Times New Roman"/>
          <w:lang w:val="en-US"/>
        </w:rPr>
        <w:t>This specialist will hold at least a master's degree in sociology, socio-economics or a related discipline, with at least 10 years' experience acquired in the field in Africa. He will have experience in carrying out social impact studies. The sociologist will be responsible for the collection and analysis of information and data on the socio-economic and cultural factors that influence the development of the water sector, such as land ownership regimes, gender roles, poverty, health, population migration, sources of alternative income and decision-making on a wide range of production and marketing issues. The specialist will assess the adequacy of the legal, institutional and political framework at the national and regional levels for the systematic consideration of gender issues and women's empowerment and will formulate comments on gender issues with a view to the evaluation. environmental and social impacts.</w:t>
      </w:r>
    </w:p>
    <w:p w14:paraId="43D4D08F">
      <w:pPr>
        <w:pStyle w:val="34"/>
        <w:jc w:val="both"/>
        <w:rPr>
          <w:rFonts w:hint="default" w:ascii="Times New Roman" w:hAnsi="Times New Roman" w:cs="Times New Roman"/>
          <w:lang w:val="en-US"/>
        </w:rPr>
      </w:pPr>
    </w:p>
    <w:p w14:paraId="4F6A49FF">
      <w:pPr>
        <w:pStyle w:val="34"/>
        <w:numPr>
          <w:ilvl w:val="0"/>
          <w:numId w:val="18"/>
        </w:numPr>
        <w:ind w:left="0" w:leftChars="0" w:firstLine="0" w:firstLineChars="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Geographic information system/remote sensing expert</w:t>
      </w:r>
    </w:p>
    <w:p w14:paraId="2165DBDC">
      <w:pPr>
        <w:pStyle w:val="34"/>
        <w:jc w:val="both"/>
        <w:rPr>
          <w:rFonts w:hint="default" w:ascii="Times New Roman" w:hAnsi="Times New Roman" w:cs="Times New Roman"/>
          <w:lang w:val="en-US"/>
        </w:rPr>
      </w:pPr>
      <w:r>
        <w:rPr>
          <w:rFonts w:hint="default" w:ascii="Times New Roman" w:hAnsi="Times New Roman" w:cs="Times New Roman"/>
          <w:lang w:val="en-US"/>
        </w:rPr>
        <w:t>The expert will have at least a master's degree in remote sensing and application of the geographic information system. Its main tasks will be to implement the basin natural resources database, publish a collection of thematic base maps, analyze the data for the development of the master plan, and publish a planning atlas . He will ensure the coordination and training of project staff in the same area. He will also be responsible for identifying and planning remote sensing images, installing the image processing system, and developing thematic maps. The expert will have at least a master's degree in remote sensing and application of the geographic information system. Its main tasks will be to implement the basin natural resources database, publish a collection of thematic base maps, analyze the data for the development of the master plan, and publish a planning atlas . He will ensure the coordination and training of project staff in the same area. He will also be responsible for identifying and planning remote sensing images, installing the image processing system, and developing thematic maps..</w:t>
      </w:r>
    </w:p>
    <w:p w14:paraId="5BB03FA4">
      <w:pPr>
        <w:jc w:val="both"/>
        <w:rPr>
          <w:rFonts w:hint="default" w:ascii="Times New Roman" w:hAnsi="Times New Roman" w:cs="Times New Roman"/>
          <w:lang w:val="en-US"/>
        </w:rPr>
      </w:pPr>
    </w:p>
    <w:p w14:paraId="66BAD761">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Institutional specialist</w:t>
      </w:r>
    </w:p>
    <w:p w14:paraId="1F2DFDCA">
      <w:pPr>
        <w:ind w:left="1068"/>
        <w:jc w:val="both"/>
        <w:rPr>
          <w:rFonts w:hint="default" w:ascii="Times New Roman" w:hAnsi="Times New Roman" w:cs="Times New Roman"/>
          <w:lang w:val="en-US"/>
        </w:rPr>
      </w:pPr>
      <w:r>
        <w:rPr>
          <w:rFonts w:hint="default" w:ascii="Times New Roman" w:hAnsi="Times New Roman" w:cs="Times New Roman"/>
          <w:lang w:val="en-US"/>
        </w:rPr>
        <w:t>This specialist will hold a master's degree in any relevant thematic area, with relevant experience of 10 years in institutional assessment and development, policy analysis and development, sectoral regulation and analysis of the legal framework of developing countries. Their experience must relate particularly to the development of the public sector and the establishment of a clear role for the private sector in the delivery of services, such as in the framework of public/private partnership (PPP).</w:t>
      </w:r>
    </w:p>
    <w:p w14:paraId="50004082">
      <w:pPr>
        <w:ind w:left="1068"/>
        <w:jc w:val="both"/>
        <w:rPr>
          <w:rFonts w:hint="default" w:ascii="Times New Roman" w:hAnsi="Times New Roman" w:cs="Times New Roman"/>
          <w:lang w:val="en-US"/>
        </w:rPr>
      </w:pPr>
    </w:p>
    <w:p w14:paraId="6751E374">
      <w:pPr>
        <w:ind w:left="1068"/>
        <w:jc w:val="both"/>
        <w:rPr>
          <w:rFonts w:hint="default" w:ascii="Times New Roman" w:hAnsi="Times New Roman" w:cs="Times New Roman"/>
          <w:lang w:val="en-US"/>
        </w:rPr>
      </w:pPr>
    </w:p>
    <w:p w14:paraId="426DE9CD">
      <w:pPr>
        <w:pStyle w:val="34"/>
        <w:numPr>
          <w:ilvl w:val="0"/>
          <w:numId w:val="18"/>
        </w:numPr>
        <w:ind w:left="0" w:leftChars="0" w:firstLine="0" w:firstLineChars="0"/>
        <w:jc w:val="both"/>
        <w:rPr>
          <w:rFonts w:hint="default" w:ascii="Times New Roman" w:hAnsi="Times New Roman" w:cs="Times New Roman"/>
          <w:sz w:val="32"/>
          <w:szCs w:val="32"/>
        </w:rPr>
      </w:pPr>
      <w:r>
        <w:rPr>
          <w:rFonts w:hint="default" w:ascii="Times New Roman" w:hAnsi="Times New Roman" w:cs="Times New Roman"/>
          <w:sz w:val="32"/>
          <w:szCs w:val="32"/>
        </w:rPr>
        <w:t>Spécialist PUBLIC/PRIVATE PARTENRSHIP  (PPP)</w:t>
      </w:r>
    </w:p>
    <w:p w14:paraId="16262705">
      <w:pPr>
        <w:ind w:left="1125"/>
        <w:rPr>
          <w:rFonts w:hint="default" w:ascii="Times New Roman" w:hAnsi="Times New Roman" w:cs="Times New Roman"/>
          <w:lang w:val="en-US"/>
        </w:rPr>
      </w:pPr>
      <w:r>
        <w:rPr>
          <w:rFonts w:hint="default" w:ascii="Times New Roman" w:hAnsi="Times New Roman" w:cs="Times New Roman"/>
          <w:lang w:val="en-US"/>
        </w:rPr>
        <w:t>This specialist will hold at least a master's degree in business administration and will have at least 5 years of experience in developing PPP projects, acquired mainly in the water sector. It will be responsible for reviewing the region's experience with PPPs in the water sector. It will identify lessons learned and areas where improvement is required.</w:t>
      </w:r>
    </w:p>
    <w:sectPr>
      <w:footerReference r:id="rId7" w:type="first"/>
      <w:headerReference r:id="rId5" w:type="default"/>
      <w:footerReference r:id="rId6" w:type="default"/>
      <w:pgSz w:w="11906" w:h="16838"/>
      <w:pgMar w:top="1417" w:right="1417" w:bottom="1417" w:left="1417" w:header="720" w:footer="720" w:gutter="0"/>
      <w:pgBorders>
        <w:top w:val="none" w:sz="0" w:space="0"/>
        <w:left w:val="none" w:sz="0" w:space="0"/>
        <w:bottom w:val="none" w:sz="0" w:space="0"/>
        <w:right w:val="none" w:sz="0" w:space="0"/>
      </w:pgBorders>
      <w:pgNumType w:fmt="decimal"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9160">
    <w:pPr>
      <w:pStyle w:val="13"/>
      <w:jc w:val="center"/>
      <w:rPr>
        <w:caps/>
        <w:color w:val="156082" w:themeColor="accent1"/>
        <w:lang w:val="en-US"/>
        <w14:textFill>
          <w14:solidFill>
            <w14:schemeClr w14:val="accent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4D049">
                          <w:pPr>
                            <w:pStyle w:val="13"/>
                            <w:jc w:val="center"/>
                          </w:pPr>
                          <w:r>
                            <w:rPr>
                              <w:caps/>
                              <w:color w:val="156082" w:themeColor="accent1"/>
                              <w:lang w:val="en-US"/>
                              <w14:textFill>
                                <w14:solidFill>
                                  <w14:schemeClr w14:val="accent1"/>
                                </w14:solidFill>
                              </w14:textFill>
                            </w:rPr>
                            <w:t xml:space="preserve">nour ismael – president OF ceffca – </w:t>
                          </w:r>
                          <w:r>
                            <w:rPr>
                              <w:rFonts w:hint="default"/>
                              <w:caps/>
                              <w:color w:val="156082" w:themeColor="accent1"/>
                              <w:lang w:val="fr-FR"/>
                              <w14:textFill>
                                <w14:solidFill>
                                  <w14:schemeClr w14:val="accent1"/>
                                </w14:solidFill>
                              </w14:textFill>
                            </w:rPr>
                            <w:tab/>
                          </w:r>
                          <w:r>
                            <w:fldChar w:fldCharType="begin"/>
                          </w:r>
                          <w:r>
                            <w:rPr>
                              <w:lang w:val="en-US"/>
                            </w:rPr>
                            <w:instrText xml:space="preserve">HYPERLINK "mailto:ASSOCEFFFCA@GMAIL.COM"</w:instrText>
                          </w:r>
                          <w:r>
                            <w:fldChar w:fldCharType="separate"/>
                          </w:r>
                          <w:r>
                            <w:rPr>
                              <w:rStyle w:val="16"/>
                              <w:caps/>
                              <w:lang w:val="en-US"/>
                            </w:rPr>
                            <w:t>ASSOCEFFFCA@GMAIL.COM</w:t>
                          </w:r>
                          <w:r>
                            <w:rPr>
                              <w:rStyle w:val="16"/>
                              <w:caps/>
                              <w:lang w:val="en-US"/>
                            </w:rPr>
                            <w:fldChar w:fldCharType="end"/>
                          </w:r>
                          <w:r>
                            <w:rPr>
                              <w:caps/>
                              <w:color w:val="156082" w:themeColor="accent1"/>
                              <w:lang w:val="en-US"/>
                              <w14:textFill>
                                <w14:solidFill>
                                  <w14:schemeClr w14:val="accent1"/>
                                </w14:solidFill>
                              </w14:textFill>
                            </w:rPr>
                            <w:t xml:space="preserve"> </w:t>
                          </w:r>
                          <w:r>
                            <w:rPr>
                              <w:rFonts w:hint="default"/>
                              <w:caps/>
                              <w:color w:val="156082" w:themeColor="accent1"/>
                              <w:lang w:val="fr-FR"/>
                              <w14:textFill>
                                <w14:solidFill>
                                  <w14:schemeClr w14:val="accent1"/>
                                </w14:solidFill>
                              </w14:textFill>
                            </w:rPr>
                            <w:t xml:space="preserve"> </w:t>
                          </w:r>
                          <w:r>
                            <w:rPr>
                              <w:caps/>
                              <w:color w:val="156082" w:themeColor="accent1"/>
                              <w:lang w:val="en-US"/>
                              <w14:textFill>
                                <w14:solidFill>
                                  <w14:schemeClr w14:val="accent1"/>
                                </w14:solidFill>
                              </w14:textFill>
                            </w:rPr>
                            <w:t xml:space="preserve">                         </w:t>
                          </w:r>
                          <w:r>
                            <w:rPr>
                              <w:caps/>
                              <w:color w:val="156082" w:themeColor="accent1"/>
                              <w14:textFill>
                                <w14:solidFill>
                                  <w14:schemeClr w14:val="accent1"/>
                                </w14:solidFill>
                              </w14:textFill>
                            </w:rPr>
                            <w:fldChar w:fldCharType="begin"/>
                          </w:r>
                          <w:r>
                            <w:rPr>
                              <w:caps/>
                              <w:color w:val="156082" w:themeColor="accent1"/>
                              <w:lang w:val="en-US"/>
                              <w14:textFill>
                                <w14:solidFill>
                                  <w14:schemeClr w14:val="accent1"/>
                                </w14:solidFill>
                              </w14:textFill>
                            </w:rPr>
                            <w:instrText xml:space="preserve">PAGE   \* MERGEFORMAT</w:instrText>
                          </w:r>
                          <w:r>
                            <w:rPr>
                              <w:caps/>
                              <w:color w:val="156082" w:themeColor="accent1"/>
                              <w14:textFill>
                                <w14:solidFill>
                                  <w14:schemeClr w14:val="accent1"/>
                                </w14:solidFill>
                              </w14:textFill>
                            </w:rPr>
                            <w:fldChar w:fldCharType="separate"/>
                          </w:r>
                          <w:r>
                            <w:rPr>
                              <w:caps/>
                              <w:color w:val="156082" w:themeColor="accent1"/>
                              <w:lang w:val="en-US"/>
                              <w14:textFill>
                                <w14:solidFill>
                                  <w14:schemeClr w14:val="accent1"/>
                                </w14:solidFill>
                              </w14:textFill>
                            </w:rPr>
                            <w:t>2</w:t>
                          </w:r>
                          <w:r>
                            <w:rPr>
                              <w:caps/>
                              <w:color w:val="156082" w:themeColor="accent1"/>
                              <w14:textFill>
                                <w14:solidFill>
                                  <w14:schemeClr w14:val="accent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2D4D049">
                    <w:pPr>
                      <w:pStyle w:val="13"/>
                      <w:jc w:val="center"/>
                    </w:pPr>
                    <w:r>
                      <w:rPr>
                        <w:caps/>
                        <w:color w:val="156082" w:themeColor="accent1"/>
                        <w:lang w:val="en-US"/>
                        <w14:textFill>
                          <w14:solidFill>
                            <w14:schemeClr w14:val="accent1"/>
                          </w14:solidFill>
                        </w14:textFill>
                      </w:rPr>
                      <w:t xml:space="preserve">nour ismael – president OF ceffca – </w:t>
                    </w:r>
                    <w:r>
                      <w:rPr>
                        <w:rFonts w:hint="default"/>
                        <w:caps/>
                        <w:color w:val="156082" w:themeColor="accent1"/>
                        <w:lang w:val="fr-FR"/>
                        <w14:textFill>
                          <w14:solidFill>
                            <w14:schemeClr w14:val="accent1"/>
                          </w14:solidFill>
                        </w14:textFill>
                      </w:rPr>
                      <w:tab/>
                    </w:r>
                    <w:r>
                      <w:fldChar w:fldCharType="begin"/>
                    </w:r>
                    <w:r>
                      <w:rPr>
                        <w:lang w:val="en-US"/>
                      </w:rPr>
                      <w:instrText xml:space="preserve">HYPERLINK "mailto:ASSOCEFFFCA@GMAIL.COM"</w:instrText>
                    </w:r>
                    <w:r>
                      <w:fldChar w:fldCharType="separate"/>
                    </w:r>
                    <w:r>
                      <w:rPr>
                        <w:rStyle w:val="16"/>
                        <w:caps/>
                        <w:lang w:val="en-US"/>
                      </w:rPr>
                      <w:t>ASSOCEFFFCA@GMAIL.COM</w:t>
                    </w:r>
                    <w:r>
                      <w:rPr>
                        <w:rStyle w:val="16"/>
                        <w:caps/>
                        <w:lang w:val="en-US"/>
                      </w:rPr>
                      <w:fldChar w:fldCharType="end"/>
                    </w:r>
                    <w:r>
                      <w:rPr>
                        <w:caps/>
                        <w:color w:val="156082" w:themeColor="accent1"/>
                        <w:lang w:val="en-US"/>
                        <w14:textFill>
                          <w14:solidFill>
                            <w14:schemeClr w14:val="accent1"/>
                          </w14:solidFill>
                        </w14:textFill>
                      </w:rPr>
                      <w:t xml:space="preserve"> </w:t>
                    </w:r>
                    <w:r>
                      <w:rPr>
                        <w:rFonts w:hint="default"/>
                        <w:caps/>
                        <w:color w:val="156082" w:themeColor="accent1"/>
                        <w:lang w:val="fr-FR"/>
                        <w14:textFill>
                          <w14:solidFill>
                            <w14:schemeClr w14:val="accent1"/>
                          </w14:solidFill>
                        </w14:textFill>
                      </w:rPr>
                      <w:t xml:space="preserve"> </w:t>
                    </w:r>
                    <w:r>
                      <w:rPr>
                        <w:caps/>
                        <w:color w:val="156082" w:themeColor="accent1"/>
                        <w:lang w:val="en-US"/>
                        <w14:textFill>
                          <w14:solidFill>
                            <w14:schemeClr w14:val="accent1"/>
                          </w14:solidFill>
                        </w14:textFill>
                      </w:rPr>
                      <w:t xml:space="preserve">                         </w:t>
                    </w:r>
                    <w:r>
                      <w:rPr>
                        <w:caps/>
                        <w:color w:val="156082" w:themeColor="accent1"/>
                        <w14:textFill>
                          <w14:solidFill>
                            <w14:schemeClr w14:val="accent1"/>
                          </w14:solidFill>
                        </w14:textFill>
                      </w:rPr>
                      <w:fldChar w:fldCharType="begin"/>
                    </w:r>
                    <w:r>
                      <w:rPr>
                        <w:caps/>
                        <w:color w:val="156082" w:themeColor="accent1"/>
                        <w:lang w:val="en-US"/>
                        <w14:textFill>
                          <w14:solidFill>
                            <w14:schemeClr w14:val="accent1"/>
                          </w14:solidFill>
                        </w14:textFill>
                      </w:rPr>
                      <w:instrText xml:space="preserve">PAGE   \* MERGEFORMAT</w:instrText>
                    </w:r>
                    <w:r>
                      <w:rPr>
                        <w:caps/>
                        <w:color w:val="156082" w:themeColor="accent1"/>
                        <w14:textFill>
                          <w14:solidFill>
                            <w14:schemeClr w14:val="accent1"/>
                          </w14:solidFill>
                        </w14:textFill>
                      </w:rPr>
                      <w:fldChar w:fldCharType="separate"/>
                    </w:r>
                    <w:r>
                      <w:rPr>
                        <w:caps/>
                        <w:color w:val="156082" w:themeColor="accent1"/>
                        <w:lang w:val="en-US"/>
                        <w14:textFill>
                          <w14:solidFill>
                            <w14:schemeClr w14:val="accent1"/>
                          </w14:solidFill>
                        </w14:textFill>
                      </w:rPr>
                      <w:t>2</w:t>
                    </w:r>
                    <w:r>
                      <w:rPr>
                        <w:caps/>
                        <w:color w:val="156082" w:themeColor="accent1"/>
                        <w14:textFill>
                          <w14:solidFill>
                            <w14:schemeClr w14:val="accent1"/>
                          </w14:solidFill>
                        </w14:textFill>
                      </w:rPr>
                      <w:fldChar w:fldCharType="end"/>
                    </w:r>
                  </w:p>
                </w:txbxContent>
              </v:textbox>
            </v:shape>
          </w:pict>
        </mc:Fallback>
      </mc:AlternateContent>
    </w:r>
  </w:p>
  <w:p w14:paraId="78BDC61F">
    <w:pPr>
      <w:pStyle w:val="13"/>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8BB7">
    <w:pPr>
      <w:pStyle w:val="13"/>
      <w:rPr>
        <w:color w:val="156082" w:themeColor="accent1"/>
        <w14:textFill>
          <w14:solidFill>
            <w14:schemeClr w14:val="accent1"/>
          </w14:solidFill>
        </w14:textFill>
      </w:rPr>
    </w:pPr>
    <w:r>
      <w:rPr>
        <w:color w:val="156082" w:themeColor="accent1"/>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ge">
                <wp:posOffset>9972040</wp:posOffset>
              </wp:positionV>
              <wp:extent cx="5939155" cy="740410"/>
              <wp:effectExtent l="0" t="0" r="4445" b="0"/>
              <wp:wrapNone/>
              <wp:docPr id="451" name="Rectangle 76"/>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wps:spPr>
                    <wps:txbx>
                      <w:txbxContent>
                        <w:sdt>
                          <w:sdtPr>
                            <w:rPr>
                              <w:sz w:val="20"/>
                              <w:szCs w:val="20"/>
                            </w:rPr>
                            <w:alias w:val="Date"/>
                            <w:id w:val="77476837"/>
                            <w:showingPlcHdr/>
                            <w:dataBinding w:prefixMappings="xmlns:ns0='http://schemas.microsoft.com/office/2006/coverPageProps'" w:xpath="/ns0:CoverPageProperties[1]/ns0:PublishDate[1]" w:storeItemID="{55AF091B-3C7A-41E3-B477-F2FDAA23CFDA}"/>
                            <w:date w:fullDate="2024-04-01T00:00:00Z">
                              <w:dateFormat w:val="dd MMMM yyyy"/>
                              <w:lid w:val="fr-FR"/>
                              <w:storeMappedDataAs w:val="datetime"/>
                              <w:calendar w:val="gregorian"/>
                            </w:date>
                          </w:sdtPr>
                          <w:sdtEndPr>
                            <w:rPr>
                              <w:sz w:val="20"/>
                              <w:szCs w:val="20"/>
                            </w:rPr>
                          </w:sdtEndPr>
                          <w:sdtContent>
                            <w:p w14:paraId="4A56E791">
                              <w:pPr>
                                <w:jc w:val="right"/>
                              </w:pPr>
                              <w:r>
                                <w:rPr>
                                  <w:sz w:val="20"/>
                                  <w:szCs w:val="20"/>
                                </w:rPr>
                                <w:t xml:space="preserve">     </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76" o:spid="_x0000_s1026" o:spt="1" style="position:absolute;left:0pt;margin-left:1.95pt;margin-top:785.2pt;height:58.3pt;width:467.65pt;mso-position-horizontal-relative:margin;mso-position-vertical-relative:page;z-index:251659264;mso-width-relative:margin;mso-height-relative:bottom-margin-area;mso-width-percent:1000;mso-height-percent:810;" filled="f" stroked="f" coordsize="21600,21600" o:gfxdata="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&#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Oi+UPXAAAACwEAAA8AAAAAAAAAAQAgAAAAIgAAAGRy&#10;cy9kb3ducmV2LnhtbFBLAQIUABQAAAAIAIdO4kCvvE1oBgIAAAoEAAAOAAAAAAAAAAEAIAAAACYB&#10;AABkcnMvZTJvRG9jLnhtbFBLBQYAAAAABgAGAFkBAACeBQAAAAA=&#10;">
              <v:fill on="f" focussize="0,0"/>
              <v:stroke on="f"/>
              <v:imagedata o:title=""/>
              <o:lock v:ext="edit" aspectratio="f"/>
              <v:textbox inset="2.54mm,0mm,2.54mm,1.27mm">
                <w:txbxContent>
                  <w:sdt>
                    <w:sdtPr>
                      <w:rPr>
                        <w:sz w:val="20"/>
                        <w:szCs w:val="20"/>
                      </w:rPr>
                      <w:alias w:val="Date"/>
                      <w:id w:val="77476837"/>
                      <w:showingPlcHdr/>
                      <w:dataBinding w:prefixMappings="xmlns:ns0='http://schemas.microsoft.com/office/2006/coverPageProps'" w:xpath="/ns0:CoverPageProperties[1]/ns0:PublishDate[1]" w:storeItemID="{55AF091B-3C7A-41E3-B477-F2FDAA23CFDA}"/>
                      <w:date w:fullDate="2024-04-01T00:00:00Z">
                        <w:dateFormat w:val="dd MMMM yyyy"/>
                        <w:lid w:val="fr-FR"/>
                        <w:storeMappedDataAs w:val="datetime"/>
                        <w:calendar w:val="gregorian"/>
                      </w:date>
                    </w:sdtPr>
                    <w:sdtEndPr>
                      <w:rPr>
                        <w:sz w:val="20"/>
                        <w:szCs w:val="20"/>
                      </w:rPr>
                    </w:sdtEndPr>
                    <w:sdtContent>
                      <w:p w14:paraId="4A56E791">
                        <w:pPr>
                          <w:jc w:val="right"/>
                        </w:pPr>
                        <w:r>
                          <w:rPr>
                            <w:sz w:val="20"/>
                            <w:szCs w:val="20"/>
                          </w:rPr>
                          <w:t xml:space="preserve">     </w:t>
                        </w:r>
                      </w:p>
                    </w:sdtContent>
                  </w:sdt>
                </w:txbxContent>
              </v:textbox>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87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23F0F87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color w:val="156082" w:themeColor="accent1"/>
        <w14:textFill>
          <w14:solidFill>
            <w14:schemeClr w14:val="accent1"/>
          </w14:solidFill>
        </w14:textFill>
      </w:rPr>
      <mc:AlternateContent>
        <mc:Choice Requires="wpg">
          <w:drawing>
            <wp:anchor distT="0" distB="0" distL="114300" distR="114300" simplePos="0" relativeHeight="251660288" behindDoc="0" locked="0" layoutInCell="1" allowOverlap="1">
              <wp:simplePos x="0" y="0"/>
              <wp:positionH relativeFrom="rightMargin">
                <wp:align>left</wp:align>
              </wp:positionH>
              <wp:positionV relativeFrom="page">
                <wp:align>bottom</wp:align>
              </wp:positionV>
              <wp:extent cx="73025" cy="699135"/>
              <wp:effectExtent l="0" t="0" r="22225" b="10795"/>
              <wp:wrapNone/>
              <wp:docPr id="223" name="Groupe 75"/>
              <wp:cNvGraphicFramePr/>
              <a:graphic xmlns:a="http://schemas.openxmlformats.org/drawingml/2006/main">
                <a:graphicData uri="http://schemas.microsoft.com/office/word/2010/wordprocessingGroup">
                  <wpg:wgp>
                    <wpg:cNvGrpSpPr/>
                    <wpg:grpSpPr>
                      <a:xfrm>
                        <a:off x="0" y="0"/>
                        <a:ext cx="73152" cy="699247"/>
                        <a:chOff x="2820" y="4935"/>
                        <a:chExt cx="120" cy="1320"/>
                      </a:xfrm>
                    </wpg:grpSpPr>
                    <wps:wsp>
                      <wps:cNvPr id="448"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ln>
                      </wps:spPr>
                      <wps:bodyPr/>
                    </wps:wsp>
                    <wps:wsp>
                      <wps:cNvPr id="449"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ln>
                      </wps:spPr>
                      <wps:bodyPr/>
                    </wps:wsp>
                    <wps:wsp>
                      <wps:cNvPr id="450"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ln>
                      </wps:spPr>
                      <wps:bodyPr/>
                    </wps:wsp>
                  </wpg:wgp>
                </a:graphicData>
              </a:graphic>
              <wp14:sizeRelH relativeFrom="page">
                <wp14:pctWidth>0</wp14:pctWidth>
              </wp14:sizeRelH>
              <wp14:sizeRelV relativeFrom="bottomMargin">
                <wp14:pctHeight>78000</wp14:pctHeight>
              </wp14:sizeRelV>
            </wp:anchor>
          </w:drawing>
        </mc:Choice>
        <mc:Fallback>
          <w:pict>
            <v:group id="Groupe 75" o:spid="_x0000_s1026" o:spt="203" style="position:absolute;left:0pt;margin-left:524.45pt;margin-top:786.65pt;height:55.05pt;width:5.75pt;mso-position-horizontal-relative:page;mso-position-vertical-relative:page;z-index:251660288;mso-width-relative:page;mso-height-relative:bottom-margin-area;mso-height-percent:780;" coordorigin="2820,4935" coordsize="120,1320" o:gfxdata="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U3rHtUA&#10;AAAEAQAADwAAAAAAAAABACAAAAAiAAAAZHJzL2Rvd25yZXYueG1sUEsBAhQAFAAAAAgAh07iQMAt&#10;cFWUAgAAXwkAAA4AAAAAAAAAAQAgAAAAJAEAAGRycy9lMm9Eb2MueG1sUEsFBgAAAAAGAAYAWQEA&#10;ACoGAAAAAA==&#10;">
              <o:lock v:ext="edit" aspectratio="f"/>
              <v:shape id="Forme automatique 2" o:spid="_x0000_s1026" o:spt="32" type="#_x0000_t32" style="position:absolute;left:2820;top:4935;height:1320;width:0;" filled="f" stroked="t" coordsize="21600,21600" o:gfxdata="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s0d7sAAADc&#10;AAAADwAAAAAAAAABACAAAAAiAAAAZHJzL2Rvd25yZXYueG1sUEsBAhQAFAAAAAgAh07iQDMvBZ47&#10;AAAAOQAAABAAAAAAAAAAAQAgAAAACgEAAGRycy9zaGFwZXhtbC54bWxQSwUGAAAAAAYABgBbAQAA&#10;tAMAAAAA&#10;">
                <v:fill on="f" focussize="0,0"/>
                <v:stroke weight="1.25pt" color="#8ED973 [1945]" joinstyle="round"/>
                <v:imagedata o:title=""/>
                <o:lock v:ext="edit" aspectratio="f"/>
              </v:shape>
              <v:shape id="Forme automatique 3" o:spid="_x0000_s1026" o:spt="32" type="#_x0000_t32" style="position:absolute;left:2880;top:4935;height:1320;width:0;" filled="f" stroked="t" coordsize="21600,21600" o:gfxdata="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eR7L4A&#10;AADcAAAADwAAAAAAAAABACAAAAAiAAAAZHJzL2Rvd25yZXYueG1sUEsBAhQAFAAAAAgAh07iQDMv&#10;BZ47AAAAOQAAABAAAAAAAAAAAQAgAAAADQEAAGRycy9zaGFwZXhtbC54bWxQSwUGAAAAAAYABgBb&#10;AQAAtwMAAAAA&#10;">
                <v:fill on="f" focussize="0,0"/>
                <v:stroke weight="1.25pt" color="#8ED973 [1945]" joinstyle="round"/>
                <v:imagedata o:title=""/>
                <o:lock v:ext="edit" aspectratio="f"/>
              </v:shape>
              <v:shape id="Forme automatique 4" o:spid="_x0000_s1026" o:spt="32" type="#_x0000_t32" style="position:absolute;left:2940;top:4935;height:1320;width:0;" filled="f" stroked="t" coordsize="21600,21600" o:gfxdata="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SurLsAAADc&#10;AAAADwAAAAAAAAABACAAAAAiAAAAZHJzL2Rvd25yZXYueG1sUEsBAhQAFAAAAAgAh07iQDMvBZ47&#10;AAAAOQAAABAAAAAAAAAAAQAgAAAACgEAAGRycy9zaGFwZXhtbC54bWxQSwUGAAAAAAYABgBbAQAA&#10;tAMAAAAA&#10;">
                <v:fill on="f" focussize="0,0"/>
                <v:stroke weight="1.25pt" color="#8ED973 [1945]" joinstyle="round"/>
                <v:imagedata o:title=""/>
                <o:lock v:ext="edit" aspectratio="f"/>
              </v:shape>
            </v:group>
          </w:pict>
        </mc:Fallback>
      </mc:AlternateContent>
    </w:r>
    <w:r>
      <w:rPr>
        <w:color w:val="156082" w:themeColor="accent1"/>
        <w14:textFill>
          <w14:solidFill>
            <w14:schemeClr w14:val="accent1"/>
          </w14:solidFill>
        </w14:textFill>
      </w:rPr>
      <w:t>Pierre NOUR ISMAEL – président du CEFFCA–</w:t>
    </w:r>
    <w:r>
      <w:rPr>
        <w:rFonts w:hint="default"/>
        <w:color w:val="156082" w:themeColor="accent1"/>
        <w:lang w:val="fr-FR"/>
        <w14:textFill>
          <w14:solidFill>
            <w14:schemeClr w14:val="accent1"/>
          </w14:solidFill>
        </w14:textFill>
      </w:rPr>
      <w:t xml:space="preserve"> a</w:t>
    </w:r>
    <w:r>
      <w:rPr>
        <w:color w:val="156082" w:themeColor="accent1"/>
        <w14:textFill>
          <w14:solidFill>
            <w14:schemeClr w14:val="accent1"/>
          </w14:solidFill>
        </w14:textFill>
      </w:rPr>
      <w:t>ssoceffca@gmail.com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B85A">
    <w:pPr>
      <w:pStyle w:val="14"/>
      <w:jc w:val="center"/>
    </w:pPr>
    <w:r>
      <w:drawing>
        <wp:inline distT="0" distB="0" distL="0" distR="0">
          <wp:extent cx="906145" cy="457200"/>
          <wp:effectExtent l="0" t="0" r="8255" b="0"/>
          <wp:docPr id="213210700" name="Image 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700" name="Image 2" descr="Une image contenant texte, Graphique, Polic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6876" cy="4676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7B02E"/>
    <w:multiLevelType w:val="singleLevel"/>
    <w:tmpl w:val="9147B02E"/>
    <w:lvl w:ilvl="0" w:tentative="0">
      <w:start w:val="1"/>
      <w:numFmt w:val="decimal"/>
      <w:lvlText w:val="%1."/>
      <w:lvlJc w:val="left"/>
    </w:lvl>
  </w:abstractNum>
  <w:abstractNum w:abstractNumId="1">
    <w:nsid w:val="02E13352"/>
    <w:multiLevelType w:val="multilevel"/>
    <w:tmpl w:val="02E133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C841B7"/>
    <w:multiLevelType w:val="multilevel"/>
    <w:tmpl w:val="0AC841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BD4C25"/>
    <w:multiLevelType w:val="multilevel"/>
    <w:tmpl w:val="18BD4C25"/>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4">
    <w:nsid w:val="19EB0AD6"/>
    <w:multiLevelType w:val="multilevel"/>
    <w:tmpl w:val="19EB0AD6"/>
    <w:lvl w:ilvl="0" w:tentative="0">
      <w:start w:val="1"/>
      <w:numFmt w:val="bullet"/>
      <w:lvlText w:val=""/>
      <w:lvlJc w:val="left"/>
      <w:pPr>
        <w:ind w:left="720" w:hanging="360"/>
      </w:pPr>
      <w:rPr>
        <w:rFonts w:hint="default" w:ascii="Symbol" w:hAnsi="Symbol"/>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4169C1"/>
    <w:multiLevelType w:val="singleLevel"/>
    <w:tmpl w:val="1E4169C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1E8514FC"/>
    <w:multiLevelType w:val="multilevel"/>
    <w:tmpl w:val="1E8514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2C7785"/>
    <w:multiLevelType w:val="multilevel"/>
    <w:tmpl w:val="202C7785"/>
    <w:lvl w:ilvl="0" w:tentative="0">
      <w:start w:val="1"/>
      <w:numFmt w:val="decimal"/>
      <w:lvlText w:val="%1."/>
      <w:lvlJc w:val="left"/>
      <w:pPr>
        <w:ind w:left="720" w:hanging="360"/>
      </w:pPr>
      <w:rPr>
        <w:rFonts w:hint="default"/>
      </w:rPr>
    </w:lvl>
    <w:lvl w:ilvl="1" w:tentative="0">
      <w:start w:val="1"/>
      <w:numFmt w:val="decimal"/>
      <w:isLgl/>
      <w:lvlText w:val="%1.%2."/>
      <w:lvlJc w:val="left"/>
      <w:pPr>
        <w:ind w:left="1260" w:hanging="540"/>
      </w:pPr>
      <w:rPr>
        <w:rFonts w:hint="default"/>
      </w:rPr>
    </w:lvl>
    <w:lvl w:ilvl="2" w:tentative="0">
      <w:start w:val="9"/>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8">
    <w:nsid w:val="2AC633D1"/>
    <w:multiLevelType w:val="multilevel"/>
    <w:tmpl w:val="2AC633D1"/>
    <w:lvl w:ilvl="0" w:tentative="0">
      <w:start w:val="1"/>
      <w:numFmt w:val="decimal"/>
      <w:lvlText w:val="%1."/>
      <w:lvlJc w:val="left"/>
      <w:pPr>
        <w:ind w:left="720" w:hanging="360"/>
      </w:pPr>
      <w:rPr>
        <w:rFonts w:hint="default"/>
      </w:rPr>
    </w:lvl>
    <w:lvl w:ilvl="1" w:tentative="0">
      <w:start w:val="1"/>
      <w:numFmt w:val="decimal"/>
      <w:isLgl/>
      <w:lvlText w:val="%1.%2"/>
      <w:lvlJc w:val="left"/>
      <w:pPr>
        <w:ind w:left="1200" w:hanging="480"/>
      </w:pPr>
      <w:rPr>
        <w:rFonts w:hint="default"/>
      </w:rPr>
    </w:lvl>
    <w:lvl w:ilvl="2" w:tentative="0">
      <w:start w:val="8"/>
      <w:numFmt w:val="decimal"/>
      <w:isLgl/>
      <w:lvlText w:val="%1.%2.%3"/>
      <w:lvlJc w:val="left"/>
      <w:pPr>
        <w:ind w:left="72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9">
    <w:nsid w:val="3CC93D43"/>
    <w:multiLevelType w:val="multilevel"/>
    <w:tmpl w:val="3CC93D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DC028FF"/>
    <w:multiLevelType w:val="multilevel"/>
    <w:tmpl w:val="3DC028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9F3448A"/>
    <w:multiLevelType w:val="multilevel"/>
    <w:tmpl w:val="49F3448A"/>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540"/>
      </w:pPr>
      <w:rPr>
        <w:rFonts w:hint="default"/>
      </w:rPr>
    </w:lvl>
    <w:lvl w:ilvl="2" w:tentative="0">
      <w:start w:val="2"/>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600" w:hanging="1800"/>
      </w:pPr>
      <w:rPr>
        <w:rFonts w:hint="default"/>
      </w:rPr>
    </w:lvl>
  </w:abstractNum>
  <w:abstractNum w:abstractNumId="12">
    <w:nsid w:val="4A49244E"/>
    <w:multiLevelType w:val="multilevel"/>
    <w:tmpl w:val="4A49244E"/>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3">
    <w:nsid w:val="4AB1363E"/>
    <w:multiLevelType w:val="multilevel"/>
    <w:tmpl w:val="4AB1363E"/>
    <w:lvl w:ilvl="0" w:tentative="0">
      <w:start w:val="1"/>
      <w:numFmt w:val="decimal"/>
      <w:lvlText w:val="%1."/>
      <w:lvlJc w:val="left"/>
      <w:pPr>
        <w:ind w:left="720" w:hanging="360"/>
      </w:pPr>
      <w:rPr>
        <w:rFonts w:hint="default"/>
      </w:rPr>
    </w:lvl>
    <w:lvl w:ilvl="1" w:tentative="0">
      <w:start w:val="2"/>
      <w:numFmt w:val="decimal"/>
      <w:isLgl/>
      <w:lvlText w:val="%1.%2"/>
      <w:lvlJc w:val="left"/>
      <w:pPr>
        <w:ind w:left="900" w:hanging="540"/>
      </w:pPr>
      <w:rPr>
        <w:rFonts w:hint="default"/>
      </w:rPr>
    </w:lvl>
    <w:lvl w:ilvl="2" w:tentative="0">
      <w:start w:val="3"/>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4">
    <w:nsid w:val="587133DF"/>
    <w:multiLevelType w:val="multilevel"/>
    <w:tmpl w:val="587133DF"/>
    <w:lvl w:ilvl="0" w:tentative="0">
      <w:start w:val="1"/>
      <w:numFmt w:val="decimal"/>
      <w:lvlText w:val="%1."/>
      <w:lvlJc w:val="left"/>
      <w:pPr>
        <w:ind w:left="720" w:hanging="360"/>
      </w:pPr>
      <w:rPr>
        <w:rFonts w:hint="default"/>
        <w:b/>
        <w:bCs/>
      </w:rPr>
    </w:lvl>
    <w:lvl w:ilvl="1" w:tentative="0">
      <w:start w:val="2"/>
      <w:numFmt w:val="decimal"/>
      <w:isLgl/>
      <w:lvlText w:val="%1.%2"/>
      <w:lvlJc w:val="left"/>
      <w:pPr>
        <w:ind w:left="900" w:hanging="540"/>
      </w:pPr>
      <w:rPr>
        <w:rFonts w:hint="default"/>
      </w:rPr>
    </w:lvl>
    <w:lvl w:ilvl="2" w:tentative="0">
      <w:start w:val="3"/>
      <w:numFmt w:val="decimal"/>
      <w:isLgl/>
      <w:lvlText w:val="%1.%2.%3"/>
      <w:lvlJc w:val="left"/>
      <w:pPr>
        <w:ind w:left="120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5">
    <w:nsid w:val="60E2770B"/>
    <w:multiLevelType w:val="multilevel"/>
    <w:tmpl w:val="60E27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20D4FBC"/>
    <w:multiLevelType w:val="multilevel"/>
    <w:tmpl w:val="620D4FBC"/>
    <w:lvl w:ilvl="0" w:tentative="0">
      <w:start w:val="0"/>
      <w:numFmt w:val="bullet"/>
      <w:lvlText w:val="-"/>
      <w:lvlJc w:val="left"/>
      <w:pPr>
        <w:ind w:left="720" w:hanging="360"/>
      </w:pPr>
      <w:rPr>
        <w:rFonts w:hint="default" w:ascii="Aptos" w:hAnsi="Apto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FD8074E"/>
    <w:multiLevelType w:val="multilevel"/>
    <w:tmpl w:val="6FD8074E"/>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8">
    <w:nsid w:val="71226D52"/>
    <w:multiLevelType w:val="multilevel"/>
    <w:tmpl w:val="71226D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4B063C"/>
    <w:multiLevelType w:val="multilevel"/>
    <w:tmpl w:val="7D4B063C"/>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4"/>
  </w:num>
  <w:num w:numId="2">
    <w:abstractNumId w:val="12"/>
  </w:num>
  <w:num w:numId="3">
    <w:abstractNumId w:val="17"/>
  </w:num>
  <w:num w:numId="4">
    <w:abstractNumId w:val="13"/>
  </w:num>
  <w:num w:numId="5">
    <w:abstractNumId w:val="14"/>
  </w:num>
  <w:num w:numId="6">
    <w:abstractNumId w:val="7"/>
  </w:num>
  <w:num w:numId="7">
    <w:abstractNumId w:val="8"/>
  </w:num>
  <w:num w:numId="8">
    <w:abstractNumId w:val="11"/>
  </w:num>
  <w:num w:numId="9">
    <w:abstractNumId w:val="3"/>
  </w:num>
  <w:num w:numId="10">
    <w:abstractNumId w:val="5"/>
  </w:num>
  <w:num w:numId="11">
    <w:abstractNumId w:val="9"/>
  </w:num>
  <w:num w:numId="12">
    <w:abstractNumId w:val="19"/>
  </w:num>
  <w:num w:numId="13">
    <w:abstractNumId w:val="6"/>
  </w:num>
  <w:num w:numId="14">
    <w:abstractNumId w:val="15"/>
  </w:num>
  <w:num w:numId="15">
    <w:abstractNumId w:val="1"/>
  </w:num>
  <w:num w:numId="16">
    <w:abstractNumId w:val="2"/>
  </w:num>
  <w:num w:numId="17">
    <w:abstractNumId w:val="10"/>
  </w:num>
  <w:num w:numId="18">
    <w:abstractNumId w:val="0"/>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A4"/>
    <w:rsid w:val="00000EF9"/>
    <w:rsid w:val="00000FF5"/>
    <w:rsid w:val="00001B76"/>
    <w:rsid w:val="00003B3D"/>
    <w:rsid w:val="00003FE2"/>
    <w:rsid w:val="00011A5A"/>
    <w:rsid w:val="000126D8"/>
    <w:rsid w:val="000142B4"/>
    <w:rsid w:val="0002079E"/>
    <w:rsid w:val="0002441D"/>
    <w:rsid w:val="00026113"/>
    <w:rsid w:val="000271B5"/>
    <w:rsid w:val="00027E44"/>
    <w:rsid w:val="000315F0"/>
    <w:rsid w:val="00031BA5"/>
    <w:rsid w:val="0003545D"/>
    <w:rsid w:val="00042DBE"/>
    <w:rsid w:val="000437BA"/>
    <w:rsid w:val="00046530"/>
    <w:rsid w:val="00047AE7"/>
    <w:rsid w:val="00052B3F"/>
    <w:rsid w:val="000568AC"/>
    <w:rsid w:val="00061900"/>
    <w:rsid w:val="000651F2"/>
    <w:rsid w:val="0007181C"/>
    <w:rsid w:val="00082E8E"/>
    <w:rsid w:val="00085540"/>
    <w:rsid w:val="00091833"/>
    <w:rsid w:val="00092CDE"/>
    <w:rsid w:val="000A3869"/>
    <w:rsid w:val="000A7875"/>
    <w:rsid w:val="000B2609"/>
    <w:rsid w:val="000B4890"/>
    <w:rsid w:val="000B6CFC"/>
    <w:rsid w:val="000B76DD"/>
    <w:rsid w:val="000C0545"/>
    <w:rsid w:val="000C1934"/>
    <w:rsid w:val="000C3556"/>
    <w:rsid w:val="000C536A"/>
    <w:rsid w:val="000D1BDE"/>
    <w:rsid w:val="000D2B46"/>
    <w:rsid w:val="000D5B28"/>
    <w:rsid w:val="000E11D8"/>
    <w:rsid w:val="000E2CF7"/>
    <w:rsid w:val="001013BE"/>
    <w:rsid w:val="00106F40"/>
    <w:rsid w:val="00107C41"/>
    <w:rsid w:val="00110F61"/>
    <w:rsid w:val="0011128A"/>
    <w:rsid w:val="001140AE"/>
    <w:rsid w:val="0011436F"/>
    <w:rsid w:val="00123555"/>
    <w:rsid w:val="001268AB"/>
    <w:rsid w:val="00133A1D"/>
    <w:rsid w:val="001378C1"/>
    <w:rsid w:val="00137A69"/>
    <w:rsid w:val="00141241"/>
    <w:rsid w:val="00141F71"/>
    <w:rsid w:val="0015433E"/>
    <w:rsid w:val="001568CF"/>
    <w:rsid w:val="00157591"/>
    <w:rsid w:val="0016062A"/>
    <w:rsid w:val="0016719E"/>
    <w:rsid w:val="00172FE4"/>
    <w:rsid w:val="0017456B"/>
    <w:rsid w:val="00176D62"/>
    <w:rsid w:val="00197426"/>
    <w:rsid w:val="001A4E53"/>
    <w:rsid w:val="001A5299"/>
    <w:rsid w:val="001A5B69"/>
    <w:rsid w:val="001A7D16"/>
    <w:rsid w:val="001B3403"/>
    <w:rsid w:val="001B5755"/>
    <w:rsid w:val="001C03DC"/>
    <w:rsid w:val="001C7162"/>
    <w:rsid w:val="001D1CD1"/>
    <w:rsid w:val="001D2837"/>
    <w:rsid w:val="001D38E6"/>
    <w:rsid w:val="001D75B7"/>
    <w:rsid w:val="001E55B9"/>
    <w:rsid w:val="001F419A"/>
    <w:rsid w:val="001F75DE"/>
    <w:rsid w:val="0020047A"/>
    <w:rsid w:val="00200F56"/>
    <w:rsid w:val="00202741"/>
    <w:rsid w:val="00205944"/>
    <w:rsid w:val="002143B2"/>
    <w:rsid w:val="002243C3"/>
    <w:rsid w:val="00225B73"/>
    <w:rsid w:val="002279F2"/>
    <w:rsid w:val="00227B2B"/>
    <w:rsid w:val="002306A9"/>
    <w:rsid w:val="002372D6"/>
    <w:rsid w:val="002376DC"/>
    <w:rsid w:val="00242758"/>
    <w:rsid w:val="00251E38"/>
    <w:rsid w:val="002541EE"/>
    <w:rsid w:val="00256B65"/>
    <w:rsid w:val="00260899"/>
    <w:rsid w:val="002648FE"/>
    <w:rsid w:val="00264B27"/>
    <w:rsid w:val="00273D81"/>
    <w:rsid w:val="002746CC"/>
    <w:rsid w:val="00275C99"/>
    <w:rsid w:val="00276476"/>
    <w:rsid w:val="002827D9"/>
    <w:rsid w:val="00282BC3"/>
    <w:rsid w:val="00285727"/>
    <w:rsid w:val="0029452B"/>
    <w:rsid w:val="00294EC9"/>
    <w:rsid w:val="002A4536"/>
    <w:rsid w:val="002A4567"/>
    <w:rsid w:val="002A7212"/>
    <w:rsid w:val="002B02DF"/>
    <w:rsid w:val="002B17C9"/>
    <w:rsid w:val="002B4A5A"/>
    <w:rsid w:val="002C022C"/>
    <w:rsid w:val="002D505C"/>
    <w:rsid w:val="002D508C"/>
    <w:rsid w:val="002D79FE"/>
    <w:rsid w:val="002E0E70"/>
    <w:rsid w:val="002F1719"/>
    <w:rsid w:val="002F357B"/>
    <w:rsid w:val="002F41F1"/>
    <w:rsid w:val="003007E0"/>
    <w:rsid w:val="003007F3"/>
    <w:rsid w:val="00302D79"/>
    <w:rsid w:val="00306C73"/>
    <w:rsid w:val="00307096"/>
    <w:rsid w:val="003117CF"/>
    <w:rsid w:val="00315FDF"/>
    <w:rsid w:val="003210B5"/>
    <w:rsid w:val="00324462"/>
    <w:rsid w:val="003319F2"/>
    <w:rsid w:val="0033336F"/>
    <w:rsid w:val="00334FF3"/>
    <w:rsid w:val="003446C3"/>
    <w:rsid w:val="00350D90"/>
    <w:rsid w:val="00351F8F"/>
    <w:rsid w:val="00357F4C"/>
    <w:rsid w:val="003602B0"/>
    <w:rsid w:val="0036145A"/>
    <w:rsid w:val="003664CE"/>
    <w:rsid w:val="003713CF"/>
    <w:rsid w:val="00377C48"/>
    <w:rsid w:val="003825F2"/>
    <w:rsid w:val="003831F4"/>
    <w:rsid w:val="003842BB"/>
    <w:rsid w:val="00386C51"/>
    <w:rsid w:val="00390054"/>
    <w:rsid w:val="00392B45"/>
    <w:rsid w:val="00393BF3"/>
    <w:rsid w:val="00394BA0"/>
    <w:rsid w:val="003A0654"/>
    <w:rsid w:val="003A6922"/>
    <w:rsid w:val="003B02A1"/>
    <w:rsid w:val="003B3ED7"/>
    <w:rsid w:val="003B53BA"/>
    <w:rsid w:val="003B54CC"/>
    <w:rsid w:val="003C01F4"/>
    <w:rsid w:val="003C16FB"/>
    <w:rsid w:val="003C25C5"/>
    <w:rsid w:val="003C3493"/>
    <w:rsid w:val="003C4DCE"/>
    <w:rsid w:val="003E54D7"/>
    <w:rsid w:val="003E67CA"/>
    <w:rsid w:val="003E7565"/>
    <w:rsid w:val="003F0124"/>
    <w:rsid w:val="004000A0"/>
    <w:rsid w:val="004051C3"/>
    <w:rsid w:val="00405313"/>
    <w:rsid w:val="00410648"/>
    <w:rsid w:val="00411868"/>
    <w:rsid w:val="00411DE0"/>
    <w:rsid w:val="0041430E"/>
    <w:rsid w:val="00415089"/>
    <w:rsid w:val="004164A5"/>
    <w:rsid w:val="004169A4"/>
    <w:rsid w:val="00416CD2"/>
    <w:rsid w:val="004244BC"/>
    <w:rsid w:val="00431724"/>
    <w:rsid w:val="004338C7"/>
    <w:rsid w:val="00433B13"/>
    <w:rsid w:val="00434032"/>
    <w:rsid w:val="0043454A"/>
    <w:rsid w:val="00434C79"/>
    <w:rsid w:val="0044015B"/>
    <w:rsid w:val="00443883"/>
    <w:rsid w:val="00443992"/>
    <w:rsid w:val="00444B84"/>
    <w:rsid w:val="0044523B"/>
    <w:rsid w:val="00447F5C"/>
    <w:rsid w:val="00450CCB"/>
    <w:rsid w:val="00451DE9"/>
    <w:rsid w:val="00452679"/>
    <w:rsid w:val="0045560F"/>
    <w:rsid w:val="00461B20"/>
    <w:rsid w:val="0046391B"/>
    <w:rsid w:val="004669A8"/>
    <w:rsid w:val="00467702"/>
    <w:rsid w:val="00474A92"/>
    <w:rsid w:val="00476220"/>
    <w:rsid w:val="00477D8F"/>
    <w:rsid w:val="00482202"/>
    <w:rsid w:val="00483EBC"/>
    <w:rsid w:val="0049154E"/>
    <w:rsid w:val="004919EC"/>
    <w:rsid w:val="004A1750"/>
    <w:rsid w:val="004A47F5"/>
    <w:rsid w:val="004B04D5"/>
    <w:rsid w:val="004B0735"/>
    <w:rsid w:val="004B4F7A"/>
    <w:rsid w:val="004B5740"/>
    <w:rsid w:val="004B58C8"/>
    <w:rsid w:val="004B73FD"/>
    <w:rsid w:val="004B78A9"/>
    <w:rsid w:val="004C32E2"/>
    <w:rsid w:val="004C44B1"/>
    <w:rsid w:val="004C498A"/>
    <w:rsid w:val="004C4FB4"/>
    <w:rsid w:val="004D2544"/>
    <w:rsid w:val="004D47D4"/>
    <w:rsid w:val="004D60C2"/>
    <w:rsid w:val="004D74DF"/>
    <w:rsid w:val="004E0575"/>
    <w:rsid w:val="004E3ED9"/>
    <w:rsid w:val="004E4202"/>
    <w:rsid w:val="004F1150"/>
    <w:rsid w:val="004F1E04"/>
    <w:rsid w:val="004F3020"/>
    <w:rsid w:val="004F4067"/>
    <w:rsid w:val="004F501A"/>
    <w:rsid w:val="004F5EBC"/>
    <w:rsid w:val="004F6546"/>
    <w:rsid w:val="005017F9"/>
    <w:rsid w:val="005114F8"/>
    <w:rsid w:val="00511686"/>
    <w:rsid w:val="00517AAE"/>
    <w:rsid w:val="005240B6"/>
    <w:rsid w:val="00526BA9"/>
    <w:rsid w:val="00534B26"/>
    <w:rsid w:val="005429C6"/>
    <w:rsid w:val="00553C5F"/>
    <w:rsid w:val="005566FB"/>
    <w:rsid w:val="00565280"/>
    <w:rsid w:val="00567C7C"/>
    <w:rsid w:val="005763E1"/>
    <w:rsid w:val="00576DFF"/>
    <w:rsid w:val="00581120"/>
    <w:rsid w:val="00581422"/>
    <w:rsid w:val="00581E65"/>
    <w:rsid w:val="00581EF6"/>
    <w:rsid w:val="00590847"/>
    <w:rsid w:val="00590E84"/>
    <w:rsid w:val="0059180F"/>
    <w:rsid w:val="0059543F"/>
    <w:rsid w:val="00596C11"/>
    <w:rsid w:val="00597E69"/>
    <w:rsid w:val="005A17B5"/>
    <w:rsid w:val="005A47B1"/>
    <w:rsid w:val="005B456A"/>
    <w:rsid w:val="005C0DED"/>
    <w:rsid w:val="005C447E"/>
    <w:rsid w:val="005C4D69"/>
    <w:rsid w:val="005D3FCA"/>
    <w:rsid w:val="005D7B90"/>
    <w:rsid w:val="005E464F"/>
    <w:rsid w:val="005E79A2"/>
    <w:rsid w:val="005F4DF6"/>
    <w:rsid w:val="005F636E"/>
    <w:rsid w:val="005F6B2D"/>
    <w:rsid w:val="005F749D"/>
    <w:rsid w:val="00602B22"/>
    <w:rsid w:val="0060378B"/>
    <w:rsid w:val="00604B8E"/>
    <w:rsid w:val="00610B7D"/>
    <w:rsid w:val="00616873"/>
    <w:rsid w:val="006177A0"/>
    <w:rsid w:val="0062075D"/>
    <w:rsid w:val="00625245"/>
    <w:rsid w:val="006261A0"/>
    <w:rsid w:val="0063426B"/>
    <w:rsid w:val="00645EE2"/>
    <w:rsid w:val="00647EEB"/>
    <w:rsid w:val="00650392"/>
    <w:rsid w:val="006522AA"/>
    <w:rsid w:val="0065246D"/>
    <w:rsid w:val="00652B32"/>
    <w:rsid w:val="0065428B"/>
    <w:rsid w:val="00654307"/>
    <w:rsid w:val="00656FDB"/>
    <w:rsid w:val="006628B7"/>
    <w:rsid w:val="006651CD"/>
    <w:rsid w:val="006657AB"/>
    <w:rsid w:val="0066635D"/>
    <w:rsid w:val="00673511"/>
    <w:rsid w:val="00676199"/>
    <w:rsid w:val="00676454"/>
    <w:rsid w:val="00680407"/>
    <w:rsid w:val="0068115E"/>
    <w:rsid w:val="00681D48"/>
    <w:rsid w:val="00682A47"/>
    <w:rsid w:val="00693DF6"/>
    <w:rsid w:val="006967B8"/>
    <w:rsid w:val="006A4441"/>
    <w:rsid w:val="006A5227"/>
    <w:rsid w:val="006B1600"/>
    <w:rsid w:val="006B2192"/>
    <w:rsid w:val="006B4591"/>
    <w:rsid w:val="006B48CD"/>
    <w:rsid w:val="006C498C"/>
    <w:rsid w:val="006D126B"/>
    <w:rsid w:val="006D3A73"/>
    <w:rsid w:val="006D6604"/>
    <w:rsid w:val="006E0016"/>
    <w:rsid w:val="006E0BB6"/>
    <w:rsid w:val="006E156E"/>
    <w:rsid w:val="006E36BA"/>
    <w:rsid w:val="006E4009"/>
    <w:rsid w:val="006E782C"/>
    <w:rsid w:val="006F2B45"/>
    <w:rsid w:val="006F6490"/>
    <w:rsid w:val="006F6EED"/>
    <w:rsid w:val="007010E5"/>
    <w:rsid w:val="00703F74"/>
    <w:rsid w:val="00704570"/>
    <w:rsid w:val="00704FA5"/>
    <w:rsid w:val="00705BC0"/>
    <w:rsid w:val="00706CC1"/>
    <w:rsid w:val="00710F63"/>
    <w:rsid w:val="00711FEC"/>
    <w:rsid w:val="007137FC"/>
    <w:rsid w:val="00714428"/>
    <w:rsid w:val="00717A4C"/>
    <w:rsid w:val="00722BA5"/>
    <w:rsid w:val="00726A91"/>
    <w:rsid w:val="00731C55"/>
    <w:rsid w:val="00732E40"/>
    <w:rsid w:val="0073338A"/>
    <w:rsid w:val="0073650E"/>
    <w:rsid w:val="00740BCF"/>
    <w:rsid w:val="007411B2"/>
    <w:rsid w:val="0074561C"/>
    <w:rsid w:val="0075209B"/>
    <w:rsid w:val="00760061"/>
    <w:rsid w:val="00760B3B"/>
    <w:rsid w:val="00763A59"/>
    <w:rsid w:val="0076611C"/>
    <w:rsid w:val="0076778D"/>
    <w:rsid w:val="00772218"/>
    <w:rsid w:val="00772D40"/>
    <w:rsid w:val="00777C32"/>
    <w:rsid w:val="0079395E"/>
    <w:rsid w:val="007946C1"/>
    <w:rsid w:val="0079479F"/>
    <w:rsid w:val="00796576"/>
    <w:rsid w:val="00796806"/>
    <w:rsid w:val="00796EA3"/>
    <w:rsid w:val="007A5002"/>
    <w:rsid w:val="007A5870"/>
    <w:rsid w:val="007A6989"/>
    <w:rsid w:val="007A7F1D"/>
    <w:rsid w:val="007B1E2C"/>
    <w:rsid w:val="007B22E5"/>
    <w:rsid w:val="007B5BD9"/>
    <w:rsid w:val="007B71AF"/>
    <w:rsid w:val="007C7122"/>
    <w:rsid w:val="007C7704"/>
    <w:rsid w:val="007D1211"/>
    <w:rsid w:val="007D126E"/>
    <w:rsid w:val="007D1B46"/>
    <w:rsid w:val="007D2CA4"/>
    <w:rsid w:val="007D32CA"/>
    <w:rsid w:val="007D5ADA"/>
    <w:rsid w:val="007D67FA"/>
    <w:rsid w:val="007E3B65"/>
    <w:rsid w:val="007E4D1C"/>
    <w:rsid w:val="007E6D96"/>
    <w:rsid w:val="007F01D1"/>
    <w:rsid w:val="007F49FC"/>
    <w:rsid w:val="0080218E"/>
    <w:rsid w:val="00803B0E"/>
    <w:rsid w:val="00804F7A"/>
    <w:rsid w:val="0081409B"/>
    <w:rsid w:val="0081708C"/>
    <w:rsid w:val="008226F4"/>
    <w:rsid w:val="00826D0D"/>
    <w:rsid w:val="008305B9"/>
    <w:rsid w:val="00831D96"/>
    <w:rsid w:val="008335FE"/>
    <w:rsid w:val="008348D1"/>
    <w:rsid w:val="00840AFD"/>
    <w:rsid w:val="008427EA"/>
    <w:rsid w:val="00844CA4"/>
    <w:rsid w:val="00851AA6"/>
    <w:rsid w:val="008520AA"/>
    <w:rsid w:val="0085275F"/>
    <w:rsid w:val="00852ACD"/>
    <w:rsid w:val="00853054"/>
    <w:rsid w:val="00860EDB"/>
    <w:rsid w:val="00861EF1"/>
    <w:rsid w:val="008621B2"/>
    <w:rsid w:val="00863A18"/>
    <w:rsid w:val="00865513"/>
    <w:rsid w:val="00867D61"/>
    <w:rsid w:val="0087099B"/>
    <w:rsid w:val="00873C7F"/>
    <w:rsid w:val="008756F0"/>
    <w:rsid w:val="00880E6B"/>
    <w:rsid w:val="00884B70"/>
    <w:rsid w:val="00886E17"/>
    <w:rsid w:val="00894830"/>
    <w:rsid w:val="00894AF1"/>
    <w:rsid w:val="00895560"/>
    <w:rsid w:val="008955EF"/>
    <w:rsid w:val="008A6154"/>
    <w:rsid w:val="008B615A"/>
    <w:rsid w:val="008C43F7"/>
    <w:rsid w:val="008D24C6"/>
    <w:rsid w:val="008D59D8"/>
    <w:rsid w:val="008E5153"/>
    <w:rsid w:val="008E666A"/>
    <w:rsid w:val="008F2904"/>
    <w:rsid w:val="008F710E"/>
    <w:rsid w:val="008F7149"/>
    <w:rsid w:val="00914F81"/>
    <w:rsid w:val="00917A90"/>
    <w:rsid w:val="009201D5"/>
    <w:rsid w:val="00920B24"/>
    <w:rsid w:val="00922902"/>
    <w:rsid w:val="00924B4B"/>
    <w:rsid w:val="009250F6"/>
    <w:rsid w:val="009270E4"/>
    <w:rsid w:val="00932930"/>
    <w:rsid w:val="00934766"/>
    <w:rsid w:val="0093574D"/>
    <w:rsid w:val="00935833"/>
    <w:rsid w:val="00941C6B"/>
    <w:rsid w:val="009428D0"/>
    <w:rsid w:val="00944657"/>
    <w:rsid w:val="00950C1E"/>
    <w:rsid w:val="00952124"/>
    <w:rsid w:val="00955AB2"/>
    <w:rsid w:val="00962CE3"/>
    <w:rsid w:val="009724E0"/>
    <w:rsid w:val="0097616E"/>
    <w:rsid w:val="009852F1"/>
    <w:rsid w:val="0098600B"/>
    <w:rsid w:val="0098721E"/>
    <w:rsid w:val="00995455"/>
    <w:rsid w:val="00995665"/>
    <w:rsid w:val="00996588"/>
    <w:rsid w:val="009A49B5"/>
    <w:rsid w:val="009A75A7"/>
    <w:rsid w:val="009B41C9"/>
    <w:rsid w:val="009B582C"/>
    <w:rsid w:val="009C4C53"/>
    <w:rsid w:val="009C7BE9"/>
    <w:rsid w:val="009D036B"/>
    <w:rsid w:val="009D648A"/>
    <w:rsid w:val="009D6C1D"/>
    <w:rsid w:val="009D7FC2"/>
    <w:rsid w:val="009E075D"/>
    <w:rsid w:val="009E1A03"/>
    <w:rsid w:val="009E4861"/>
    <w:rsid w:val="009E63BD"/>
    <w:rsid w:val="009F2CC6"/>
    <w:rsid w:val="009F4C91"/>
    <w:rsid w:val="00A04485"/>
    <w:rsid w:val="00A05125"/>
    <w:rsid w:val="00A1416F"/>
    <w:rsid w:val="00A149E5"/>
    <w:rsid w:val="00A2162D"/>
    <w:rsid w:val="00A245E0"/>
    <w:rsid w:val="00A27570"/>
    <w:rsid w:val="00A27842"/>
    <w:rsid w:val="00A342B5"/>
    <w:rsid w:val="00A42937"/>
    <w:rsid w:val="00A42F9B"/>
    <w:rsid w:val="00A573F8"/>
    <w:rsid w:val="00A600B3"/>
    <w:rsid w:val="00A6159D"/>
    <w:rsid w:val="00A65A4C"/>
    <w:rsid w:val="00A67F03"/>
    <w:rsid w:val="00A70B72"/>
    <w:rsid w:val="00A723DD"/>
    <w:rsid w:val="00A81A85"/>
    <w:rsid w:val="00A822BD"/>
    <w:rsid w:val="00A82311"/>
    <w:rsid w:val="00A90E11"/>
    <w:rsid w:val="00A915A1"/>
    <w:rsid w:val="00A92703"/>
    <w:rsid w:val="00A953D9"/>
    <w:rsid w:val="00A95DAE"/>
    <w:rsid w:val="00AA0BEA"/>
    <w:rsid w:val="00AA3ABB"/>
    <w:rsid w:val="00AA3C63"/>
    <w:rsid w:val="00AB6FD2"/>
    <w:rsid w:val="00AC2B45"/>
    <w:rsid w:val="00AC6FC4"/>
    <w:rsid w:val="00AC788B"/>
    <w:rsid w:val="00AD0861"/>
    <w:rsid w:val="00AD328F"/>
    <w:rsid w:val="00AD39FA"/>
    <w:rsid w:val="00AD533A"/>
    <w:rsid w:val="00AD578E"/>
    <w:rsid w:val="00AD6C6E"/>
    <w:rsid w:val="00AD7826"/>
    <w:rsid w:val="00AE637E"/>
    <w:rsid w:val="00AF1708"/>
    <w:rsid w:val="00AF7EC6"/>
    <w:rsid w:val="00B038F3"/>
    <w:rsid w:val="00B06983"/>
    <w:rsid w:val="00B10FB0"/>
    <w:rsid w:val="00B14C0C"/>
    <w:rsid w:val="00B2082D"/>
    <w:rsid w:val="00B232E1"/>
    <w:rsid w:val="00B253E0"/>
    <w:rsid w:val="00B25F89"/>
    <w:rsid w:val="00B26D37"/>
    <w:rsid w:val="00B2764B"/>
    <w:rsid w:val="00B30366"/>
    <w:rsid w:val="00B33541"/>
    <w:rsid w:val="00B36783"/>
    <w:rsid w:val="00B44794"/>
    <w:rsid w:val="00B5316D"/>
    <w:rsid w:val="00B54581"/>
    <w:rsid w:val="00B54B0C"/>
    <w:rsid w:val="00B551B7"/>
    <w:rsid w:val="00B575D2"/>
    <w:rsid w:val="00B6160C"/>
    <w:rsid w:val="00B62CED"/>
    <w:rsid w:val="00B653F4"/>
    <w:rsid w:val="00B70FDE"/>
    <w:rsid w:val="00B724E9"/>
    <w:rsid w:val="00B74311"/>
    <w:rsid w:val="00B76C57"/>
    <w:rsid w:val="00B83DEC"/>
    <w:rsid w:val="00B84831"/>
    <w:rsid w:val="00B855CE"/>
    <w:rsid w:val="00B87196"/>
    <w:rsid w:val="00B94DBD"/>
    <w:rsid w:val="00B955E8"/>
    <w:rsid w:val="00BA616F"/>
    <w:rsid w:val="00BA6D17"/>
    <w:rsid w:val="00BA7087"/>
    <w:rsid w:val="00BB0995"/>
    <w:rsid w:val="00BB223D"/>
    <w:rsid w:val="00BB3EDB"/>
    <w:rsid w:val="00BC03B7"/>
    <w:rsid w:val="00BC065D"/>
    <w:rsid w:val="00BC15D6"/>
    <w:rsid w:val="00BC1E71"/>
    <w:rsid w:val="00BC310E"/>
    <w:rsid w:val="00BC5D9A"/>
    <w:rsid w:val="00BC5F13"/>
    <w:rsid w:val="00BC6318"/>
    <w:rsid w:val="00BD1443"/>
    <w:rsid w:val="00BD75AC"/>
    <w:rsid w:val="00BE1362"/>
    <w:rsid w:val="00BE274F"/>
    <w:rsid w:val="00BE51EE"/>
    <w:rsid w:val="00BE60EC"/>
    <w:rsid w:val="00BF2861"/>
    <w:rsid w:val="00BF3BA4"/>
    <w:rsid w:val="00C00A22"/>
    <w:rsid w:val="00C10AA2"/>
    <w:rsid w:val="00C1184E"/>
    <w:rsid w:val="00C139CB"/>
    <w:rsid w:val="00C148C8"/>
    <w:rsid w:val="00C14C8E"/>
    <w:rsid w:val="00C15A3D"/>
    <w:rsid w:val="00C17AD2"/>
    <w:rsid w:val="00C21142"/>
    <w:rsid w:val="00C22FB2"/>
    <w:rsid w:val="00C2448D"/>
    <w:rsid w:val="00C26827"/>
    <w:rsid w:val="00C26C49"/>
    <w:rsid w:val="00C275B1"/>
    <w:rsid w:val="00C313BF"/>
    <w:rsid w:val="00C35F3A"/>
    <w:rsid w:val="00C3697A"/>
    <w:rsid w:val="00C4071C"/>
    <w:rsid w:val="00C43B66"/>
    <w:rsid w:val="00C45356"/>
    <w:rsid w:val="00C45F2F"/>
    <w:rsid w:val="00C550C3"/>
    <w:rsid w:val="00C573D9"/>
    <w:rsid w:val="00C62942"/>
    <w:rsid w:val="00C640AC"/>
    <w:rsid w:val="00C66BB2"/>
    <w:rsid w:val="00C74DCC"/>
    <w:rsid w:val="00C8592A"/>
    <w:rsid w:val="00C8773C"/>
    <w:rsid w:val="00C904B9"/>
    <w:rsid w:val="00C916D9"/>
    <w:rsid w:val="00C94E77"/>
    <w:rsid w:val="00CA0330"/>
    <w:rsid w:val="00CA1611"/>
    <w:rsid w:val="00CA40BC"/>
    <w:rsid w:val="00CA6587"/>
    <w:rsid w:val="00CA6EE2"/>
    <w:rsid w:val="00CA793E"/>
    <w:rsid w:val="00CB23FF"/>
    <w:rsid w:val="00CB28F0"/>
    <w:rsid w:val="00CB68A4"/>
    <w:rsid w:val="00CC2D61"/>
    <w:rsid w:val="00CC59F3"/>
    <w:rsid w:val="00CC6567"/>
    <w:rsid w:val="00CD3B98"/>
    <w:rsid w:val="00CE0ADD"/>
    <w:rsid w:val="00CE1D61"/>
    <w:rsid w:val="00CF0D49"/>
    <w:rsid w:val="00CF10CB"/>
    <w:rsid w:val="00CF3B06"/>
    <w:rsid w:val="00D02F50"/>
    <w:rsid w:val="00D05F70"/>
    <w:rsid w:val="00D123C4"/>
    <w:rsid w:val="00D17CA0"/>
    <w:rsid w:val="00D23777"/>
    <w:rsid w:val="00D23AFE"/>
    <w:rsid w:val="00D2474F"/>
    <w:rsid w:val="00D24968"/>
    <w:rsid w:val="00D27E0E"/>
    <w:rsid w:val="00D360AB"/>
    <w:rsid w:val="00D40253"/>
    <w:rsid w:val="00D472D2"/>
    <w:rsid w:val="00D53BB8"/>
    <w:rsid w:val="00D53EC2"/>
    <w:rsid w:val="00D54599"/>
    <w:rsid w:val="00D62A59"/>
    <w:rsid w:val="00D72797"/>
    <w:rsid w:val="00D73934"/>
    <w:rsid w:val="00D74BD5"/>
    <w:rsid w:val="00D76571"/>
    <w:rsid w:val="00D7725C"/>
    <w:rsid w:val="00D84FF2"/>
    <w:rsid w:val="00D90483"/>
    <w:rsid w:val="00D920A9"/>
    <w:rsid w:val="00D92CCE"/>
    <w:rsid w:val="00D92F12"/>
    <w:rsid w:val="00D96504"/>
    <w:rsid w:val="00D978C4"/>
    <w:rsid w:val="00DA0638"/>
    <w:rsid w:val="00DA5116"/>
    <w:rsid w:val="00DB1D7A"/>
    <w:rsid w:val="00DB2046"/>
    <w:rsid w:val="00DB24B0"/>
    <w:rsid w:val="00DB2A54"/>
    <w:rsid w:val="00DB3FD5"/>
    <w:rsid w:val="00DC0716"/>
    <w:rsid w:val="00DC13D7"/>
    <w:rsid w:val="00DC38E6"/>
    <w:rsid w:val="00DC5DE1"/>
    <w:rsid w:val="00DD0917"/>
    <w:rsid w:val="00DD22ED"/>
    <w:rsid w:val="00DD385F"/>
    <w:rsid w:val="00DD4CBA"/>
    <w:rsid w:val="00DE085D"/>
    <w:rsid w:val="00DE26C5"/>
    <w:rsid w:val="00DE55D8"/>
    <w:rsid w:val="00DF1CFF"/>
    <w:rsid w:val="00DF3712"/>
    <w:rsid w:val="00E01D19"/>
    <w:rsid w:val="00E033A5"/>
    <w:rsid w:val="00E04B71"/>
    <w:rsid w:val="00E04FBC"/>
    <w:rsid w:val="00E0634D"/>
    <w:rsid w:val="00E0720F"/>
    <w:rsid w:val="00E1021A"/>
    <w:rsid w:val="00E1041A"/>
    <w:rsid w:val="00E12D2B"/>
    <w:rsid w:val="00E13BD9"/>
    <w:rsid w:val="00E14061"/>
    <w:rsid w:val="00E17FDA"/>
    <w:rsid w:val="00E273FF"/>
    <w:rsid w:val="00E27B6C"/>
    <w:rsid w:val="00E31640"/>
    <w:rsid w:val="00E33DC9"/>
    <w:rsid w:val="00E34F29"/>
    <w:rsid w:val="00E36D2F"/>
    <w:rsid w:val="00E4161C"/>
    <w:rsid w:val="00E42DD4"/>
    <w:rsid w:val="00E43A33"/>
    <w:rsid w:val="00E43ED1"/>
    <w:rsid w:val="00E44478"/>
    <w:rsid w:val="00E46818"/>
    <w:rsid w:val="00E4766B"/>
    <w:rsid w:val="00E54C36"/>
    <w:rsid w:val="00E575E5"/>
    <w:rsid w:val="00E60FED"/>
    <w:rsid w:val="00E613DD"/>
    <w:rsid w:val="00E62065"/>
    <w:rsid w:val="00E62A5A"/>
    <w:rsid w:val="00E648FE"/>
    <w:rsid w:val="00E7432C"/>
    <w:rsid w:val="00E77411"/>
    <w:rsid w:val="00E80411"/>
    <w:rsid w:val="00E81CA1"/>
    <w:rsid w:val="00E8261C"/>
    <w:rsid w:val="00E856C1"/>
    <w:rsid w:val="00E858A9"/>
    <w:rsid w:val="00E91F81"/>
    <w:rsid w:val="00E91FF6"/>
    <w:rsid w:val="00E92E05"/>
    <w:rsid w:val="00E978F1"/>
    <w:rsid w:val="00EA146C"/>
    <w:rsid w:val="00EA5FAF"/>
    <w:rsid w:val="00EA69B0"/>
    <w:rsid w:val="00EB654C"/>
    <w:rsid w:val="00EB78DE"/>
    <w:rsid w:val="00EC27C1"/>
    <w:rsid w:val="00EC4255"/>
    <w:rsid w:val="00EC5F51"/>
    <w:rsid w:val="00EC7319"/>
    <w:rsid w:val="00ED364A"/>
    <w:rsid w:val="00ED73BE"/>
    <w:rsid w:val="00EE615A"/>
    <w:rsid w:val="00EF02B6"/>
    <w:rsid w:val="00EF47E9"/>
    <w:rsid w:val="00EF4C2B"/>
    <w:rsid w:val="00EF787E"/>
    <w:rsid w:val="00F04E0C"/>
    <w:rsid w:val="00F06B08"/>
    <w:rsid w:val="00F06B27"/>
    <w:rsid w:val="00F20CF2"/>
    <w:rsid w:val="00F2248B"/>
    <w:rsid w:val="00F23D06"/>
    <w:rsid w:val="00F24F98"/>
    <w:rsid w:val="00F30587"/>
    <w:rsid w:val="00F31149"/>
    <w:rsid w:val="00F319C9"/>
    <w:rsid w:val="00F32EB5"/>
    <w:rsid w:val="00F33B88"/>
    <w:rsid w:val="00F33F5D"/>
    <w:rsid w:val="00F41798"/>
    <w:rsid w:val="00F42716"/>
    <w:rsid w:val="00F53101"/>
    <w:rsid w:val="00F548DE"/>
    <w:rsid w:val="00F601D5"/>
    <w:rsid w:val="00F60EE4"/>
    <w:rsid w:val="00F61CA3"/>
    <w:rsid w:val="00F634C9"/>
    <w:rsid w:val="00F64918"/>
    <w:rsid w:val="00F6601B"/>
    <w:rsid w:val="00F728EE"/>
    <w:rsid w:val="00F75270"/>
    <w:rsid w:val="00F81414"/>
    <w:rsid w:val="00F830FB"/>
    <w:rsid w:val="00F905D3"/>
    <w:rsid w:val="00F9086E"/>
    <w:rsid w:val="00F92AF1"/>
    <w:rsid w:val="00F9549B"/>
    <w:rsid w:val="00F977F9"/>
    <w:rsid w:val="00FA179C"/>
    <w:rsid w:val="00FB23A8"/>
    <w:rsid w:val="00FB3741"/>
    <w:rsid w:val="00FB5CEF"/>
    <w:rsid w:val="00FC19B7"/>
    <w:rsid w:val="00FC2566"/>
    <w:rsid w:val="00FC2914"/>
    <w:rsid w:val="00FC5827"/>
    <w:rsid w:val="00FC59FA"/>
    <w:rsid w:val="00FC6770"/>
    <w:rsid w:val="00FC6FAB"/>
    <w:rsid w:val="00FC70AB"/>
    <w:rsid w:val="00FC7E67"/>
    <w:rsid w:val="00FD6E21"/>
    <w:rsid w:val="00FD6E45"/>
    <w:rsid w:val="00FE4919"/>
    <w:rsid w:val="00FE6FE0"/>
    <w:rsid w:val="00FE75D9"/>
    <w:rsid w:val="00FE7C67"/>
    <w:rsid w:val="08BB005F"/>
    <w:rsid w:val="0BF9756E"/>
    <w:rsid w:val="149A1BE0"/>
    <w:rsid w:val="183B56DF"/>
    <w:rsid w:val="1DA31293"/>
    <w:rsid w:val="20C66E80"/>
    <w:rsid w:val="22260159"/>
    <w:rsid w:val="2D963EE7"/>
    <w:rsid w:val="40A95166"/>
    <w:rsid w:val="42AD45A8"/>
    <w:rsid w:val="450B3AA0"/>
    <w:rsid w:val="58B06210"/>
    <w:rsid w:val="59223418"/>
    <w:rsid w:val="62DB0C40"/>
    <w:rsid w:val="70B54B85"/>
    <w:rsid w:val="7304496A"/>
    <w:rsid w:val="763A59C0"/>
    <w:rsid w:val="77080EFA"/>
    <w:rsid w:val="783C655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fr-FR"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2"/>
    <w:unhideWhenUsed/>
    <w:qFormat/>
    <w:uiPriority w:val="99"/>
    <w:pPr>
      <w:tabs>
        <w:tab w:val="center" w:pos="4536"/>
        <w:tab w:val="right" w:pos="9072"/>
      </w:tabs>
      <w:spacing w:after="0" w:line="240" w:lineRule="auto"/>
    </w:pPr>
  </w:style>
  <w:style w:type="paragraph" w:styleId="14">
    <w:name w:val="header"/>
    <w:basedOn w:val="1"/>
    <w:link w:val="41"/>
    <w:unhideWhenUsed/>
    <w:qFormat/>
    <w:uiPriority w:val="99"/>
    <w:pPr>
      <w:tabs>
        <w:tab w:val="center" w:pos="4536"/>
        <w:tab w:val="right" w:pos="9072"/>
      </w:tabs>
      <w:spacing w:after="0" w:line="240" w:lineRule="auto"/>
    </w:pPr>
  </w:style>
  <w:style w:type="paragraph" w:styleId="15">
    <w:name w:val="HTML Preformatted"/>
    <w:basedOn w:val="1"/>
    <w:link w:val="4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fr-FR"/>
      <w14:ligatures w14:val="none"/>
    </w:r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fr-FR"/>
      <w14:ligatures w14:val="none"/>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Titre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Titre 2 C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23">
    <w:name w:val="Titre 3 Car"/>
    <w:basedOn w:val="11"/>
    <w:link w:val="4"/>
    <w:semiHidden/>
    <w:qFormat/>
    <w:uiPriority w:val="9"/>
    <w:rPr>
      <w:rFonts w:eastAsiaTheme="majorEastAsia" w:cstheme="majorBidi"/>
      <w:color w:val="104862" w:themeColor="accent1" w:themeShade="BF"/>
      <w:sz w:val="28"/>
      <w:szCs w:val="28"/>
    </w:rPr>
  </w:style>
  <w:style w:type="character" w:customStyle="1" w:styleId="24">
    <w:name w:val="Titre 4 Car"/>
    <w:basedOn w:val="11"/>
    <w:link w:val="5"/>
    <w:semiHidden/>
    <w:qFormat/>
    <w:uiPriority w:val="9"/>
    <w:rPr>
      <w:rFonts w:eastAsiaTheme="majorEastAsia" w:cstheme="majorBidi"/>
      <w:i/>
      <w:iCs/>
      <w:color w:val="104862" w:themeColor="accent1" w:themeShade="BF"/>
    </w:rPr>
  </w:style>
  <w:style w:type="character" w:customStyle="1" w:styleId="25">
    <w:name w:val="Titre 5 Car"/>
    <w:basedOn w:val="11"/>
    <w:link w:val="6"/>
    <w:semiHidden/>
    <w:qFormat/>
    <w:uiPriority w:val="9"/>
    <w:rPr>
      <w:rFonts w:eastAsiaTheme="majorEastAsia" w:cstheme="majorBidi"/>
      <w:color w:val="104862" w:themeColor="accent1" w:themeShade="BF"/>
    </w:rPr>
  </w:style>
  <w:style w:type="character" w:customStyle="1" w:styleId="26">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re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re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re C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ous-titre C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tion C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Citation intense C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paragraph" w:styleId="39">
    <w:name w:val="No Spacing"/>
    <w:link w:val="40"/>
    <w:qFormat/>
    <w:uiPriority w:val="1"/>
    <w:pPr>
      <w:spacing w:after="0" w:line="240" w:lineRule="auto"/>
    </w:pPr>
    <w:rPr>
      <w:rFonts w:asciiTheme="minorHAnsi" w:hAnsiTheme="minorHAnsi" w:eastAsiaTheme="minorEastAsia" w:cstheme="minorBidi"/>
      <w:kern w:val="0"/>
      <w:sz w:val="22"/>
      <w:szCs w:val="22"/>
      <w:lang w:val="fr-FR" w:eastAsia="fr-FR" w:bidi="ar-SA"/>
      <w14:ligatures w14:val="none"/>
    </w:rPr>
  </w:style>
  <w:style w:type="character" w:customStyle="1" w:styleId="40">
    <w:name w:val="Sans interligne Car"/>
    <w:basedOn w:val="11"/>
    <w:link w:val="39"/>
    <w:qFormat/>
    <w:uiPriority w:val="1"/>
    <w:rPr>
      <w:rFonts w:eastAsiaTheme="minorEastAsia"/>
      <w:kern w:val="0"/>
      <w:sz w:val="22"/>
      <w:szCs w:val="22"/>
      <w:lang w:eastAsia="fr-FR"/>
      <w14:ligatures w14:val="none"/>
    </w:rPr>
  </w:style>
  <w:style w:type="character" w:customStyle="1" w:styleId="41">
    <w:name w:val="En-tête Car"/>
    <w:basedOn w:val="11"/>
    <w:link w:val="14"/>
    <w:qFormat/>
    <w:uiPriority w:val="99"/>
  </w:style>
  <w:style w:type="character" w:customStyle="1" w:styleId="42">
    <w:name w:val="Pied de page Car"/>
    <w:basedOn w:val="11"/>
    <w:link w:val="13"/>
    <w:qFormat/>
    <w:uiPriority w:val="99"/>
  </w:style>
  <w:style w:type="character" w:customStyle="1" w:styleId="43">
    <w:name w:val="Unresolved Mention"/>
    <w:basedOn w:val="11"/>
    <w:semiHidden/>
    <w:unhideWhenUsed/>
    <w:qFormat/>
    <w:uiPriority w:val="99"/>
    <w:rPr>
      <w:color w:val="605E5C"/>
      <w:shd w:val="clear" w:color="auto" w:fill="E1DFDD"/>
    </w:rPr>
  </w:style>
  <w:style w:type="paragraph" w:customStyle="1" w:styleId="44">
    <w:name w:val="TOC Heading"/>
    <w:basedOn w:val="2"/>
    <w:next w:val="1"/>
    <w:unhideWhenUsed/>
    <w:qFormat/>
    <w:uiPriority w:val="39"/>
    <w:pPr>
      <w:spacing w:before="240" w:after="0" w:line="259" w:lineRule="auto"/>
      <w:outlineLvl w:val="9"/>
    </w:pPr>
    <w:rPr>
      <w:kern w:val="0"/>
      <w:sz w:val="32"/>
      <w:szCs w:val="32"/>
      <w:lang w:eastAsia="fr-FR"/>
      <w14:ligatures w14:val="none"/>
    </w:rPr>
  </w:style>
  <w:style w:type="character" w:customStyle="1" w:styleId="45">
    <w:name w:val="Préformaté HTML Car"/>
    <w:basedOn w:val="11"/>
    <w:link w:val="15"/>
    <w:qFormat/>
    <w:uiPriority w:val="99"/>
    <w:rPr>
      <w:rFonts w:ascii="Courier New" w:hAnsi="Courier New" w:eastAsia="Times New Roman" w:cs="Courier New"/>
      <w:kern w:val="0"/>
      <w:sz w:val="20"/>
      <w:szCs w:val="20"/>
      <w:lang w:eastAsia="fr-FR"/>
      <w14:ligatures w14:val="none"/>
    </w:rPr>
  </w:style>
  <w:style w:type="character" w:customStyle="1" w:styleId="46">
    <w:name w:val="y2iqfc"/>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12522</Words>
  <Characters>68876</Characters>
  <Lines>573</Lines>
  <Paragraphs>162</Paragraphs>
  <TotalTime>98</TotalTime>
  <ScaleCrop>false</ScaleCrop>
  <LinksUpToDate>false</LinksUpToDate>
  <CharactersWithSpaces>81236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2024-04-12T04:51:00Z</dcterms:created>
  <dc:creator>Pierre Nour Ismael</dc:creator>
  <cp:lastModifiedBy>Pierre NOUR</cp:lastModifiedBy>
  <dcterms:modified xsi:type="dcterms:W3CDTF">2025-08-30T13:06:13Z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433AD13D65B14495B98D7AF8F06E76FC_13</vt:lpwstr>
  </property>
</Properties>
</file>